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5478" w:rsidRPr="00D33CAE" w:rsidRDefault="00D33C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«Детский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«Колобок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Зеленчукской»</w:t>
      </w:r>
      <w:r w:rsidRPr="00D33CAE">
        <w:rPr>
          <w:lang w:val="ru-RU"/>
        </w:rPr>
        <w:br/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«Детский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«Колобок»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Зеленчукской»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EA5478" w:rsidRPr="00D33CAE" w:rsidRDefault="00EA547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71"/>
        <w:gridCol w:w="3610"/>
      </w:tblGrid>
      <w:tr w:rsidR="00EA5478" w:rsidRPr="00834B0A" w:rsidTr="008F1015">
        <w:tc>
          <w:tcPr>
            <w:tcW w:w="61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478" w:rsidRPr="00D33CAE" w:rsidRDefault="00D33CAE">
            <w:pPr>
              <w:rPr>
                <w:lang w:val="ru-RU"/>
              </w:rPr>
            </w:pPr>
            <w:r w:rsidRPr="00D33C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</w:t>
            </w:r>
            <w:r w:rsidR="008F10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D33CAE">
              <w:rPr>
                <w:lang w:val="ru-RU"/>
              </w:rPr>
              <w:br/>
            </w:r>
            <w:r w:rsidRPr="00D33C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="00834B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3C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D33CAE">
              <w:rPr>
                <w:lang w:val="ru-RU"/>
              </w:rPr>
              <w:br/>
            </w:r>
            <w:r w:rsidRPr="00D33C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</w:t>
            </w:r>
            <w:r w:rsidR="00834B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3C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834B0A" w:rsidRPr="00834B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979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D33C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C979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Pr="00D33C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C979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34B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33C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34B0A" w:rsidRPr="00834B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3C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36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478" w:rsidRPr="008F1015" w:rsidRDefault="00D33CAE" w:rsidP="008F10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3C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</w:t>
            </w:r>
            <w:r w:rsidR="008F10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ДАЮ</w:t>
            </w:r>
            <w:r w:rsidRPr="00D33CAE">
              <w:rPr>
                <w:lang w:val="ru-RU"/>
              </w:rPr>
              <w:br/>
            </w:r>
            <w:r w:rsidR="008F1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заведующая </w:t>
            </w:r>
            <w:r w:rsidRPr="00D33C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="00834B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F1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D33C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="00834B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3C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="00834B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F1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«Колобок» ст. Зеленчукской» _____________ З.Д. </w:t>
            </w:r>
            <w:proofErr w:type="spellStart"/>
            <w:r w:rsidR="008F1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Миронычева</w:t>
            </w:r>
            <w:proofErr w:type="spellEnd"/>
            <w:r w:rsidRPr="00D33CAE">
              <w:rPr>
                <w:lang w:val="ru-RU"/>
              </w:rPr>
              <w:br/>
            </w:r>
          </w:p>
        </w:tc>
      </w:tr>
      <w:tr w:rsidR="00EA5478" w:rsidRPr="00834B0A" w:rsidTr="008F1015">
        <w:tc>
          <w:tcPr>
            <w:tcW w:w="61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478" w:rsidRPr="00D33CAE" w:rsidRDefault="00D33CAE">
            <w:pPr>
              <w:rPr>
                <w:lang w:val="ru-RU"/>
              </w:rPr>
            </w:pPr>
            <w:r w:rsidRPr="00D33C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</w:t>
            </w:r>
            <w:r w:rsidR="008F10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D33CAE">
              <w:rPr>
                <w:lang w:val="ru-RU"/>
              </w:rPr>
              <w:br/>
            </w:r>
            <w:r w:rsidRPr="00D33C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="00834B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3C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D33CAE">
              <w:rPr>
                <w:lang w:val="ru-RU"/>
              </w:rPr>
              <w:br/>
            </w:r>
            <w:r w:rsidRPr="00D33C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</w:t>
            </w:r>
            <w:r w:rsidR="00834B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3C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834B0A" w:rsidRPr="00834B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979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D33C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C979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Pr="00D33C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C979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34B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33C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34B0A" w:rsidRPr="00834B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3C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36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478" w:rsidRPr="00D33CAE" w:rsidRDefault="008F1015" w:rsidP="008F1015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C979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3C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C979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31.03.2023г.</w:t>
            </w:r>
          </w:p>
        </w:tc>
      </w:tr>
    </w:tbl>
    <w:p w:rsidR="00EA5478" w:rsidRPr="00D33CAE" w:rsidRDefault="00EA54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5478" w:rsidRPr="007E0E02" w:rsidRDefault="00D33CA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Hlk131406925"/>
      <w:r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="007E0E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перевода,</w:t>
      </w:r>
      <w:r w:rsid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отчисления</w:t>
      </w:r>
      <w:r w:rsid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  <w:bookmarkEnd w:id="0"/>
      <w:r w:rsidR="007E0E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E0E02" w:rsidRPr="00D33CAE">
        <w:rPr>
          <w:lang w:val="ru-RU"/>
        </w:rPr>
        <w:br/>
      </w:r>
      <w:r w:rsidR="007E0E02" w:rsidRPr="007E0E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МБДОУ «Детский сад «Колобок» ст. Зеленчукской»</w:t>
      </w:r>
    </w:p>
    <w:p w:rsidR="00EA5478" w:rsidRPr="00D33CAE" w:rsidRDefault="00D33C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 w:rsid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перевода,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порядок)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29.12.2012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="00A93894">
        <w:rPr>
          <w:rFonts w:hAnsi="Times New Roman" w:cs="Times New Roman"/>
          <w:color w:val="000000"/>
          <w:sz w:val="24"/>
          <w:szCs w:val="24"/>
          <w:lang w:val="ru-RU"/>
        </w:rPr>
        <w:t xml:space="preserve"> с изменениями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="00617D08">
        <w:rPr>
          <w:rFonts w:hAnsi="Times New Roman" w:cs="Times New Roman"/>
          <w:color w:val="000000"/>
          <w:sz w:val="24"/>
          <w:szCs w:val="24"/>
          <w:lang w:val="ru-RU"/>
        </w:rPr>
        <w:t>а воспитанников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организации,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образования,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организации,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направленности,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28.12.2015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1527,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7D0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ставом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«Детский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F1015">
        <w:rPr>
          <w:rFonts w:hAnsi="Times New Roman" w:cs="Times New Roman"/>
          <w:color w:val="000000"/>
          <w:sz w:val="24"/>
          <w:szCs w:val="24"/>
          <w:lang w:val="ru-RU"/>
        </w:rPr>
        <w:t>«Колобок» ст. Зеленчукской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7D08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процедуре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сада,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получающих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программы.</w:t>
      </w:r>
    </w:p>
    <w:p w:rsidR="00EA5478" w:rsidRPr="00D33CAE" w:rsidRDefault="00D33C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 w:rsid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 w:rsid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  <w:r w:rsid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 w:rsid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  <w:r w:rsid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</w:t>
      </w:r>
      <w:r w:rsidRPr="00D33CAE">
        <w:rPr>
          <w:lang w:val="ru-RU"/>
        </w:rPr>
        <w:br/>
      </w:r>
      <w:r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</w:t>
      </w:r>
      <w:r w:rsid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</w:t>
      </w:r>
      <w:r w:rsid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условий</w:t>
      </w:r>
      <w:r w:rsid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получения</w:t>
      </w:r>
      <w:r w:rsid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7D08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относятся:</w:t>
      </w:r>
    </w:p>
    <w:p w:rsidR="00EA5478" w:rsidRDefault="00D33CAE" w:rsidP="00834B0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образования,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7D08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реализацией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той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направленности;</w:t>
      </w:r>
    </w:p>
    <w:p w:rsidR="00F4612A" w:rsidRPr="00D33CAE" w:rsidRDefault="00F4612A" w:rsidP="00F4612A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7D08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возможен:</w:t>
      </w:r>
    </w:p>
    <w:p w:rsidR="00EA5478" w:rsidRPr="00D33CAE" w:rsidRDefault="00D33CAE" w:rsidP="00834B0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воспитанника;</w:t>
      </w:r>
    </w:p>
    <w:p w:rsidR="00EA5478" w:rsidRDefault="00D33CAE" w:rsidP="00834B0A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инициативе</w:t>
      </w:r>
      <w:proofErr w:type="spellEnd"/>
      <w:r w:rsidR="00834B0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17D08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возможен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группе,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планируется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2.3.1.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заявления.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указываются: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фамилия,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имя,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(при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наличии)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воспитанника;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воспитанника;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направленность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группы,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посещает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воспитанник;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направленность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группы,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2.3.2.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7D08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7D08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дней.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группе,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случае,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2.3.9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порядка.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2.3.3.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7D08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7D08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образования.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дата,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переведен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группу.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2.3.4.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группе,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7D08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отказа,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заявления,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должности,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Заявитель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уведомляется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заявления.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7D08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представителя).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7D08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лица,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подпись,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2.3.5.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приостановлен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несогласием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2.3.6.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7D08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отозванном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проставляется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заявления.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2.3.7.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представители)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образования,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7D08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приостановить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обоих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представителей),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соответствующая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перевода,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должности,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уведомляются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день.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срок,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представители)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прийти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7D08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представителей).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7D08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деле.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лица,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подпись,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2.3.8.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срока,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уведомлении,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представители)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переводе,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согласии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даты,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Издание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порядке,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2.3.3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порядка.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2.3.9.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срока,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уведомлении,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представители)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образования,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отказать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образования.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переводе,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отказе,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должности,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представители)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уведомляются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день.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Факт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представителей).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7D08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лица,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подпись,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(воспитанников)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="00617D08">
        <w:rPr>
          <w:rFonts w:hAnsi="Times New Roman" w:cs="Times New Roman"/>
          <w:color w:val="000000"/>
          <w:sz w:val="24"/>
          <w:szCs w:val="24"/>
          <w:lang w:val="ru-RU"/>
        </w:rPr>
        <w:t xml:space="preserve"> 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возможен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случаях: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реализующих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одинакового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направленности,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летний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период;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2.4.1.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(воспитанников)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7D08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77B5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приказом.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учтено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пожелания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(воспитанников)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сада.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(воспитанников)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требуется.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2.4.2.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77B5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предстоящем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(воспитанников)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обоснованием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доводится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(воспитанников)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четырнадцать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2.4.3.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двадцати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77B5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(без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списочного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обоснованием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77B5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77B5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«Интернет».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Издание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77B5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</w:t>
      </w:r>
      <w:proofErr w:type="gramEnd"/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5478" w:rsidRPr="00D33CAE" w:rsidRDefault="00EA547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5478" w:rsidRPr="00D33CAE" w:rsidRDefault="00D33C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 w:rsid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 w:rsidR="00834B0A" w:rsidRP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  <w:r w:rsid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одной</w:t>
      </w:r>
      <w:r w:rsid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направленности</w:t>
      </w:r>
      <w:r w:rsid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</w:t>
      </w:r>
      <w:r w:rsidRPr="00D33CAE">
        <w:rPr>
          <w:lang w:val="ru-RU"/>
        </w:rPr>
        <w:br/>
      </w:r>
      <w:r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другой</w:t>
      </w:r>
      <w:r w:rsid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направленности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образования,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77B5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возможен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группе,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планируется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комиссии.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158F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указываются: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фамилия,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имя,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(при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наличии)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воспитанника;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воспитанника;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направленность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группы,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посещает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воспитанник;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направленность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группы,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прилагаются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комиссии.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3.3.1.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158F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158F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158F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дней.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группе,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(законными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относительно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158F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направленности.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3.3.2.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158F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заключает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представителем)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соответствующее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соглашение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образования.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3.3.3.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158F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158F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направленности.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дата,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158F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изменяются.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3.3.4.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группе,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158F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отказа,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заявления,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должности,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Заявитель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уведомляется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заявления.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158F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образования,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158F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представителя).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158F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лица,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подпись,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3.3.5.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приостановлен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несогласием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3.3.6.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заявления,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приостановление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158F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направленности,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(законными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аналогично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порядку,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пунктами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2.3.5–2.3.9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порядка.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3.3.7.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Издание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порядке,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3.3.3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порядка.</w:t>
      </w:r>
    </w:p>
    <w:p w:rsidR="00EA5478" w:rsidRPr="00D33CAE" w:rsidRDefault="00834B0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D33CAE"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другую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организацию,</w:t>
      </w:r>
      <w:r w:rsidR="00D33CAE" w:rsidRPr="00D33CAE">
        <w:rPr>
          <w:lang w:val="ru-RU"/>
        </w:rPr>
        <w:br/>
      </w:r>
      <w:r w:rsidR="00D33CAE"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осуществляющую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образовательную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</w:t>
      </w:r>
      <w:r w:rsidR="00D33CAE" w:rsidRPr="00D33CAE">
        <w:rPr>
          <w:lang w:val="ru-RU"/>
        </w:rPr>
        <w:br/>
      </w:r>
      <w:r w:rsidR="00D33CAE"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EA5478" w:rsidRPr="00D33CAE" w:rsidRDefault="00834B0A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(воспитанников)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организацию,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осуществляющую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образования,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условиях,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Федерации:</w:t>
      </w:r>
    </w:p>
    <w:p w:rsidR="00EA5478" w:rsidRPr="00D33CAE" w:rsidRDefault="00D33CAE" w:rsidP="00834B0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воспитанника;</w:t>
      </w:r>
    </w:p>
    <w:p w:rsidR="00EA5478" w:rsidRPr="00D33CAE" w:rsidRDefault="00D33CAE" w:rsidP="00834B0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158F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аннулирования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деятельности;</w:t>
      </w:r>
    </w:p>
    <w:p w:rsidR="00EA5478" w:rsidRPr="00D33CAE" w:rsidRDefault="00D33CAE" w:rsidP="00834B0A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приостановления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158F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деятельности.</w:t>
      </w:r>
    </w:p>
    <w:p w:rsidR="00EA5478" w:rsidRPr="00D33CAE" w:rsidRDefault="00834B0A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2CE4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принимающую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порядке,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Федерации.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образовании,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заключенный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расторгается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изданного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EA5478" w:rsidRDefault="00834B0A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принимающей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номере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распорядительного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отчисленного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принимающую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организацию,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регистрируются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2CE4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личными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делами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A2CE4">
        <w:rPr>
          <w:rFonts w:hAnsi="Times New Roman" w:cs="Times New Roman"/>
          <w:color w:val="000000"/>
          <w:sz w:val="24"/>
          <w:szCs w:val="24"/>
          <w:lang w:val="ru-RU"/>
        </w:rPr>
        <w:t xml:space="preserve"> 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делопроизводства.</w:t>
      </w:r>
    </w:p>
    <w:p w:rsidR="00834B0A" w:rsidRPr="00E77EB1" w:rsidRDefault="00834B0A" w:rsidP="00834B0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77EB1">
        <w:rPr>
          <w:rFonts w:hAnsi="Times New Roman" w:cs="Times New Roman"/>
          <w:sz w:val="24"/>
          <w:szCs w:val="24"/>
          <w:lang w:val="ru-RU"/>
        </w:rPr>
        <w:t>4.4. Внеочередное право на перевод ребенка в другую образовательную организацию предоставляется детям лиц, указанных в пункте 1 Указа Главы Карачаево-Черкесской Республики от 27.10.2022г. № 217 «О дополнительных мерах социальной поддержки семьям отдельных категорий граждан, постоянно проживающих на территории Карачаево-Черкесской Республики»</w:t>
      </w:r>
    </w:p>
    <w:p w:rsidR="00834B0A" w:rsidRPr="00D33CAE" w:rsidRDefault="00834B0A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5478" w:rsidRPr="00834B0A" w:rsidRDefault="00834B0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D33CAE"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33CAE" w:rsidRP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Временный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33CAE" w:rsidRP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33CAE" w:rsidRP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33CAE" w:rsidRP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другую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33CAE" w:rsidRP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организацию,</w:t>
      </w:r>
      <w:r w:rsidR="00D33CAE" w:rsidRPr="00834B0A">
        <w:rPr>
          <w:b/>
          <w:bCs/>
          <w:lang w:val="ru-RU"/>
        </w:rPr>
        <w:br/>
      </w:r>
      <w:r w:rsidR="00D33CAE" w:rsidRP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осуществляющую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33CAE" w:rsidRP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образовательную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33CAE" w:rsidRP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</w:t>
      </w:r>
      <w:r w:rsidR="00D33CAE" w:rsidRPr="00834B0A">
        <w:rPr>
          <w:b/>
          <w:bCs/>
          <w:lang w:val="ru-RU"/>
        </w:rPr>
        <w:br/>
      </w:r>
      <w:r w:rsidR="00D33CAE" w:rsidRP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33CAE" w:rsidRP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33CAE" w:rsidRP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33CAE" w:rsidRP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33CAE" w:rsidRPr="00834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EA5478" w:rsidRPr="00D33CAE" w:rsidRDefault="00834B0A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Временный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(воспитанников)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организацию,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осуществляющую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образования,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условиях,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Управлением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администрации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Зеленчукского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района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случаях:</w:t>
      </w:r>
    </w:p>
    <w:p w:rsidR="00EA5478" w:rsidRPr="00D33CAE" w:rsidRDefault="00D33CAE" w:rsidP="00834B0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капитального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(текущего)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ремонта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2CE4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(полностью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частично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работ);</w:t>
      </w:r>
    </w:p>
    <w:p w:rsidR="00EA5478" w:rsidRDefault="00D33CAE" w:rsidP="00E77EB1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сноса</w:t>
      </w:r>
      <w:proofErr w:type="spellEnd"/>
      <w:r w:rsidR="00834B0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здания</w:t>
      </w:r>
      <w:proofErr w:type="spellEnd"/>
      <w:r w:rsidR="00834B0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A2CE4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77EB1" w:rsidRPr="00E77EB1" w:rsidRDefault="00E77EB1" w:rsidP="00E77EB1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1" w:name="_GoBack"/>
      <w:bookmarkEnd w:id="1"/>
    </w:p>
    <w:p w:rsidR="00EA5478" w:rsidRPr="00D33CAE" w:rsidRDefault="00834B0A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Временный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2CE4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распорядительного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администрации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Зеленчукского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района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5478" w:rsidRPr="00D33CAE" w:rsidRDefault="00834B0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Отчисление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 w:rsidR="003A2C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МБДОУ</w:t>
      </w:r>
    </w:p>
    <w:p w:rsidR="00EA5478" w:rsidRPr="00D33CAE" w:rsidRDefault="00834B0A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(отчисление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воспитанников)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основаниям,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Федерации: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получением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(завершением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обучения);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досрочно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основаниям,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законом.</w:t>
      </w:r>
    </w:p>
    <w:p w:rsidR="00EA5478" w:rsidRPr="00D33CAE" w:rsidRDefault="00834B0A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прекращении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получением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(завершением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обучения)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2CE4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EA5478" w:rsidRPr="00D33CAE" w:rsidRDefault="00834B0A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Досрочное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указываются: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фамилия,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имя,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(при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наличии)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воспитанника;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воспитанника;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направленность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группы,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посещает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воспитанник;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г)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образования);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EA5478" w:rsidRPr="00D33CAE" w:rsidRDefault="00834B0A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.3.1.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2CE4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делопроизводства.</w:t>
      </w:r>
    </w:p>
    <w:p w:rsidR="00EA5478" w:rsidRPr="00D33CAE" w:rsidRDefault="00834B0A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.3.2.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2CE4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отчисления,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заявлении.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образовании,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заключенный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представителем)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расторгается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изданного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EA5478" w:rsidRPr="00D33CAE" w:rsidRDefault="00834B0A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.3.3.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приостановлено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несогласием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отчисления,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заявлении.</w:t>
      </w:r>
    </w:p>
    <w:p w:rsidR="00EA5478" w:rsidRPr="00D33CAE" w:rsidRDefault="00834B0A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.3.4.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представителя).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2CE4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отозванном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проставляется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заявления.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EA5478" w:rsidRPr="00D33CAE" w:rsidRDefault="00834B0A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.3.5.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представители)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отношений,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2CE4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приостановить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обоих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соответствующая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отчисления,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должности,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уведомляются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день.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срок,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представители)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прийти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2CE4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представителей).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2CE4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деле.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лица,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подпись,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EA5478" w:rsidRPr="00D33CAE" w:rsidRDefault="00834B0A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.3.6.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срока,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уведомлении,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представители)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отчислении,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согласии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отчисления,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даты,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родителя.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Издание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порядке,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.3.2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порядка.</w:t>
      </w:r>
    </w:p>
    <w:p w:rsidR="00EA5478" w:rsidRPr="00D33CAE" w:rsidRDefault="00834B0A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.3.7.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срока,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уведомлении,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представители)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отчисления,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2CE4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отказать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отчисление.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отказа,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отказе,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должности,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отчислении.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представители)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уведомляются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день.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6757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представителей).</w:t>
      </w:r>
    </w:p>
    <w:p w:rsidR="00EA5478" w:rsidRPr="00D33CAE" w:rsidRDefault="00D33CAE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6757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лица,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подпись,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34B0A"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CAE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EA5478" w:rsidRPr="00D33CAE" w:rsidRDefault="00834B0A" w:rsidP="00834B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.4.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воспитанника,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6757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прекращаются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34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CAE" w:rsidRPr="00D33CAE">
        <w:rPr>
          <w:rFonts w:hAnsi="Times New Roman" w:cs="Times New Roman"/>
          <w:color w:val="000000"/>
          <w:sz w:val="24"/>
          <w:szCs w:val="24"/>
          <w:lang w:val="ru-RU"/>
        </w:rPr>
        <w:t>отчисления.</w:t>
      </w:r>
    </w:p>
    <w:sectPr w:rsidR="00EA5478" w:rsidRPr="00D33CAE" w:rsidSect="00834B0A">
      <w:pgSz w:w="11907" w:h="16839"/>
      <w:pgMar w:top="567" w:right="851" w:bottom="680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22D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C6C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1D5F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1242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CA3A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3A2CE4"/>
    <w:rsid w:val="004F7E17"/>
    <w:rsid w:val="005A05CE"/>
    <w:rsid w:val="006177B5"/>
    <w:rsid w:val="00617D08"/>
    <w:rsid w:val="00653AF6"/>
    <w:rsid w:val="007E0E02"/>
    <w:rsid w:val="00834B0A"/>
    <w:rsid w:val="008F1015"/>
    <w:rsid w:val="009B6EA0"/>
    <w:rsid w:val="00A06757"/>
    <w:rsid w:val="00A93894"/>
    <w:rsid w:val="00B73A5A"/>
    <w:rsid w:val="00C979EB"/>
    <w:rsid w:val="00CE158F"/>
    <w:rsid w:val="00D33CAE"/>
    <w:rsid w:val="00E438A1"/>
    <w:rsid w:val="00E77EB1"/>
    <w:rsid w:val="00EA5478"/>
    <w:rsid w:val="00F01E19"/>
    <w:rsid w:val="00F4612A"/>
    <w:rsid w:val="00F8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D3F9"/>
  <w15:docId w15:val="{26A664DB-4FC4-47AD-884A-39883F89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77EB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11</cp:revision>
  <cp:lastPrinted>2023-04-04T05:28:00Z</cp:lastPrinted>
  <dcterms:created xsi:type="dcterms:W3CDTF">2023-03-31T10:39:00Z</dcterms:created>
  <dcterms:modified xsi:type="dcterms:W3CDTF">2023-04-04T05:28:00Z</dcterms:modified>
</cp:coreProperties>
</file>