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2" w:rsidRPr="00BC6FD2" w:rsidRDefault="009460C9" w:rsidP="00BC6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D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F4577" w:rsidRPr="00BC6FD2" w:rsidRDefault="009460C9" w:rsidP="00BC6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D2">
        <w:rPr>
          <w:rFonts w:ascii="Times New Roman" w:hAnsi="Times New Roman" w:cs="Times New Roman"/>
          <w:b/>
          <w:sz w:val="28"/>
          <w:szCs w:val="28"/>
        </w:rPr>
        <w:t>О РЕЗУЛЬТАТАХ СОМООБСЛЕДОВАНИЯ</w:t>
      </w:r>
      <w:r w:rsidR="005F4577" w:rsidRPr="00BC6FD2">
        <w:rPr>
          <w:rFonts w:ascii="Times New Roman" w:hAnsi="Times New Roman" w:cs="Times New Roman"/>
          <w:b/>
          <w:sz w:val="28"/>
          <w:szCs w:val="28"/>
        </w:rPr>
        <w:t xml:space="preserve"> МБДОУ</w:t>
      </w:r>
    </w:p>
    <w:p w:rsidR="005F4577" w:rsidRPr="00BC6FD2" w:rsidRDefault="008F1ACD" w:rsidP="00BC6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D2">
        <w:rPr>
          <w:rFonts w:ascii="Times New Roman" w:hAnsi="Times New Roman" w:cs="Times New Roman"/>
          <w:b/>
          <w:sz w:val="28"/>
          <w:szCs w:val="28"/>
        </w:rPr>
        <w:t>«Детский сад «Колобок»</w:t>
      </w:r>
      <w:r w:rsidR="00BC6FD2" w:rsidRPr="00BC6FD2">
        <w:rPr>
          <w:rFonts w:ascii="Times New Roman" w:hAnsi="Times New Roman" w:cs="Times New Roman"/>
          <w:b/>
          <w:sz w:val="28"/>
          <w:szCs w:val="28"/>
        </w:rPr>
        <w:t xml:space="preserve"> ст. Зеленчукской» </w:t>
      </w:r>
      <w:r w:rsidR="0004686A" w:rsidRPr="00BC6FD2">
        <w:rPr>
          <w:rFonts w:ascii="Times New Roman" w:hAnsi="Times New Roman" w:cs="Times New Roman"/>
          <w:b/>
          <w:sz w:val="28"/>
          <w:szCs w:val="28"/>
        </w:rPr>
        <w:t>за 2016-2017</w:t>
      </w:r>
      <w:r w:rsidRPr="00BC6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577" w:rsidRPr="00BC6FD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F4577" w:rsidRPr="00BC6FD2" w:rsidRDefault="005F4577" w:rsidP="00BC6FD2">
      <w:pPr>
        <w:rPr>
          <w:rFonts w:ascii="Times New Roman" w:hAnsi="Times New Roman" w:cs="Times New Roman"/>
          <w:sz w:val="24"/>
          <w:szCs w:val="24"/>
        </w:rPr>
      </w:pPr>
    </w:p>
    <w:p w:rsidR="005F4577" w:rsidRPr="00BC6FD2" w:rsidRDefault="008F1ACD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ОБЩАЯ ХАРАКТЕРИСТИКА ОБРАЗОВАТЕЛЬНОГО УЧРЕЖДЕНИЯ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учреждение</w:t>
      </w:r>
      <w:r w:rsidR="008F1ACD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«Детский сад «Колобок»</w:t>
      </w:r>
      <w:r w:rsidR="008F1ACD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ст. Зеленчукской»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Сокращенное наименование образовательного учреждения: МБДОУ Детский сад «Колобок».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Юридический адрес: Карачаево-Черкесская Республика ст. Зеленчукская ул. Ленина 82, телефон  5-43-07                        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Фактический адрес: Карачаево-Черкесская Республика  ст. Зеленчукская ул. Ленина 82, телефон  5-43-07                        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Ввод в действие МБДОУ: октябрь 1979 год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Проектная мощность: 130 че</w:t>
      </w:r>
      <w:r w:rsidR="00AF50A4" w:rsidRPr="00BC6FD2">
        <w:rPr>
          <w:rFonts w:ascii="Times New Roman" w:hAnsi="Times New Roman" w:cs="Times New Roman"/>
          <w:sz w:val="24"/>
          <w:szCs w:val="24"/>
        </w:rPr>
        <w:t>ловек, фактическая мощность -171</w:t>
      </w:r>
      <w:r w:rsidR="0004686A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Режим функционирования: 12 часов: с 7.00 до 19.00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Учредитель: администрация Зеленчукского муниципального района с 2006г.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МБДОУ Детский сад «Колобок» функционирует 6 групп. Группы сформированы с учетом возраста детей.</w:t>
      </w:r>
    </w:p>
    <w:p w:rsidR="005F4577" w:rsidRPr="00BC6FD2" w:rsidRDefault="0004686A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Списочный состав детей в 2</w:t>
      </w:r>
      <w:r w:rsidR="00AF50A4" w:rsidRPr="00BC6FD2">
        <w:rPr>
          <w:rFonts w:ascii="Times New Roman" w:hAnsi="Times New Roman" w:cs="Times New Roman"/>
          <w:sz w:val="24"/>
          <w:szCs w:val="24"/>
        </w:rPr>
        <w:t>016-17 учебном году составил 171</w:t>
      </w:r>
      <w:r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="001855FE">
        <w:rPr>
          <w:rFonts w:ascii="Times New Roman" w:hAnsi="Times New Roman" w:cs="Times New Roman"/>
          <w:sz w:val="24"/>
          <w:szCs w:val="24"/>
        </w:rPr>
        <w:t>человек</w:t>
      </w:r>
      <w:r w:rsidR="005F4577" w:rsidRPr="00BC6FD2">
        <w:rPr>
          <w:rFonts w:ascii="Times New Roman" w:hAnsi="Times New Roman" w:cs="Times New Roman"/>
          <w:sz w:val="24"/>
          <w:szCs w:val="24"/>
        </w:rPr>
        <w:t>.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Функционируют: Дошкольные группы – 6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Из них: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Младшая</w:t>
      </w:r>
      <w:r w:rsidR="0004686A" w:rsidRPr="00BC6FD2">
        <w:rPr>
          <w:rFonts w:ascii="Times New Roman" w:hAnsi="Times New Roman" w:cs="Times New Roman"/>
          <w:sz w:val="24"/>
          <w:szCs w:val="24"/>
        </w:rPr>
        <w:t xml:space="preserve"> группа (3-4 года) –  2 , детей – </w:t>
      </w:r>
      <w:r w:rsidR="00AF50A4" w:rsidRPr="00BC6FD2">
        <w:rPr>
          <w:rFonts w:ascii="Times New Roman" w:hAnsi="Times New Roman" w:cs="Times New Roman"/>
          <w:sz w:val="24"/>
          <w:szCs w:val="24"/>
        </w:rPr>
        <w:t>58</w:t>
      </w:r>
    </w:p>
    <w:p w:rsidR="005F4577" w:rsidRPr="00BC6FD2" w:rsidRDefault="0004686A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Средняя группа (4-5 лет)</w:t>
      </w:r>
      <w:proofErr w:type="gramStart"/>
      <w:r w:rsidRPr="00BC6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6FD2">
        <w:rPr>
          <w:rFonts w:ascii="Times New Roman" w:hAnsi="Times New Roman" w:cs="Times New Roman"/>
          <w:sz w:val="24"/>
          <w:szCs w:val="24"/>
        </w:rPr>
        <w:t xml:space="preserve"> детей – </w:t>
      </w:r>
      <w:r w:rsidR="00AF50A4" w:rsidRPr="00BC6FD2">
        <w:rPr>
          <w:rFonts w:ascii="Times New Roman" w:hAnsi="Times New Roman" w:cs="Times New Roman"/>
          <w:sz w:val="24"/>
          <w:szCs w:val="24"/>
        </w:rPr>
        <w:t>33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Старш</w:t>
      </w:r>
      <w:r w:rsidR="0004686A" w:rsidRPr="00BC6FD2">
        <w:rPr>
          <w:rFonts w:ascii="Times New Roman" w:hAnsi="Times New Roman" w:cs="Times New Roman"/>
          <w:sz w:val="24"/>
          <w:szCs w:val="24"/>
        </w:rPr>
        <w:t xml:space="preserve">ая группа (5-6 лет) –2,  детей – </w:t>
      </w:r>
      <w:r w:rsidR="00AF50A4" w:rsidRPr="00BC6FD2">
        <w:rPr>
          <w:rFonts w:ascii="Times New Roman" w:hAnsi="Times New Roman" w:cs="Times New Roman"/>
          <w:sz w:val="24"/>
          <w:szCs w:val="24"/>
        </w:rPr>
        <w:t>57</w:t>
      </w:r>
    </w:p>
    <w:p w:rsidR="005F4577" w:rsidRPr="00BC6FD2" w:rsidRDefault="0004686A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Подготовительная</w:t>
      </w:r>
      <w:r w:rsidR="005F4577" w:rsidRPr="00BC6FD2">
        <w:rPr>
          <w:rFonts w:ascii="Times New Roman" w:hAnsi="Times New Roman" w:cs="Times New Roman"/>
          <w:sz w:val="24"/>
          <w:szCs w:val="24"/>
        </w:rPr>
        <w:t xml:space="preserve"> к школе групп</w:t>
      </w:r>
      <w:r w:rsidRPr="00BC6FD2">
        <w:rPr>
          <w:rFonts w:ascii="Times New Roman" w:hAnsi="Times New Roman" w:cs="Times New Roman"/>
          <w:sz w:val="24"/>
          <w:szCs w:val="24"/>
        </w:rPr>
        <w:t xml:space="preserve">а (6-7 лет), детей – </w:t>
      </w:r>
      <w:r w:rsidR="00AF50A4" w:rsidRPr="00BC6FD2">
        <w:rPr>
          <w:rFonts w:ascii="Times New Roman" w:hAnsi="Times New Roman" w:cs="Times New Roman"/>
          <w:sz w:val="24"/>
          <w:szCs w:val="24"/>
        </w:rPr>
        <w:t>23</w:t>
      </w:r>
    </w:p>
    <w:p w:rsidR="008573C5" w:rsidRPr="00BC6FD2" w:rsidRDefault="008573C5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Прием детей в образовательное учреждение осуществляется по лич</w:t>
      </w:r>
      <w:r w:rsidR="001855FE">
        <w:rPr>
          <w:rFonts w:ascii="Times New Roman" w:hAnsi="Times New Roman" w:cs="Times New Roman"/>
          <w:sz w:val="24"/>
          <w:szCs w:val="24"/>
        </w:rPr>
        <w:t>ному заявлению родителя (</w:t>
      </w:r>
      <w:r w:rsidRPr="00BC6FD2">
        <w:rPr>
          <w:rFonts w:ascii="Times New Roman" w:hAnsi="Times New Roman" w:cs="Times New Roman"/>
          <w:sz w:val="24"/>
          <w:szCs w:val="24"/>
        </w:rPr>
        <w:t xml:space="preserve">законного представителя) ребенка при предъявлении оригинала документа, удостоверяющего личность родителя </w:t>
      </w:r>
      <w:proofErr w:type="gramStart"/>
      <w:r w:rsidRPr="00BC6F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6FD2">
        <w:rPr>
          <w:rFonts w:ascii="Times New Roman" w:hAnsi="Times New Roman" w:cs="Times New Roman"/>
          <w:sz w:val="24"/>
          <w:szCs w:val="24"/>
        </w:rPr>
        <w:t>законного представителя).</w:t>
      </w:r>
    </w:p>
    <w:p w:rsidR="008573C5" w:rsidRPr="00BC6FD2" w:rsidRDefault="008573C5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Прием детей, впервые поступающих в МБДОУ, осуществляется на основании медицинского заключения.</w:t>
      </w:r>
    </w:p>
    <w:p w:rsidR="005F4577" w:rsidRPr="00BC6FD2" w:rsidRDefault="008573C5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lastRenderedPageBreak/>
        <w:t>Должностным лицом, ответственным за осуществление приема воспитанников является заведующий.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Ведется « Книга движения воспитанников».</w:t>
      </w:r>
    </w:p>
    <w:p w:rsidR="005F4577" w:rsidRPr="00BC6FD2" w:rsidRDefault="008F1ACD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ПРАВОУСТАНАВЛИВАЮЩИЕ  ДОКУМЕНТЫ: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Лицензия на оказание образовательных услуг № 259 от 02.02.2016г;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Устав МБДОУ;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Локальные акты, определенные Уставом МБДОУ;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оперативного управления муниципальным имуществом;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безвозмездного пользования на земельный участок;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Наличие санитарно-эпидемиологического заключения на образовательную деятельность;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Договор о взаимоотношениях между дошкольным образовательным учреждением и Учредителем;</w:t>
      </w:r>
    </w:p>
    <w:p w:rsidR="005F4577" w:rsidRPr="00BC6FD2" w:rsidRDefault="008F1ACD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ДОКУМЕНТАЦИЯ МБДОУ: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основные федеральные, региональные и муниципальные нормативно-правовые акты, регламентирующие работу дошкольного образовательного учреждения;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договоры дошкольного образовательного учреждения с родителями (законными представителями);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личные дела воспитанников, «Книга движения» воспитанников;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Программа развития дошкольного образовательного учреждения;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образовательные программы;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учебный план дошкольного образовательного учреждения;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годовой календарный учебный график;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годовой план работы дошкольного образовательного учреждения;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рабочие программы (планы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>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журнал учёта кружковой работы, планы работы кружков;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расписание занятий, режим дня, экспертное заключение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>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lastRenderedPageBreak/>
        <w:t>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акты готовности дошкольного образовательного учреждения к новому учебному году;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номенклатура дел дошкольного образовательного учреждения;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журнал учета проверок должностными лицами орг</w:t>
      </w:r>
      <w:r w:rsidR="00BC6FD2">
        <w:rPr>
          <w:rFonts w:ascii="Times New Roman" w:hAnsi="Times New Roman" w:cs="Times New Roman"/>
          <w:sz w:val="24"/>
          <w:szCs w:val="24"/>
        </w:rPr>
        <w:t>анов государственного контроля;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Документация МБДОУ  трудовых отношений с сотрудниками: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книги учёта личного состава, движения трудовых книжек и вкладышей к ним, трудовые  книжки работников, личные дела работников;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приказы по личному составу, книга регистрации приказов по личному составу;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трудовые договоры с работниками и дополнительные соглашения к трудовым договорам;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коллективный договор (в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>. приложения к коллективному договору);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штатное расписание дошкольного образовательного учреждения (соответствие штата работников, установленным требованиям, структура и штатная численность в соответствии с Уставом);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должностные инструкции работников;</w:t>
      </w:r>
    </w:p>
    <w:p w:rsidR="005F4577" w:rsidRPr="00BC6FD2" w:rsidRDefault="00BC6FD2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проведения инструктажа.</w:t>
      </w:r>
    </w:p>
    <w:p w:rsidR="005F4577" w:rsidRPr="00BC6FD2" w:rsidRDefault="008F1ACD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СТРУКТУРА УПРАВЛЕНИЯ МБДОУ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Управление образовательным учреждением осуществляется на основе сочетания принципов единоначалия, самоуправления и коллегиальности.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Выделены три подразделения управления в упр</w:t>
      </w:r>
      <w:r w:rsidR="00BC6FD2">
        <w:rPr>
          <w:rFonts w:ascii="Times New Roman" w:hAnsi="Times New Roman" w:cs="Times New Roman"/>
          <w:sz w:val="24"/>
          <w:szCs w:val="24"/>
        </w:rPr>
        <w:t>авляющей системе детского сада.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Заведующий МБДОУ «Детский сад Колобок»</w:t>
      </w:r>
      <w:r w:rsidR="00BC6FD2">
        <w:rPr>
          <w:rFonts w:ascii="Times New Roman" w:hAnsi="Times New Roman" w:cs="Times New Roman"/>
          <w:sz w:val="24"/>
          <w:szCs w:val="24"/>
        </w:rPr>
        <w:t>- Миронычева Зинаида Дмитриевна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Информационно-методическое подразделение: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Старший воспитате</w:t>
      </w:r>
      <w:r w:rsidR="00BC6FD2">
        <w:rPr>
          <w:rFonts w:ascii="Times New Roman" w:hAnsi="Times New Roman" w:cs="Times New Roman"/>
          <w:sz w:val="24"/>
          <w:szCs w:val="24"/>
        </w:rPr>
        <w:t>ль – Данилова  Ольга Викторовна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Финансово-экономическое подразделение: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Главный бухгалтер – Федорова  Наталья Сергеевна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Бухгалтер – касс</w:t>
      </w:r>
      <w:r w:rsidR="00BC6FD2">
        <w:rPr>
          <w:rFonts w:ascii="Times New Roman" w:hAnsi="Times New Roman" w:cs="Times New Roman"/>
          <w:sz w:val="24"/>
          <w:szCs w:val="24"/>
        </w:rPr>
        <w:t>ир – Тюрина Елена Александровна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Административно-хозяйственное подразделение: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Заведующий хозя</w:t>
      </w:r>
      <w:r w:rsidR="008573C5" w:rsidRPr="00BC6FD2">
        <w:rPr>
          <w:rFonts w:ascii="Times New Roman" w:hAnsi="Times New Roman" w:cs="Times New Roman"/>
          <w:sz w:val="24"/>
          <w:szCs w:val="24"/>
        </w:rPr>
        <w:t xml:space="preserve">йством – </w:t>
      </w:r>
      <w:proofErr w:type="spellStart"/>
      <w:r w:rsidR="008573C5" w:rsidRPr="00BC6FD2">
        <w:rPr>
          <w:rFonts w:ascii="Times New Roman" w:hAnsi="Times New Roman" w:cs="Times New Roman"/>
          <w:sz w:val="24"/>
          <w:szCs w:val="24"/>
        </w:rPr>
        <w:t>Хестанова</w:t>
      </w:r>
      <w:proofErr w:type="spellEnd"/>
      <w:r w:rsidR="008573C5" w:rsidRPr="00BC6FD2">
        <w:rPr>
          <w:rFonts w:ascii="Times New Roman" w:hAnsi="Times New Roman" w:cs="Times New Roman"/>
          <w:sz w:val="24"/>
          <w:szCs w:val="24"/>
        </w:rPr>
        <w:t xml:space="preserve"> Аза Алексеевна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lastRenderedPageBreak/>
        <w:t>Заведующий является единоличным руководителем, осуществляющим непосредственное руководство учреждением. Заведующий обеспечивает системную образовательную и административно-хозяйственную работу учреждения; определяет стратегию, цели и задачи его развития; определяет структуру управления детским садом; анализирует, планирует, контролирует и координирует работу всех работников; осуществляет подбор, прием на работу и расстановку кадров; поощряет и стимулирует творческую инициативу работников; поддерживает благоприятный климат в коллективе; обеспечивает социальную защиту воспитанников.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Во время отсутствия заведующего руководство учреждением осуществляется старшим воспитателем.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Сфера контроля распределяется по функциональным областям, объединяющим определенные категории сотрудников: старший воспитатель  руководит деятельностью педагогов, главный бухгалтер - работниками бухгалтерии; завхоз – коллективом младшего обслуживающего персонала. 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Детский сад является социально-педагогической, целенаправленной, открытой, централизованной и самоуправляемой системой, в которой соответствующим образом определены уровни управления с установленными взаимосвязями по содержанию работы и по подчинению, определены способы подач</w:t>
      </w:r>
      <w:r w:rsidR="00BC6FD2">
        <w:rPr>
          <w:rFonts w:ascii="Times New Roman" w:hAnsi="Times New Roman" w:cs="Times New Roman"/>
          <w:sz w:val="24"/>
          <w:szCs w:val="24"/>
        </w:rPr>
        <w:t>и прямой и обратной информации.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Все участники образовательного процесса имеют возможность участия в управлении детским садом через органы самоуправления (общее собрание работников, педагогический совет, Совет детского сада, родительский комитет).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Выше перечисленные коллегиальные органы управления решают задачи деятельности МБДОУ и являются механизмом развития МБДОУ и организации коллектива единомышленников. Управление в условиях создания команды единомышленников дает возможность работать более успешно, адаптировать деятельность МБДОУ к изменениям внешней среды, улучшить качество образования, повысить эффективность управления с учетом целенаправленного воздействия не на отдельных людей, а на группу, улучшит</w:t>
      </w:r>
      <w:r w:rsidR="00BC6FD2">
        <w:rPr>
          <w:rFonts w:ascii="Times New Roman" w:hAnsi="Times New Roman" w:cs="Times New Roman"/>
          <w:sz w:val="24"/>
          <w:szCs w:val="24"/>
        </w:rPr>
        <w:t>ь структуру управления в целом.</w:t>
      </w:r>
    </w:p>
    <w:p w:rsidR="00AC1B1D" w:rsidRPr="00BC6FD2" w:rsidRDefault="008F1ACD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КОНТРОЛЬ В МБДОУ</w:t>
      </w:r>
      <w:r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="00AC1B1D" w:rsidRPr="00BC6FD2">
        <w:rPr>
          <w:rFonts w:ascii="Times New Roman" w:hAnsi="Times New Roman" w:cs="Times New Roman"/>
          <w:sz w:val="24"/>
          <w:szCs w:val="24"/>
        </w:rPr>
        <w:t xml:space="preserve">осуществляется систематически, это: ежедневный контроль, оперативный, фронтальный, два раза проводился мониторинг достижения детьми планируемых результатов освоения основной образовательной программы ДОУ. В ходе проведения тематических проверок были отмечены достижения и недоработки педагогического коллектива  по годовым задачам.  </w:t>
      </w:r>
    </w:p>
    <w:p w:rsidR="00AC1B1D" w:rsidRPr="00BC6FD2" w:rsidRDefault="00AC1B1D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В 2016-2017 году один педагог получил высшую квалификационную категорию, 2- первую квалификационную категорию, один педагог аттестован  на соответствие занимаемой должности. </w:t>
      </w:r>
      <w:proofErr w:type="gramStart"/>
      <w:r w:rsidRPr="00BC6FD2">
        <w:rPr>
          <w:rFonts w:ascii="Times New Roman" w:hAnsi="Times New Roman" w:cs="Times New Roman"/>
          <w:sz w:val="24"/>
          <w:szCs w:val="24"/>
        </w:rPr>
        <w:t>Все педагоги принимают активное участие в работе районных методических объединениях, в ДОУ были проведены районные м/о в для педагогов старших дошкольных групп, для заведующих и старших воспитателей.</w:t>
      </w:r>
      <w:proofErr w:type="gramEnd"/>
    </w:p>
    <w:p w:rsidR="00AC1B1D" w:rsidRPr="00BC6FD2" w:rsidRDefault="00AC1B1D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Педагоги активно участвуют в конкурсах: районный конкурс «Воспитатель года» (2-е место);  </w:t>
      </w:r>
    </w:p>
    <w:p w:rsidR="005F4577" w:rsidRPr="00BC6FD2" w:rsidRDefault="005F4577" w:rsidP="00185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5FE" w:rsidRDefault="008F1ACD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lastRenderedPageBreak/>
        <w:t>СОЦИАЛЬНАЯ АКТИВНОСТЬ И СОЦИАЛЬНОЕ ПАРТНЕРСТВО</w:t>
      </w:r>
      <w:r w:rsidR="00FE6E1A" w:rsidRPr="00BC6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E1A" w:rsidRPr="00BC6FD2" w:rsidRDefault="00FE6E1A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реализации образовательной  программы с использованием сетевой формы наряду с организациями, осуществляющими образовательную деятельность, участвовали  медицинские, культурные, общественные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295"/>
        <w:gridCol w:w="5161"/>
        <w:gridCol w:w="1806"/>
      </w:tblGrid>
      <w:tr w:rsidR="00FE6E1A" w:rsidRPr="00BC6FD2" w:rsidTr="001855FE">
        <w:trPr>
          <w:cantSplit/>
          <w:trHeight w:val="1226"/>
        </w:trPr>
        <w:tc>
          <w:tcPr>
            <w:tcW w:w="669" w:type="dxa"/>
            <w:shd w:val="clear" w:color="auto" w:fill="auto"/>
            <w:textDirection w:val="btLr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295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161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Формы сотрудничества</w:t>
            </w:r>
          </w:p>
        </w:tc>
        <w:tc>
          <w:tcPr>
            <w:tcW w:w="1806" w:type="dxa"/>
            <w:shd w:val="clear" w:color="auto" w:fill="auto"/>
          </w:tcPr>
          <w:p w:rsidR="00FE6E1A" w:rsidRPr="00BC6FD2" w:rsidRDefault="00FE6E1A" w:rsidP="0018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Формы отношений</w:t>
            </w:r>
          </w:p>
        </w:tc>
      </w:tr>
      <w:tr w:rsidR="00FE6E1A" w:rsidRPr="00BC6FD2" w:rsidTr="001855FE">
        <w:trPr>
          <w:trHeight w:val="2437"/>
        </w:trPr>
        <w:tc>
          <w:tcPr>
            <w:tcW w:w="669" w:type="dxa"/>
            <w:vMerge w:val="restart"/>
            <w:shd w:val="clear" w:color="auto" w:fill="auto"/>
            <w:textDirection w:val="btLr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95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Карачаево-Черкесский республиканский институт повышения квалификации работников образования</w:t>
            </w:r>
          </w:p>
        </w:tc>
        <w:tc>
          <w:tcPr>
            <w:tcW w:w="5161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Курсы  повышения квалификации, участие в  семинарах</w:t>
            </w:r>
          </w:p>
        </w:tc>
        <w:tc>
          <w:tcPr>
            <w:tcW w:w="1806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РГБУ ДПО</w:t>
            </w:r>
          </w:p>
        </w:tc>
      </w:tr>
      <w:tr w:rsidR="00FE6E1A" w:rsidRPr="00BC6FD2" w:rsidTr="00FE6E1A">
        <w:trPr>
          <w:trHeight w:val="1663"/>
        </w:trPr>
        <w:tc>
          <w:tcPr>
            <w:tcW w:w="669" w:type="dxa"/>
            <w:vMerge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 Детский сад №8 «Солнышко» </w:t>
            </w:r>
            <w:proofErr w:type="spell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арачаевск</w:t>
            </w:r>
            <w:proofErr w:type="spellEnd"/>
          </w:p>
        </w:tc>
        <w:tc>
          <w:tcPr>
            <w:tcW w:w="5161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 Круглые столы, конференции, семинары, проведение консультаций, уроки мастерства, обмен опытом (в очной и заочной форме)</w:t>
            </w:r>
          </w:p>
        </w:tc>
        <w:tc>
          <w:tcPr>
            <w:tcW w:w="1806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FE6E1A" w:rsidRPr="00BC6FD2" w:rsidTr="00FE6E1A">
        <w:trPr>
          <w:trHeight w:val="856"/>
        </w:trPr>
        <w:tc>
          <w:tcPr>
            <w:tcW w:w="669" w:type="dxa"/>
            <w:vMerge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МКОУ  СОШ № </w:t>
            </w:r>
            <w:r w:rsidR="00185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1806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По плану преемственности ДОУ и школы</w:t>
            </w:r>
          </w:p>
        </w:tc>
      </w:tr>
      <w:tr w:rsidR="00FE6E1A" w:rsidRPr="00BC6FD2" w:rsidTr="00FE6E1A">
        <w:trPr>
          <w:trHeight w:val="1096"/>
        </w:trPr>
        <w:tc>
          <w:tcPr>
            <w:tcW w:w="669" w:type="dxa"/>
            <w:vMerge w:val="restart"/>
            <w:shd w:val="clear" w:color="auto" w:fill="auto"/>
            <w:textDirection w:val="btLr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2295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Детская районная поликлиника</w:t>
            </w:r>
          </w:p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shd w:val="clear" w:color="auto" w:fill="auto"/>
          </w:tcPr>
          <w:p w:rsidR="00FE6E1A" w:rsidRPr="00BC6FD2" w:rsidRDefault="00FE6E1A" w:rsidP="0018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-проведение медицинского обследования;</w:t>
            </w:r>
            <w:r w:rsidR="001855F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06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E6E1A" w:rsidRPr="00BC6FD2" w:rsidTr="00FE6E1A">
        <w:trPr>
          <w:trHeight w:val="748"/>
        </w:trPr>
        <w:tc>
          <w:tcPr>
            <w:tcW w:w="669" w:type="dxa"/>
            <w:vMerge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5161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 приобретение лекарств</w:t>
            </w:r>
          </w:p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-экскурсии с детьми</w:t>
            </w:r>
          </w:p>
        </w:tc>
        <w:tc>
          <w:tcPr>
            <w:tcW w:w="1806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E6E1A" w:rsidRPr="00BC6FD2" w:rsidTr="00FE6E1A">
        <w:trPr>
          <w:trHeight w:val="1096"/>
        </w:trPr>
        <w:tc>
          <w:tcPr>
            <w:tcW w:w="669" w:type="dxa"/>
            <w:vMerge w:val="restart"/>
            <w:shd w:val="clear" w:color="auto" w:fill="auto"/>
            <w:textDirection w:val="btLr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95" w:type="dxa"/>
            <w:shd w:val="clear" w:color="auto" w:fill="auto"/>
          </w:tcPr>
          <w:p w:rsidR="00FE6E1A" w:rsidRPr="00BC6FD2" w:rsidRDefault="00FE6E1A" w:rsidP="0018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Зеленчукская детская школа искусств «Лира»;</w:t>
            </w:r>
          </w:p>
        </w:tc>
        <w:tc>
          <w:tcPr>
            <w:tcW w:w="5161" w:type="dxa"/>
            <w:shd w:val="clear" w:color="auto" w:fill="auto"/>
          </w:tcPr>
          <w:p w:rsidR="00FE6E1A" w:rsidRPr="00BC6FD2" w:rsidRDefault="00FE6E1A" w:rsidP="0018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</w:tc>
        <w:tc>
          <w:tcPr>
            <w:tcW w:w="1806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1A" w:rsidRPr="00BC6FD2" w:rsidTr="001855FE">
        <w:trPr>
          <w:trHeight w:val="1522"/>
        </w:trPr>
        <w:tc>
          <w:tcPr>
            <w:tcW w:w="669" w:type="dxa"/>
            <w:vMerge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Зеленчукский районный краеведческий музей имени С.Ф. Варченко</w:t>
            </w:r>
          </w:p>
        </w:tc>
        <w:tc>
          <w:tcPr>
            <w:tcW w:w="5161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Экскурсии, игры – занятия, встречи</w:t>
            </w:r>
            <w:proofErr w:type="gram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организация выставок, конкурсов; </w:t>
            </w:r>
          </w:p>
        </w:tc>
        <w:tc>
          <w:tcPr>
            <w:tcW w:w="1806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</w:tr>
      <w:tr w:rsidR="00FE6E1A" w:rsidRPr="00BC6FD2" w:rsidTr="00FE6E1A">
        <w:trPr>
          <w:trHeight w:val="1096"/>
        </w:trPr>
        <w:tc>
          <w:tcPr>
            <w:tcW w:w="669" w:type="dxa"/>
            <w:vMerge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«Зеленчукская центральная библиотека» – детский отдел;</w:t>
            </w:r>
          </w:p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 района и станицы.</w:t>
            </w:r>
          </w:p>
        </w:tc>
        <w:tc>
          <w:tcPr>
            <w:tcW w:w="1806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FE6E1A" w:rsidRPr="00BC6FD2" w:rsidTr="00FE6E1A">
        <w:trPr>
          <w:trHeight w:val="998"/>
        </w:trPr>
        <w:tc>
          <w:tcPr>
            <w:tcW w:w="669" w:type="dxa"/>
            <w:vMerge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Театральные коллективы</w:t>
            </w:r>
          </w:p>
        </w:tc>
        <w:tc>
          <w:tcPr>
            <w:tcW w:w="5161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театрализованных постановок на базе ДОУ</w:t>
            </w:r>
          </w:p>
        </w:tc>
        <w:tc>
          <w:tcPr>
            <w:tcW w:w="1806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В течении года с заключением договоров</w:t>
            </w:r>
          </w:p>
        </w:tc>
      </w:tr>
      <w:tr w:rsidR="00FE6E1A" w:rsidRPr="00BC6FD2" w:rsidTr="00FE6E1A">
        <w:trPr>
          <w:trHeight w:val="1115"/>
        </w:trPr>
        <w:tc>
          <w:tcPr>
            <w:tcW w:w="669" w:type="dxa"/>
            <w:shd w:val="clear" w:color="auto" w:fill="auto"/>
            <w:textDirection w:val="btLr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295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ГИББД</w:t>
            </w:r>
          </w:p>
        </w:tc>
        <w:tc>
          <w:tcPr>
            <w:tcW w:w="5161" w:type="dxa"/>
            <w:shd w:val="clear" w:color="auto" w:fill="auto"/>
          </w:tcPr>
          <w:p w:rsidR="00FE6E1A" w:rsidRPr="00BC6FD2" w:rsidRDefault="00FE6E1A" w:rsidP="0018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проведение бесед с детьми по правилам  дорожного движения, участие в выставках, смотрах-конкурсах</w:t>
            </w:r>
          </w:p>
        </w:tc>
        <w:tc>
          <w:tcPr>
            <w:tcW w:w="1806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FE6E1A" w:rsidRPr="00BC6FD2" w:rsidTr="00FE6E1A">
        <w:trPr>
          <w:cantSplit/>
          <w:trHeight w:val="1693"/>
        </w:trPr>
        <w:tc>
          <w:tcPr>
            <w:tcW w:w="669" w:type="dxa"/>
            <w:shd w:val="clear" w:color="auto" w:fill="auto"/>
            <w:textDirection w:val="btLr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Духовенство</w:t>
            </w:r>
          </w:p>
        </w:tc>
        <w:tc>
          <w:tcPr>
            <w:tcW w:w="2295" w:type="dxa"/>
            <w:shd w:val="clear" w:color="auto" w:fill="auto"/>
          </w:tcPr>
          <w:p w:rsidR="00FE6E1A" w:rsidRPr="00BC6FD2" w:rsidRDefault="00FE6E1A" w:rsidP="0018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 Петра и Павла станицы Зеленчукской</w:t>
            </w:r>
          </w:p>
        </w:tc>
        <w:tc>
          <w:tcPr>
            <w:tcW w:w="5161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по духовно-нравственному воспитанию.</w:t>
            </w:r>
          </w:p>
        </w:tc>
        <w:tc>
          <w:tcPr>
            <w:tcW w:w="1806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FE6E1A" w:rsidRPr="00BC6FD2" w:rsidTr="00FE6E1A">
        <w:trPr>
          <w:cantSplit/>
          <w:trHeight w:val="1694"/>
        </w:trPr>
        <w:tc>
          <w:tcPr>
            <w:tcW w:w="669" w:type="dxa"/>
            <w:shd w:val="clear" w:color="auto" w:fill="auto"/>
            <w:textDirection w:val="btLr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Казачество</w:t>
            </w:r>
          </w:p>
        </w:tc>
        <w:tc>
          <w:tcPr>
            <w:tcW w:w="2295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казачье общество</w:t>
            </w:r>
          </w:p>
          <w:p w:rsidR="00FE6E1A" w:rsidRPr="00BC6FD2" w:rsidRDefault="00FE6E1A" w:rsidP="0018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станичное казачье общество;</w:t>
            </w:r>
          </w:p>
        </w:tc>
        <w:tc>
          <w:tcPr>
            <w:tcW w:w="5161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по нравственно – патриотическому воспитанию</w:t>
            </w:r>
          </w:p>
        </w:tc>
        <w:tc>
          <w:tcPr>
            <w:tcW w:w="1806" w:type="dxa"/>
            <w:shd w:val="clear" w:color="auto" w:fill="auto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По плану и договору</w:t>
            </w:r>
          </w:p>
        </w:tc>
      </w:tr>
    </w:tbl>
    <w:p w:rsidR="001855FE" w:rsidRDefault="00FB7D85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E1A" w:rsidRPr="00BC6FD2" w:rsidRDefault="00FB7D85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2017 году б</w:t>
      </w:r>
      <w:r w:rsidR="00FE6E1A" w:rsidRPr="00BC6FD2">
        <w:rPr>
          <w:rFonts w:ascii="Times New Roman" w:hAnsi="Times New Roman" w:cs="Times New Roman"/>
          <w:sz w:val="24"/>
          <w:szCs w:val="24"/>
        </w:rPr>
        <w:t>ыл проведен  открытый районный семинар с участием социальных партнеров (</w:t>
      </w:r>
      <w:proofErr w:type="spellStart"/>
      <w:r w:rsidR="00FE6E1A" w:rsidRPr="00BC6FD2">
        <w:rPr>
          <w:rFonts w:ascii="Times New Roman" w:hAnsi="Times New Roman" w:cs="Times New Roman"/>
          <w:sz w:val="24"/>
          <w:szCs w:val="24"/>
        </w:rPr>
        <w:t>Зеленчукское</w:t>
      </w:r>
      <w:proofErr w:type="spellEnd"/>
      <w:r w:rsidR="00FE6E1A" w:rsidRPr="00BC6FD2">
        <w:rPr>
          <w:rFonts w:ascii="Times New Roman" w:hAnsi="Times New Roman" w:cs="Times New Roman"/>
          <w:sz w:val="24"/>
          <w:szCs w:val="24"/>
        </w:rPr>
        <w:t xml:space="preserve"> районное казачье общество, </w:t>
      </w:r>
      <w:proofErr w:type="spellStart"/>
      <w:r w:rsidR="00FE6E1A" w:rsidRPr="00BC6FD2">
        <w:rPr>
          <w:rFonts w:ascii="Times New Roman" w:hAnsi="Times New Roman" w:cs="Times New Roman"/>
          <w:sz w:val="24"/>
          <w:szCs w:val="24"/>
        </w:rPr>
        <w:t>Зеленчукское</w:t>
      </w:r>
      <w:proofErr w:type="spellEnd"/>
      <w:r w:rsidR="00FE6E1A" w:rsidRPr="00BC6FD2">
        <w:rPr>
          <w:rFonts w:ascii="Times New Roman" w:hAnsi="Times New Roman" w:cs="Times New Roman"/>
          <w:sz w:val="24"/>
          <w:szCs w:val="24"/>
        </w:rPr>
        <w:t xml:space="preserve"> станичное казачье общество, храм </w:t>
      </w:r>
      <w:proofErr w:type="spellStart"/>
      <w:r w:rsidR="00FE6E1A" w:rsidRPr="00BC6FD2">
        <w:rPr>
          <w:rFonts w:ascii="Times New Roman" w:hAnsi="Times New Roman" w:cs="Times New Roman"/>
          <w:sz w:val="24"/>
          <w:szCs w:val="24"/>
        </w:rPr>
        <w:t>Первоверховных</w:t>
      </w:r>
      <w:proofErr w:type="spellEnd"/>
      <w:r w:rsidR="00FE6E1A" w:rsidRPr="00BC6FD2">
        <w:rPr>
          <w:rFonts w:ascii="Times New Roman" w:hAnsi="Times New Roman" w:cs="Times New Roman"/>
          <w:sz w:val="24"/>
          <w:szCs w:val="24"/>
        </w:rPr>
        <w:t xml:space="preserve"> апостолов «Петра и Павла», «Зеленчукская центральная библиотека» – детский отдел, Зеленчукская </w:t>
      </w:r>
      <w:r w:rsidR="001855FE">
        <w:rPr>
          <w:rFonts w:ascii="Times New Roman" w:hAnsi="Times New Roman" w:cs="Times New Roman"/>
          <w:sz w:val="24"/>
          <w:szCs w:val="24"/>
        </w:rPr>
        <w:t xml:space="preserve">детская школа искусств «Лира») </w:t>
      </w:r>
    </w:p>
    <w:p w:rsidR="001855FE" w:rsidRPr="001855FE" w:rsidRDefault="00FE6E1A" w:rsidP="00185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5FE">
        <w:rPr>
          <w:rFonts w:ascii="Times New Roman" w:hAnsi="Times New Roman" w:cs="Times New Roman"/>
          <w:sz w:val="24"/>
          <w:szCs w:val="24"/>
        </w:rPr>
        <w:t xml:space="preserve"> Тема семинара «Связь дошкольного учреждения с социумом» </w:t>
      </w:r>
    </w:p>
    <w:p w:rsidR="001855FE" w:rsidRPr="001855FE" w:rsidRDefault="00FE6E1A" w:rsidP="00185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5FE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1855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855FE" w:rsidRPr="001855FE" w:rsidRDefault="00FE6E1A" w:rsidP="00185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5FE">
        <w:rPr>
          <w:rFonts w:ascii="Times New Roman" w:hAnsi="Times New Roman" w:cs="Times New Roman"/>
          <w:sz w:val="24"/>
          <w:szCs w:val="24"/>
        </w:rPr>
        <w:t>- Дать теоретическую основу о взаимодействии ДОУ с социальными партнерами.</w:t>
      </w:r>
    </w:p>
    <w:p w:rsidR="001855FE" w:rsidRPr="001855FE" w:rsidRDefault="00FE6E1A" w:rsidP="00185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5FE">
        <w:rPr>
          <w:rFonts w:ascii="Times New Roman" w:hAnsi="Times New Roman" w:cs="Times New Roman"/>
          <w:sz w:val="24"/>
          <w:szCs w:val="24"/>
        </w:rPr>
        <w:lastRenderedPageBreak/>
        <w:t>- Познакомить участников семинара с результатами работы по сетевому взаимодействию при реализации основной образовательной программы ДОУ в части формируемой участниками образовательного процесса (региональный компонент).</w:t>
      </w:r>
    </w:p>
    <w:p w:rsidR="001855FE" w:rsidRDefault="00FE6E1A" w:rsidP="00185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5FE">
        <w:rPr>
          <w:rFonts w:ascii="Times New Roman" w:hAnsi="Times New Roman" w:cs="Times New Roman"/>
          <w:sz w:val="24"/>
          <w:szCs w:val="24"/>
        </w:rPr>
        <w:t xml:space="preserve">В эти учреждения наши воспитанники в течение 2016-17 учебного года  неоднократно совершали экскурсии. </w:t>
      </w:r>
    </w:p>
    <w:p w:rsidR="001855FE" w:rsidRDefault="00FE6E1A" w:rsidP="00185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5FE">
        <w:rPr>
          <w:rFonts w:ascii="Times New Roman" w:hAnsi="Times New Roman" w:cs="Times New Roman"/>
          <w:sz w:val="24"/>
          <w:szCs w:val="24"/>
        </w:rPr>
        <w:t>Таким образом, установленные контакты с социально-педагогической средой способствуют успешному развитию дошкольного учреждения и повышению каче</w:t>
      </w:r>
      <w:r w:rsidR="00BC6FD2" w:rsidRPr="001855FE">
        <w:rPr>
          <w:rFonts w:ascii="Times New Roman" w:hAnsi="Times New Roman" w:cs="Times New Roman"/>
          <w:sz w:val="24"/>
          <w:szCs w:val="24"/>
        </w:rPr>
        <w:t xml:space="preserve">ства образования. </w:t>
      </w:r>
    </w:p>
    <w:p w:rsidR="001855FE" w:rsidRDefault="001855FE" w:rsidP="00185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1ACD" w:rsidRPr="001855FE" w:rsidRDefault="008F1ACD" w:rsidP="001855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5FE">
        <w:rPr>
          <w:rFonts w:ascii="Times New Roman" w:hAnsi="Times New Roman" w:cs="Times New Roman"/>
          <w:b/>
          <w:sz w:val="24"/>
          <w:szCs w:val="24"/>
        </w:rPr>
        <w:t xml:space="preserve">ИНФОРМАТИЗАЦИЯ </w:t>
      </w:r>
      <w:r w:rsidR="005D6FAA" w:rsidRPr="001855FE">
        <w:rPr>
          <w:rFonts w:ascii="Times New Roman" w:hAnsi="Times New Roman" w:cs="Times New Roman"/>
          <w:b/>
          <w:sz w:val="24"/>
          <w:szCs w:val="24"/>
        </w:rPr>
        <w:t>МБ</w:t>
      </w:r>
      <w:r w:rsidRPr="001855FE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8F1ACD" w:rsidRPr="00BC6FD2" w:rsidRDefault="008F1ACD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информационно-коммуникативных технологий, применяемых в МБДОУ, способствовали решению следующих задач:</w:t>
      </w:r>
    </w:p>
    <w:p w:rsidR="008F1ACD" w:rsidRPr="00BC6FD2" w:rsidRDefault="008F1ACD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педагоги используют в работе ИКТ;</w:t>
      </w:r>
    </w:p>
    <w:p w:rsidR="008F1ACD" w:rsidRPr="00BC6FD2" w:rsidRDefault="008F1ACD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улучшена, материально - техническая база учреждения;</w:t>
      </w:r>
    </w:p>
    <w:p w:rsidR="008F1ACD" w:rsidRPr="00BC6FD2" w:rsidRDefault="008F1ACD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накоплены электронные дидактические материалы по образовательным областям;</w:t>
      </w:r>
    </w:p>
    <w:p w:rsidR="008F1ACD" w:rsidRPr="00BC6FD2" w:rsidRDefault="008F1ACD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реализован проект «Сайт дошкольного учреждения»;</w:t>
      </w:r>
    </w:p>
    <w:p w:rsidR="008F1ACD" w:rsidRPr="00BC6FD2" w:rsidRDefault="008F1ACD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средства информационно коммуникационных технологий (ИКТ) применяются для</w:t>
      </w:r>
    </w:p>
    <w:p w:rsidR="008F1ACD" w:rsidRPr="00BC6FD2" w:rsidRDefault="008F1ACD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проведения педагогических советов, методических семинаров.</w:t>
      </w:r>
    </w:p>
    <w:p w:rsidR="001855FE" w:rsidRDefault="008F1ACD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Использование ИКТ позволяет реализовать одно из важнейших направлений – сделать его более открытым для общества. Одним из основных механизмов взаимодействия с внешним миром является сайт </w:t>
      </w:r>
      <w:r w:rsidR="005D6FAA" w:rsidRPr="00BC6FD2">
        <w:rPr>
          <w:rFonts w:ascii="Times New Roman" w:hAnsi="Times New Roman" w:cs="Times New Roman"/>
          <w:sz w:val="24"/>
          <w:szCs w:val="24"/>
        </w:rPr>
        <w:t>МБ</w:t>
      </w:r>
      <w:r w:rsidRPr="00BC6FD2">
        <w:rPr>
          <w:rFonts w:ascii="Times New Roman" w:hAnsi="Times New Roman" w:cs="Times New Roman"/>
          <w:sz w:val="24"/>
          <w:szCs w:val="24"/>
        </w:rPr>
        <w:t>ДОУ.</w:t>
      </w:r>
      <w:r w:rsidR="00411651" w:rsidRPr="00BC6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E1A" w:rsidRPr="00BC6FD2" w:rsidRDefault="00FE6E1A" w:rsidP="001855FE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Технические средства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57"/>
        <w:gridCol w:w="2486"/>
        <w:gridCol w:w="2487"/>
      </w:tblGrid>
      <w:tr w:rsidR="00FE6E1A" w:rsidRPr="00BC6FD2" w:rsidTr="00FE6E1A">
        <w:trPr>
          <w:trHeight w:val="358"/>
        </w:trPr>
        <w:tc>
          <w:tcPr>
            <w:tcW w:w="5057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86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</w:p>
        </w:tc>
        <w:tc>
          <w:tcPr>
            <w:tcW w:w="2487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2016 -2017</w:t>
            </w:r>
          </w:p>
        </w:tc>
      </w:tr>
      <w:tr w:rsidR="00FE6E1A" w:rsidRPr="00BC6FD2" w:rsidTr="000D19DA">
        <w:trPr>
          <w:trHeight w:val="321"/>
        </w:trPr>
        <w:tc>
          <w:tcPr>
            <w:tcW w:w="5057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- проектор</w:t>
            </w:r>
          </w:p>
        </w:tc>
        <w:tc>
          <w:tcPr>
            <w:tcW w:w="2486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E1A" w:rsidRPr="00BC6FD2" w:rsidTr="000D19DA">
        <w:trPr>
          <w:trHeight w:val="270"/>
        </w:trPr>
        <w:tc>
          <w:tcPr>
            <w:tcW w:w="5057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Число принтеров</w:t>
            </w:r>
          </w:p>
        </w:tc>
        <w:tc>
          <w:tcPr>
            <w:tcW w:w="2486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E1A" w:rsidRPr="00BC6FD2" w:rsidTr="000D19DA">
        <w:trPr>
          <w:trHeight w:val="273"/>
        </w:trPr>
        <w:tc>
          <w:tcPr>
            <w:tcW w:w="5057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Число сканеров</w:t>
            </w:r>
          </w:p>
        </w:tc>
        <w:tc>
          <w:tcPr>
            <w:tcW w:w="2486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E1A" w:rsidRPr="00BC6FD2" w:rsidTr="000D19DA">
        <w:trPr>
          <w:trHeight w:val="60"/>
        </w:trPr>
        <w:tc>
          <w:tcPr>
            <w:tcW w:w="5057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486" w:type="dxa"/>
          </w:tcPr>
          <w:p w:rsidR="00FE6E1A" w:rsidRPr="00BC6FD2" w:rsidRDefault="0041165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651" w:rsidRPr="00BC6FD2" w:rsidTr="000D19DA">
        <w:trPr>
          <w:trHeight w:val="126"/>
        </w:trPr>
        <w:tc>
          <w:tcPr>
            <w:tcW w:w="5057" w:type="dxa"/>
          </w:tcPr>
          <w:p w:rsidR="00411651" w:rsidRPr="00BC6FD2" w:rsidRDefault="0041165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486" w:type="dxa"/>
          </w:tcPr>
          <w:p w:rsidR="00411651" w:rsidRPr="00BC6FD2" w:rsidRDefault="0041165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411651" w:rsidRPr="00BC6FD2" w:rsidRDefault="0041165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6E1A" w:rsidRPr="00BC6FD2" w:rsidRDefault="00FE6E1A" w:rsidP="00BC6FD2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Электронные средства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90"/>
        <w:gridCol w:w="2501"/>
        <w:gridCol w:w="2507"/>
      </w:tblGrid>
      <w:tr w:rsidR="00FE6E1A" w:rsidRPr="00BC6FD2" w:rsidTr="000D19DA">
        <w:trPr>
          <w:trHeight w:val="166"/>
        </w:trPr>
        <w:tc>
          <w:tcPr>
            <w:tcW w:w="5090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1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</w:p>
        </w:tc>
        <w:tc>
          <w:tcPr>
            <w:tcW w:w="2507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FE6E1A" w:rsidRPr="00BC6FD2" w:rsidTr="00FE6E1A">
        <w:trPr>
          <w:trHeight w:val="315"/>
        </w:trPr>
        <w:tc>
          <w:tcPr>
            <w:tcW w:w="5090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Число персональных компьютеров</w:t>
            </w:r>
          </w:p>
        </w:tc>
        <w:tc>
          <w:tcPr>
            <w:tcW w:w="2501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7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E1A" w:rsidRPr="00BC6FD2" w:rsidTr="000D19DA">
        <w:trPr>
          <w:trHeight w:val="543"/>
        </w:trPr>
        <w:tc>
          <w:tcPr>
            <w:tcW w:w="5090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из них доступны для использования детьми на занятиях</w:t>
            </w:r>
          </w:p>
        </w:tc>
        <w:tc>
          <w:tcPr>
            <w:tcW w:w="2501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7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E1A" w:rsidRPr="00BC6FD2" w:rsidTr="00FE6E1A">
        <w:trPr>
          <w:trHeight w:val="315"/>
        </w:trPr>
        <w:tc>
          <w:tcPr>
            <w:tcW w:w="5090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Наличие адреса электронной почты</w:t>
            </w:r>
          </w:p>
        </w:tc>
        <w:tc>
          <w:tcPr>
            <w:tcW w:w="2501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7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6E1A" w:rsidRPr="00BC6FD2" w:rsidTr="000D19DA">
        <w:trPr>
          <w:trHeight w:val="358"/>
        </w:trPr>
        <w:tc>
          <w:tcPr>
            <w:tcW w:w="5090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в сети Интернет</w:t>
            </w:r>
          </w:p>
        </w:tc>
        <w:tc>
          <w:tcPr>
            <w:tcW w:w="2501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7" w:type="dxa"/>
          </w:tcPr>
          <w:p w:rsidR="00FE6E1A" w:rsidRPr="00BC6FD2" w:rsidRDefault="00FE6E1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E6E1A" w:rsidRPr="00BC6FD2" w:rsidRDefault="00FE6E1A" w:rsidP="00BC6FD2">
      <w:pPr>
        <w:rPr>
          <w:rFonts w:ascii="Times New Roman" w:hAnsi="Times New Roman" w:cs="Times New Roman"/>
          <w:sz w:val="24"/>
          <w:szCs w:val="24"/>
        </w:rPr>
      </w:pPr>
    </w:p>
    <w:p w:rsidR="008F1ACD" w:rsidRPr="00BC6FD2" w:rsidRDefault="008F1ACD" w:rsidP="00BC6FD2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перспективах дальнейшей работы можно выделить следующие направления: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1. Совершенствование созданной системы взаимодействия участников образовательного процесса в единой информационной среде </w:t>
      </w:r>
      <w:r w:rsidR="005D6FAA" w:rsidRPr="00BC6FD2">
        <w:rPr>
          <w:rFonts w:ascii="Times New Roman" w:hAnsi="Times New Roman" w:cs="Times New Roman"/>
          <w:sz w:val="24"/>
          <w:szCs w:val="24"/>
        </w:rPr>
        <w:t>МБ</w:t>
      </w:r>
      <w:r w:rsidRPr="00BC6FD2">
        <w:rPr>
          <w:rFonts w:ascii="Times New Roman" w:hAnsi="Times New Roman" w:cs="Times New Roman"/>
          <w:sz w:val="24"/>
          <w:szCs w:val="24"/>
        </w:rPr>
        <w:t>ДОУ.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lastRenderedPageBreak/>
        <w:t xml:space="preserve">2. Использование новых технологий и программных продуктов в образовательной деятельности </w:t>
      </w:r>
      <w:r w:rsidR="005D6FAA" w:rsidRPr="00BC6FD2">
        <w:rPr>
          <w:rFonts w:ascii="Times New Roman" w:hAnsi="Times New Roman" w:cs="Times New Roman"/>
          <w:sz w:val="24"/>
          <w:szCs w:val="24"/>
        </w:rPr>
        <w:t>МБ</w:t>
      </w:r>
      <w:r w:rsidRPr="00BC6FD2">
        <w:rPr>
          <w:rFonts w:ascii="Times New Roman" w:hAnsi="Times New Roman" w:cs="Times New Roman"/>
          <w:sz w:val="24"/>
          <w:szCs w:val="24"/>
        </w:rPr>
        <w:t>ДОУ.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3. Переход на качественно новый уровень предоставления образовательных услуг, организация дистанционной помощи детям с особыми потребностями здоровья.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5. Разработка и внедрение новых форм организации образовательной деятельности с использованием ИКТ.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6. Развитие информационных, исследовательских, проектных умений воспитанников на основе дифференцированного подхода к каждому ребенку.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7. Увеличение количества ежедневных посетителей на сайте </w:t>
      </w:r>
      <w:r w:rsidR="005D6FAA" w:rsidRPr="00BC6FD2">
        <w:rPr>
          <w:rFonts w:ascii="Times New Roman" w:hAnsi="Times New Roman" w:cs="Times New Roman"/>
          <w:sz w:val="24"/>
          <w:szCs w:val="24"/>
        </w:rPr>
        <w:t>МБ</w:t>
      </w:r>
      <w:r w:rsidRPr="00BC6FD2">
        <w:rPr>
          <w:rFonts w:ascii="Times New Roman" w:hAnsi="Times New Roman" w:cs="Times New Roman"/>
          <w:sz w:val="24"/>
          <w:szCs w:val="24"/>
        </w:rPr>
        <w:t>ДОУ. Организация качественного сетевого взаимодействия.</w:t>
      </w:r>
    </w:p>
    <w:p w:rsidR="008F1ACD" w:rsidRPr="00BC6FD2" w:rsidRDefault="0041165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8</w:t>
      </w:r>
      <w:r w:rsidR="008F1ACD" w:rsidRPr="00BC6FD2">
        <w:rPr>
          <w:rFonts w:ascii="Times New Roman" w:hAnsi="Times New Roman" w:cs="Times New Roman"/>
          <w:sz w:val="24"/>
          <w:szCs w:val="24"/>
        </w:rPr>
        <w:t>. Организация взаимодействия с разработчиками детских программных комплексов. Создание и апробация новых проектов.</w:t>
      </w:r>
    </w:p>
    <w:p w:rsidR="008F1ACD" w:rsidRPr="00BC6FD2" w:rsidRDefault="0041165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9</w:t>
      </w:r>
      <w:r w:rsidR="008F1ACD" w:rsidRPr="00BC6FD2">
        <w:rPr>
          <w:rFonts w:ascii="Times New Roman" w:hAnsi="Times New Roman" w:cs="Times New Roman"/>
          <w:sz w:val="24"/>
          <w:szCs w:val="24"/>
        </w:rPr>
        <w:t>. Расширение материально-технической базы Д</w:t>
      </w:r>
      <w:r w:rsidR="00BC6FD2">
        <w:rPr>
          <w:rFonts w:ascii="Times New Roman" w:hAnsi="Times New Roman" w:cs="Times New Roman"/>
          <w:sz w:val="24"/>
          <w:szCs w:val="24"/>
        </w:rPr>
        <w:t>ОУ современными средствами ИКТ.</w:t>
      </w:r>
    </w:p>
    <w:p w:rsidR="005F4577" w:rsidRPr="00BC6FD2" w:rsidRDefault="008F1ACD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ОХРАНА И УКРЕПЛЕНИЕ ЗДОРОВЬЯ ДЕТЕЙ</w:t>
      </w:r>
    </w:p>
    <w:p w:rsidR="005F4577" w:rsidRPr="00BC6FD2" w:rsidRDefault="005F4577" w:rsidP="00BC6FD2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МБДОУ созданы условия для охраны здоровья детей и работников</w:t>
      </w:r>
      <w:r w:rsidR="00BC6FD2">
        <w:rPr>
          <w:rFonts w:ascii="Times New Roman" w:hAnsi="Times New Roman" w:cs="Times New Roman"/>
          <w:sz w:val="24"/>
          <w:szCs w:val="24"/>
        </w:rPr>
        <w:t>: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ежедневное наблюдение за детьми, осмотры, лечебные и профилактические мероприятия</w:t>
      </w:r>
      <w:r w:rsidR="00EE674F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(Лицензия на осуществление медицинской деятельности на оказание услуг при</w:t>
      </w:r>
      <w:r w:rsidR="00EE674F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осуществлении доврачебной медицинской помощи по: сестринскому делу в педиатрии);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медицинские осмотры врачами детской поликлиники 1 раз в год детей всех возрастов и</w:t>
      </w:r>
      <w:r w:rsidR="00EE674F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ежегодные лабораторные исследования;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определяются группы здоровья и, исходя из этого, осуществляется работа с детьми</w:t>
      </w:r>
      <w:r w:rsidR="00EE674F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по физической культуре;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медицинское обследование работников проходит 1 раза в год (ноябрь);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врачебная деятельность осуществляется  медицинской сестрой на основании договора с «Зеленчукской ЦРБ»</w:t>
      </w:r>
      <w:proofErr w:type="gramStart"/>
      <w:r w:rsidRPr="00BC6F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имеется медицинский кабинет, соответствующий нормам Сан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>.</w:t>
      </w:r>
    </w:p>
    <w:p w:rsidR="00411651" w:rsidRPr="00BC6FD2" w:rsidRDefault="0041165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имеется  оборудование для детей с ЗПРР</w:t>
      </w:r>
    </w:p>
    <w:p w:rsidR="00411651" w:rsidRPr="00BC6FD2" w:rsidRDefault="005F4577" w:rsidP="00BC6FD2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Охрана и укрепление </w:t>
      </w:r>
      <w:r w:rsidR="00411651" w:rsidRPr="00BC6FD2">
        <w:rPr>
          <w:rFonts w:ascii="Times New Roman" w:hAnsi="Times New Roman" w:cs="Times New Roman"/>
          <w:sz w:val="24"/>
          <w:szCs w:val="24"/>
        </w:rPr>
        <w:t xml:space="preserve"> здоровья детей                                                                                                                                    </w:t>
      </w:r>
    </w:p>
    <w:p w:rsidR="00411651" w:rsidRPr="00BC6FD2" w:rsidRDefault="0041165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В течение учебного года педагогами реализовывался комплекс средств организации двигательной деятельности детей: физкультурная НОД, утренняя гимнастика, закаливание солнцем, воздухом и водой, дыхательная, пальчиковая гимнастики, физкультурные досуги и праздники. 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мытье рук прохладной водой, двигательная активность на прогулке, </w:t>
      </w:r>
      <w:r w:rsidRPr="00BC6FD2">
        <w:rPr>
          <w:rFonts w:ascii="Times New Roman" w:hAnsi="Times New Roman" w:cs="Times New Roman"/>
          <w:sz w:val="24"/>
          <w:szCs w:val="24"/>
        </w:rPr>
        <w:lastRenderedPageBreak/>
        <w:t>длительное пребывание детей на воздухе, дыхательная гимнастика, закаливающие мероприятия, проветривание помещений, музыкального зала, физкультурного зала.</w:t>
      </w:r>
    </w:p>
    <w:tbl>
      <w:tblPr>
        <w:tblStyle w:val="a4"/>
        <w:tblW w:w="9732" w:type="dxa"/>
        <w:tblLayout w:type="fixed"/>
        <w:tblLook w:val="04A0" w:firstRow="1" w:lastRow="0" w:firstColumn="1" w:lastColumn="0" w:noHBand="0" w:noVBand="1"/>
      </w:tblPr>
      <w:tblGrid>
        <w:gridCol w:w="4850"/>
        <w:gridCol w:w="2441"/>
        <w:gridCol w:w="2441"/>
      </w:tblGrid>
      <w:tr w:rsidR="005670AA" w:rsidRPr="00BC6FD2" w:rsidTr="005E49FA">
        <w:trPr>
          <w:trHeight w:val="267"/>
        </w:trPr>
        <w:tc>
          <w:tcPr>
            <w:tcW w:w="4850" w:type="dxa"/>
          </w:tcPr>
          <w:p w:rsidR="005670AA" w:rsidRPr="00BC6FD2" w:rsidRDefault="005670A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5670AA" w:rsidRPr="00BC6FD2" w:rsidRDefault="005670A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41" w:type="dxa"/>
          </w:tcPr>
          <w:p w:rsidR="005670AA" w:rsidRPr="00BC6FD2" w:rsidRDefault="005670A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670AA" w:rsidRPr="00BC6FD2" w:rsidTr="005E49FA">
        <w:trPr>
          <w:trHeight w:val="245"/>
        </w:trPr>
        <w:tc>
          <w:tcPr>
            <w:tcW w:w="4850" w:type="dxa"/>
          </w:tcPr>
          <w:p w:rsidR="005670AA" w:rsidRPr="00BC6FD2" w:rsidRDefault="005670A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2441" w:type="dxa"/>
          </w:tcPr>
          <w:p w:rsidR="005670AA" w:rsidRPr="00BC6FD2" w:rsidRDefault="006571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41" w:type="dxa"/>
          </w:tcPr>
          <w:p w:rsidR="005670AA" w:rsidRPr="00BC6FD2" w:rsidRDefault="006571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670AA" w:rsidRPr="00BC6FD2" w:rsidTr="005E49FA">
        <w:trPr>
          <w:trHeight w:val="267"/>
        </w:trPr>
        <w:tc>
          <w:tcPr>
            <w:tcW w:w="4850" w:type="dxa"/>
          </w:tcPr>
          <w:p w:rsidR="005670AA" w:rsidRPr="00BC6FD2" w:rsidRDefault="005670A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заболеваемости</w:t>
            </w:r>
          </w:p>
        </w:tc>
        <w:tc>
          <w:tcPr>
            <w:tcW w:w="2441" w:type="dxa"/>
          </w:tcPr>
          <w:p w:rsidR="005670AA" w:rsidRPr="00BC6FD2" w:rsidRDefault="006571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441" w:type="dxa"/>
          </w:tcPr>
          <w:p w:rsidR="005670AA" w:rsidRPr="00BC6FD2" w:rsidRDefault="001855FE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5670AA" w:rsidRPr="00BC6FD2" w:rsidTr="005E49FA">
        <w:trPr>
          <w:trHeight w:val="267"/>
        </w:trPr>
        <w:tc>
          <w:tcPr>
            <w:tcW w:w="4850" w:type="dxa"/>
          </w:tcPr>
          <w:p w:rsidR="005670AA" w:rsidRPr="00BC6FD2" w:rsidRDefault="005670A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Количество дней пропущенных по    болезни</w:t>
            </w:r>
          </w:p>
        </w:tc>
        <w:tc>
          <w:tcPr>
            <w:tcW w:w="2441" w:type="dxa"/>
          </w:tcPr>
          <w:p w:rsidR="005670AA" w:rsidRPr="00BC6FD2" w:rsidRDefault="006571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2441" w:type="dxa"/>
          </w:tcPr>
          <w:p w:rsidR="005670AA" w:rsidRPr="00BC6FD2" w:rsidRDefault="001855FE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</w:tr>
      <w:tr w:rsidR="005670AA" w:rsidRPr="00BC6FD2" w:rsidTr="005E49FA">
        <w:trPr>
          <w:trHeight w:val="534"/>
        </w:trPr>
        <w:tc>
          <w:tcPr>
            <w:tcW w:w="4850" w:type="dxa"/>
          </w:tcPr>
          <w:p w:rsidR="005670AA" w:rsidRPr="00BC6FD2" w:rsidRDefault="005670A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одного заболевания</w:t>
            </w:r>
          </w:p>
        </w:tc>
        <w:tc>
          <w:tcPr>
            <w:tcW w:w="2441" w:type="dxa"/>
          </w:tcPr>
          <w:p w:rsidR="005670AA" w:rsidRPr="00BC6FD2" w:rsidRDefault="001855FE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441" w:type="dxa"/>
          </w:tcPr>
          <w:p w:rsidR="005670AA" w:rsidRPr="00BC6FD2" w:rsidRDefault="001855FE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670AA" w:rsidRPr="00BC6FD2" w:rsidTr="005E49FA">
        <w:trPr>
          <w:trHeight w:val="267"/>
        </w:trPr>
        <w:tc>
          <w:tcPr>
            <w:tcW w:w="4850" w:type="dxa"/>
          </w:tcPr>
          <w:p w:rsidR="005670AA" w:rsidRPr="00BC6FD2" w:rsidRDefault="005670A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Количество Ч.Б.Д.</w:t>
            </w:r>
          </w:p>
        </w:tc>
        <w:tc>
          <w:tcPr>
            <w:tcW w:w="2441" w:type="dxa"/>
          </w:tcPr>
          <w:p w:rsidR="005670AA" w:rsidRPr="00BC6FD2" w:rsidRDefault="004B08E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1" w:type="dxa"/>
          </w:tcPr>
          <w:p w:rsidR="005670AA" w:rsidRPr="00BC6FD2" w:rsidRDefault="005E49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F4577" w:rsidRPr="00BC6FD2" w:rsidRDefault="0041165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  </w:t>
      </w:r>
      <w:r w:rsidR="005F4577" w:rsidRPr="00BC6FD2">
        <w:rPr>
          <w:rFonts w:ascii="Times New Roman" w:hAnsi="Times New Roman" w:cs="Times New Roman"/>
          <w:sz w:val="24"/>
          <w:szCs w:val="24"/>
        </w:rPr>
        <w:t xml:space="preserve">Систематический  </w:t>
      </w:r>
      <w:proofErr w:type="gramStart"/>
      <w:r w:rsidR="005F4577" w:rsidRPr="00BC6F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F4577" w:rsidRPr="00BC6FD2">
        <w:rPr>
          <w:rFonts w:ascii="Times New Roman" w:hAnsi="Times New Roman" w:cs="Times New Roman"/>
          <w:sz w:val="24"/>
          <w:szCs w:val="24"/>
        </w:rPr>
        <w:t xml:space="preserve"> организацией оздоровительной работы в учреждении</w:t>
      </w:r>
      <w:r w:rsidR="00EE674F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="005F4577" w:rsidRPr="00BC6FD2">
        <w:rPr>
          <w:rFonts w:ascii="Times New Roman" w:hAnsi="Times New Roman" w:cs="Times New Roman"/>
          <w:sz w:val="24"/>
          <w:szCs w:val="24"/>
        </w:rPr>
        <w:t xml:space="preserve">показал, что в практической деятельности  использовались: </w:t>
      </w:r>
      <w:r w:rsidR="00AC1B1D" w:rsidRPr="00BC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оптимальный двигательный режим;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рациональное питание, отвечающее физиологическим потребностям организма дошкольников, в основных пищевых веществах и энергии; 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нетрадиционные виды гимнастик;</w:t>
      </w:r>
    </w:p>
    <w:p w:rsidR="00EE674F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самомассаж,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взаимомассаж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 xml:space="preserve"> при проведении гимнастики пробуждения; релаксация в конце занятий; </w:t>
      </w:r>
    </w:p>
    <w:p w:rsidR="005F4577" w:rsidRPr="00BC6FD2" w:rsidRDefault="00AC1B1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рациональный режим дня</w:t>
      </w:r>
      <w:r w:rsidR="005F4577" w:rsidRPr="00BC6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Контроль над разнообразием и качеством приготовления блюд осуществляет старшая</w:t>
      </w:r>
      <w:r w:rsidR="00EE674F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медицинская сестра. Воспитанники детского сада обеспечены сбалансированным 4-х</w:t>
      </w:r>
      <w:r w:rsidR="00EE674F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 xml:space="preserve">разовым питанием, систематически проводится витаминизация 3-го блюда. 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Качественное приготовление пищи обеспечивают 2 повара в соответствии с</w:t>
      </w:r>
      <w:r w:rsidR="00EE674F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утвержденным меню (на зимне-весенний и летне-осенний периоды), составленным на</w:t>
      </w:r>
      <w:r w:rsidR="00EE674F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основании технологических карт.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групповых помещениях созданы комфортные условия для приема пищи детьми.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 Все группы укомплектованы столами и стульями в соответствии с количеством детей</w:t>
      </w:r>
      <w:r w:rsidR="00BC6FD2">
        <w:rPr>
          <w:rFonts w:ascii="Times New Roman" w:hAnsi="Times New Roman" w:cs="Times New Roman"/>
          <w:sz w:val="24"/>
          <w:szCs w:val="24"/>
        </w:rPr>
        <w:t xml:space="preserve"> в группе, столовыми приборами.</w:t>
      </w:r>
    </w:p>
    <w:p w:rsidR="005F4577" w:rsidRPr="00BC6FD2" w:rsidRDefault="008F1ACD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ПСИХОЛОГИЧЕСКАЯ СЛУЖБА</w:t>
      </w:r>
    </w:p>
    <w:p w:rsidR="00AC1B1D" w:rsidRPr="00BC6FD2" w:rsidRDefault="00AC1B1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течение учебного года педагогом-психологом выполнялись следующие виды работ, в соответствии с годовым планом работ: диагностическая, консультативная, коррекционно-развивающая, профи</w:t>
      </w:r>
      <w:r w:rsidR="00C76615" w:rsidRPr="00BC6FD2">
        <w:rPr>
          <w:rFonts w:ascii="Times New Roman" w:hAnsi="Times New Roman" w:cs="Times New Roman"/>
          <w:sz w:val="24"/>
          <w:szCs w:val="24"/>
        </w:rPr>
        <w:t>лактическая и просветительская.</w:t>
      </w:r>
    </w:p>
    <w:p w:rsidR="00834F57" w:rsidRPr="00BC6FD2" w:rsidRDefault="00834F57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Диагностическая работа.</w:t>
      </w:r>
    </w:p>
    <w:p w:rsidR="00834F57" w:rsidRPr="00BC6FD2" w:rsidRDefault="00834F57" w:rsidP="00BC6FD2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Работа с воспитанниками проводилась по следующим направлениям:</w:t>
      </w:r>
    </w:p>
    <w:p w:rsidR="00834F57" w:rsidRPr="00BC6FD2" w:rsidRDefault="00834F5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1. Диагностика уровня адаптации у вновь прибывших детей. Проводилась с помощью диагностики (циклы игровых комплексов с детьми 2-4 лет в адаптационный период) и опросных листов, которые заполняли воспитатели.</w:t>
      </w:r>
    </w:p>
    <w:p w:rsidR="00834F57" w:rsidRPr="00BC6FD2" w:rsidRDefault="00834F5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lastRenderedPageBreak/>
        <w:t>2. Диагностика интегративных качеств (мониторинг) детей старшей, ср</w:t>
      </w:r>
      <w:r w:rsidR="00BC6FD2">
        <w:rPr>
          <w:rFonts w:ascii="Times New Roman" w:hAnsi="Times New Roman" w:cs="Times New Roman"/>
          <w:sz w:val="24"/>
          <w:szCs w:val="24"/>
        </w:rPr>
        <w:t>едней и подготовительной групп.</w:t>
      </w:r>
    </w:p>
    <w:p w:rsidR="00834F57" w:rsidRPr="00BC6FD2" w:rsidRDefault="00834F57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работа:</w:t>
      </w:r>
    </w:p>
    <w:p w:rsidR="00834F57" w:rsidRPr="00BC6FD2" w:rsidRDefault="00834F5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За прошедший период проводилась групповая и индивидуальная развивающая работа с воспитанниками МБДОУ, направленная на развитие необходимых качеств для более успешной адаптации, самоутверждения и самореализации, преодоления трудностей в когнитивной, эмоционально-поведенческой и коммуникативной сферах. Коррекционно-развивающая работа по преодолению страхов и внутренних переживаний велась преимущес</w:t>
      </w:r>
      <w:r w:rsidR="00BC6FD2">
        <w:rPr>
          <w:rFonts w:ascii="Times New Roman" w:hAnsi="Times New Roman" w:cs="Times New Roman"/>
          <w:sz w:val="24"/>
          <w:szCs w:val="24"/>
        </w:rPr>
        <w:t>твенно в индивидуальном режиме.</w:t>
      </w:r>
    </w:p>
    <w:p w:rsidR="00834F57" w:rsidRPr="00BC6FD2" w:rsidRDefault="00834F5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Просветительская работа</w:t>
      </w:r>
      <w:r w:rsidRPr="00BC6FD2">
        <w:rPr>
          <w:rFonts w:ascii="Times New Roman" w:hAnsi="Times New Roman" w:cs="Times New Roman"/>
          <w:sz w:val="24"/>
          <w:szCs w:val="24"/>
        </w:rPr>
        <w:t xml:space="preserve"> за указанный период проводилась не в полной мере. Обновлялась информация в уголке психолога, а также были розданы информационные листы по группам (советы и рекомендации психолога родителям и педагогам).</w:t>
      </w:r>
    </w:p>
    <w:p w:rsidR="00834F57" w:rsidRPr="00BC6FD2" w:rsidRDefault="00834F5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дальнейшем, необходимо больше времени уделять на просветительскую деятельность для качественной и успешной работы и своевременной наглядной помощи, как для родителей, так и для сотрудников ДОУ. Следует обратить внимание на следующие моменты: полнота моих знаний как специалиста, методическая и информационная оснащенность, а также совершенствование и модернизация способов подачи информ</w:t>
      </w:r>
      <w:r w:rsidR="00BC6FD2">
        <w:rPr>
          <w:rFonts w:ascii="Times New Roman" w:hAnsi="Times New Roman" w:cs="Times New Roman"/>
          <w:sz w:val="24"/>
          <w:szCs w:val="24"/>
        </w:rPr>
        <w:t>ации.</w:t>
      </w:r>
    </w:p>
    <w:p w:rsidR="00834F57" w:rsidRPr="00BC6FD2" w:rsidRDefault="00834F5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  <w:r w:rsidRPr="00BC6FD2">
        <w:rPr>
          <w:rFonts w:ascii="Times New Roman" w:hAnsi="Times New Roman" w:cs="Times New Roman"/>
          <w:sz w:val="24"/>
          <w:szCs w:val="24"/>
        </w:rPr>
        <w:t>. За прошедший период были проведены консультации, как для родителей, так и для сотрудников ДОУ.</w:t>
      </w:r>
    </w:p>
    <w:p w:rsidR="00834F57" w:rsidRPr="00BC6FD2" w:rsidRDefault="00834F5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связи с тем, что основной контингент – это родители детей дошкольного возраста, и педагоги МБДОУ, большинство запросов были связаны с вопросами адаптации к условиям детского сада, детско-родительских отношений, а также уточнения результатов диагностики.</w:t>
      </w:r>
    </w:p>
    <w:p w:rsidR="00834F57" w:rsidRPr="00BC6FD2" w:rsidRDefault="00834F5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Таким образом можно считать, что проведенная за истекший период консультативная работа позволила решить многие задачи консультативной деятельности. Однако, большинство консультаций носили разовый характер, что может быть связано либо с недостаточной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мотивированностью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>, заинтересованностью родителей на дальнейшую работу, либо с недостаточно грамотно проведенной консультативной работой, во время которой не удалось донести до родителей важность дальнейшей работы.</w:t>
      </w:r>
    </w:p>
    <w:p w:rsidR="00AC1B1D" w:rsidRPr="00BC6FD2" w:rsidRDefault="00834F5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связи с этим в дальнейшем необходимо уделять больше внимания мотивированию родителей и педаго</w:t>
      </w:r>
      <w:r w:rsidR="00BC6FD2">
        <w:rPr>
          <w:rFonts w:ascii="Times New Roman" w:hAnsi="Times New Roman" w:cs="Times New Roman"/>
          <w:sz w:val="24"/>
          <w:szCs w:val="24"/>
        </w:rPr>
        <w:t>гов за обращениями к психологу.</w:t>
      </w:r>
    </w:p>
    <w:p w:rsidR="005F4577" w:rsidRPr="00BC6FD2" w:rsidRDefault="008F1ACD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ВЗАИМОСВЯЗЬ ДОУ С РОДИТЕЛЯМИ ДЕТЕЙ ДОШКОЛЬНОГО ВОЗРАСТА</w:t>
      </w:r>
    </w:p>
    <w:p w:rsidR="00E14FFA" w:rsidRPr="00BC6FD2" w:rsidRDefault="00E14FFA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 родителями, согласно плану, проводились тематические встречи, деловые игры, консультации. Родители принимали активное участие в детских праздниках, спортивных досугах, к работе над совместными проектами. Особое место из новых форм занимают конкурсы, которые проводились при активной поддержке родителей.</w:t>
      </w:r>
    </w:p>
    <w:p w:rsidR="00E14FFA" w:rsidRPr="00BC6FD2" w:rsidRDefault="00E14FFA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По проведенным результатам анкетирования видно, что родители удовлетворены работой педагогов, интересуются достижениями детей. </w:t>
      </w:r>
    </w:p>
    <w:p w:rsidR="00E14FFA" w:rsidRPr="00BC6FD2" w:rsidRDefault="00E14FFA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Социальный паспорт семей воспитанников, посещающих   ДОУ    </w:t>
      </w:r>
    </w:p>
    <w:p w:rsidR="00E14FFA" w:rsidRPr="00BC6FD2" w:rsidRDefault="00E14FFA" w:rsidP="00BC6F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85" w:type="dxa"/>
        <w:tblLayout w:type="fixed"/>
        <w:tblLook w:val="04A0" w:firstRow="1" w:lastRow="0" w:firstColumn="1" w:lastColumn="0" w:noHBand="0" w:noVBand="1"/>
      </w:tblPr>
      <w:tblGrid>
        <w:gridCol w:w="3239"/>
        <w:gridCol w:w="2182"/>
        <w:gridCol w:w="3042"/>
      </w:tblGrid>
      <w:tr w:rsidR="00E14FFA" w:rsidRPr="00BC6FD2" w:rsidTr="00E14FFA">
        <w:trPr>
          <w:trHeight w:val="506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Тип семьи:</w:t>
            </w:r>
          </w:p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Количество в %</w:t>
            </w:r>
          </w:p>
        </w:tc>
      </w:tr>
      <w:tr w:rsidR="00E14FFA" w:rsidRPr="00BC6FD2" w:rsidTr="00E14FFA">
        <w:trPr>
          <w:trHeight w:val="267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Полная -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92,8 %</w:t>
            </w: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Не полная-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8,5 %</w:t>
            </w: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35,5 %</w:t>
            </w:r>
          </w:p>
        </w:tc>
      </w:tr>
      <w:tr w:rsidR="00E14FFA" w:rsidRPr="00BC6FD2" w:rsidTr="000D19DA">
        <w:trPr>
          <w:trHeight w:val="186"/>
        </w:trPr>
        <w:tc>
          <w:tcPr>
            <w:tcW w:w="3239" w:type="dxa"/>
          </w:tcPr>
          <w:p w:rsidR="00E14FFA" w:rsidRPr="00BC6FD2" w:rsidRDefault="00E14FFA" w:rsidP="000D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Служащие-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Рабочие-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Военнослужащие-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</w:tr>
      <w:tr w:rsidR="00E14FFA" w:rsidRPr="00BC6FD2" w:rsidTr="00E14FFA">
        <w:trPr>
          <w:trHeight w:val="267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Образовательный статус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20,5 %</w:t>
            </w: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24,1 %</w:t>
            </w: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Наличие ПК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карачаевцы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черкессы</w:t>
            </w:r>
            <w:proofErr w:type="spellEnd"/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0,65%</w:t>
            </w:r>
          </w:p>
        </w:tc>
      </w:tr>
      <w:tr w:rsidR="00E14FFA" w:rsidRPr="00BC6FD2" w:rsidTr="00E14FFA">
        <w:trPr>
          <w:trHeight w:val="252"/>
        </w:trPr>
        <w:tc>
          <w:tcPr>
            <w:tcW w:w="3239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18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</w:tcPr>
          <w:p w:rsidR="00E14FFA" w:rsidRPr="00BC6FD2" w:rsidRDefault="00E14FFA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0,65%</w:t>
            </w:r>
          </w:p>
        </w:tc>
      </w:tr>
    </w:tbl>
    <w:p w:rsidR="00E14FFA" w:rsidRPr="00BC6FD2" w:rsidRDefault="00E14FFA" w:rsidP="00BC6FD2">
      <w:pPr>
        <w:rPr>
          <w:rFonts w:ascii="Times New Roman" w:hAnsi="Times New Roman" w:cs="Times New Roman"/>
          <w:sz w:val="24"/>
          <w:szCs w:val="24"/>
        </w:rPr>
      </w:pPr>
    </w:p>
    <w:p w:rsidR="009460C9" w:rsidRPr="00BC6FD2" w:rsidRDefault="009460C9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СОСТОЯНИЕ ВОСПИТАТЕЛЬНО-ОБРАЗОВАТЕЛЬНОЙ РАБОТЫ</w:t>
      </w:r>
    </w:p>
    <w:p w:rsidR="008F1ACD" w:rsidRPr="00BC6FD2" w:rsidRDefault="009460C9" w:rsidP="00BC6FD2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b/>
          <w:sz w:val="24"/>
          <w:szCs w:val="24"/>
        </w:rPr>
        <w:t>Наличие программы развития МБДОУ</w:t>
      </w:r>
      <w:r w:rsidR="008F1ACD" w:rsidRPr="00BC6FD2">
        <w:rPr>
          <w:rFonts w:ascii="Times New Roman" w:hAnsi="Times New Roman" w:cs="Times New Roman"/>
          <w:sz w:val="24"/>
          <w:szCs w:val="24"/>
        </w:rPr>
        <w:t>.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 2013 года </w:t>
      </w:r>
      <w:r w:rsidR="005D6FAA" w:rsidRPr="00BC6FD2">
        <w:rPr>
          <w:rFonts w:ascii="Times New Roman" w:hAnsi="Times New Roman" w:cs="Times New Roman"/>
          <w:sz w:val="24"/>
          <w:szCs w:val="24"/>
        </w:rPr>
        <w:t>МБ</w:t>
      </w:r>
      <w:r w:rsidRPr="00BC6FD2">
        <w:rPr>
          <w:rFonts w:ascii="Times New Roman" w:hAnsi="Times New Roman" w:cs="Times New Roman"/>
          <w:sz w:val="24"/>
          <w:szCs w:val="24"/>
        </w:rPr>
        <w:t xml:space="preserve">ДОУ работает по Программе развития </w:t>
      </w:r>
      <w:r w:rsidR="005D6FAA" w:rsidRPr="00BC6FD2">
        <w:rPr>
          <w:rFonts w:ascii="Times New Roman" w:hAnsi="Times New Roman" w:cs="Times New Roman"/>
          <w:sz w:val="24"/>
          <w:szCs w:val="24"/>
        </w:rPr>
        <w:t>МБ</w:t>
      </w:r>
      <w:r w:rsidRPr="00BC6FD2">
        <w:rPr>
          <w:rFonts w:ascii="Times New Roman" w:hAnsi="Times New Roman" w:cs="Times New Roman"/>
          <w:sz w:val="24"/>
          <w:szCs w:val="24"/>
        </w:rPr>
        <w:t xml:space="preserve">ДОУ. Программа развития предназначена для определения перспективных направлений развития образовательного учреждения на основе анализа работы </w:t>
      </w:r>
      <w:r w:rsidR="005D6FAA" w:rsidRPr="00BC6FD2">
        <w:rPr>
          <w:rFonts w:ascii="Times New Roman" w:hAnsi="Times New Roman" w:cs="Times New Roman"/>
          <w:sz w:val="24"/>
          <w:szCs w:val="24"/>
        </w:rPr>
        <w:t>МБ</w:t>
      </w:r>
      <w:r w:rsidRPr="00BC6FD2">
        <w:rPr>
          <w:rFonts w:ascii="Times New Roman" w:hAnsi="Times New Roman" w:cs="Times New Roman"/>
          <w:sz w:val="24"/>
          <w:szCs w:val="24"/>
        </w:rPr>
        <w:t>ДОУ  за предыдущий период.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C6FD2">
        <w:rPr>
          <w:rFonts w:ascii="Times New Roman" w:hAnsi="Times New Roman" w:cs="Times New Roman"/>
          <w:sz w:val="24"/>
          <w:szCs w:val="24"/>
        </w:rPr>
        <w:t>: создать условия для интеллектуального, личностного и физического развития ребенка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B47B2">
        <w:rPr>
          <w:rFonts w:ascii="Times New Roman" w:hAnsi="Times New Roman" w:cs="Times New Roman"/>
          <w:sz w:val="24"/>
          <w:szCs w:val="24"/>
          <w:u w:val="single"/>
        </w:rPr>
        <w:t>Цель достигается решением основных задач</w:t>
      </w:r>
      <w:r w:rsidRPr="00BC6FD2">
        <w:rPr>
          <w:rFonts w:ascii="Times New Roman" w:hAnsi="Times New Roman" w:cs="Times New Roman"/>
          <w:sz w:val="24"/>
          <w:szCs w:val="24"/>
        </w:rPr>
        <w:t>:</w:t>
      </w:r>
    </w:p>
    <w:p w:rsidR="008F1ACD" w:rsidRPr="00BC6FD2" w:rsidRDefault="00BB47B2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ACD" w:rsidRPr="00BC6FD2">
        <w:rPr>
          <w:rFonts w:ascii="Times New Roman" w:hAnsi="Times New Roman" w:cs="Times New Roman"/>
          <w:sz w:val="24"/>
          <w:szCs w:val="24"/>
        </w:rPr>
        <w:t>приобщение воспитанников к общечеловеческим ценностям</w:t>
      </w:r>
    </w:p>
    <w:p w:rsidR="008F1ACD" w:rsidRPr="00BC6FD2" w:rsidRDefault="00BB47B2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F1ACD" w:rsidRPr="00BC6FD2">
        <w:rPr>
          <w:rFonts w:ascii="Times New Roman" w:hAnsi="Times New Roman" w:cs="Times New Roman"/>
          <w:sz w:val="24"/>
          <w:szCs w:val="24"/>
        </w:rPr>
        <w:t>заимодействие с семьей для обеспечения полноценного развития ребенка</w:t>
      </w:r>
    </w:p>
    <w:p w:rsidR="008F1ACD" w:rsidRPr="00BC6FD2" w:rsidRDefault="00BB47B2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1ACD" w:rsidRPr="00BC6FD2">
        <w:rPr>
          <w:rFonts w:ascii="Times New Roman" w:hAnsi="Times New Roman" w:cs="Times New Roman"/>
          <w:sz w:val="24"/>
          <w:szCs w:val="24"/>
        </w:rPr>
        <w:t>интеллектуальное и личностное развитие воспитанников с учетом индивидуальных особенностей</w:t>
      </w:r>
    </w:p>
    <w:p w:rsidR="008F1ACD" w:rsidRPr="00BC6FD2" w:rsidRDefault="00BB47B2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F1ACD" w:rsidRPr="00BC6FD2">
        <w:rPr>
          <w:rFonts w:ascii="Times New Roman" w:hAnsi="Times New Roman" w:cs="Times New Roman"/>
          <w:sz w:val="24"/>
          <w:szCs w:val="24"/>
        </w:rPr>
        <w:t>изучение и внедрение в практику работы учреждения новых форм диагностики, лечения, обучения.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Постоянный творческий поиск новых форм и методов воспитания, направленных на формирование самостоятельной личности </w:t>
      </w:r>
    </w:p>
    <w:p w:rsidR="00B9492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Содержание и организация образовательного процесса в </w:t>
      </w:r>
      <w:r w:rsidR="005D6FAA" w:rsidRPr="00BC6FD2">
        <w:rPr>
          <w:rFonts w:ascii="Times New Roman" w:hAnsi="Times New Roman" w:cs="Times New Roman"/>
          <w:sz w:val="24"/>
          <w:szCs w:val="24"/>
        </w:rPr>
        <w:t>МБ</w:t>
      </w:r>
      <w:r w:rsidRPr="00BC6FD2">
        <w:rPr>
          <w:rFonts w:ascii="Times New Roman" w:hAnsi="Times New Roman" w:cs="Times New Roman"/>
          <w:sz w:val="24"/>
          <w:szCs w:val="24"/>
        </w:rPr>
        <w:t>ДОУ выстроено в соответствии с основной общеобразовательной про</w:t>
      </w:r>
      <w:r w:rsidR="005D6FAA" w:rsidRPr="00BC6FD2">
        <w:rPr>
          <w:rFonts w:ascii="Times New Roman" w:hAnsi="Times New Roman" w:cs="Times New Roman"/>
          <w:sz w:val="24"/>
          <w:szCs w:val="24"/>
        </w:rPr>
        <w:t>граммой дошкольного образования</w:t>
      </w:r>
      <w:r w:rsidRPr="00BC6FD2">
        <w:rPr>
          <w:rFonts w:ascii="Times New Roman" w:hAnsi="Times New Roman" w:cs="Times New Roman"/>
          <w:sz w:val="24"/>
          <w:szCs w:val="24"/>
        </w:rPr>
        <w:t xml:space="preserve">. Программа разработана в соответствии с требованиями ФГОС дошкольного образования к структуре основной образовательной программы с учетом использования доработанной авторами в соответствии с требованиями ФГОС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со взрослыми и сверстниками в зоне его ближайшего развития, на создание образовательной среды как зоны ближайшего развития ребёнка.</w:t>
      </w:r>
      <w:r w:rsidR="000637DD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="00B9492D" w:rsidRPr="00BC6FD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16763" w:rsidRPr="00BC6FD2" w:rsidRDefault="00B16763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Программа обеспечивает достижение воспитанниками ДОУ готовности к школе.</w:t>
      </w:r>
      <w:r w:rsidR="003E3107" w:rsidRPr="00BC6F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6FD2">
        <w:rPr>
          <w:rFonts w:ascii="Times New Roman" w:hAnsi="Times New Roman" w:cs="Times New Roman"/>
          <w:sz w:val="24"/>
          <w:szCs w:val="24"/>
        </w:rPr>
        <w:t>Приоритетным направлением работы дошкольного образовательного учреждения является художественно – эстетическое  развитие дошкольников.</w:t>
      </w:r>
    </w:p>
    <w:p w:rsidR="00B16763" w:rsidRPr="00BB47B2" w:rsidRDefault="00B16763" w:rsidP="000D19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7B2">
        <w:rPr>
          <w:rFonts w:ascii="Times New Roman" w:hAnsi="Times New Roman" w:cs="Times New Roman"/>
          <w:sz w:val="24"/>
          <w:szCs w:val="24"/>
          <w:u w:val="single"/>
        </w:rPr>
        <w:t>    Парциальные программы:</w:t>
      </w:r>
    </w:p>
    <w:p w:rsidR="00B16763" w:rsidRPr="00BC6FD2" w:rsidRDefault="00B16763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  1.   «Конструирование и ручной труд в детском саду». Л.В.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>.</w:t>
      </w:r>
    </w:p>
    <w:p w:rsidR="00B16763" w:rsidRPr="00BC6FD2" w:rsidRDefault="00B16763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  2.   Безопасность: «Учебное пособие по основам безопасности жизнедеятельности детей дошкольного       возраста». Н.Н. Авдеева, О.А. Князева, Р.Б.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>.</w:t>
      </w:r>
    </w:p>
    <w:p w:rsidR="00B16763" w:rsidRPr="00BC6FD2" w:rsidRDefault="00B16763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  3.   «От звука к букве. Обучение дошкольников элементам грамоты» Е.В. Колесникова  </w:t>
      </w:r>
    </w:p>
    <w:p w:rsidR="00B16763" w:rsidRPr="00BC6FD2" w:rsidRDefault="00B16763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   4.  «Приобщение к истокам русской народной культуры»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 xml:space="preserve">, М.Д.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</w:p>
    <w:p w:rsidR="00B16763" w:rsidRPr="00BC6FD2" w:rsidRDefault="00B16763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    Организация учебного процесса, в том числе планирование недельной учебной нагрузки, осуществляется в соответствии с СанПиН 2.4.1.2660-10 п.12.18. в разновозрастных группах продолжительность учебных занятий дифференцируется  в зависимости от возраста ребенка.  </w:t>
      </w:r>
    </w:p>
    <w:p w:rsidR="00B16763" w:rsidRPr="00BC6FD2" w:rsidRDefault="00B16763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учебной нагрузки на воспитанника ДОУ соответствует требованиям СанПиН.</w:t>
      </w:r>
    </w:p>
    <w:p w:rsidR="00B16763" w:rsidRPr="00BC6FD2" w:rsidRDefault="00B16763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</w:t>
      </w:r>
      <w:r w:rsidRPr="00BC6FD2">
        <w:rPr>
          <w:rFonts w:ascii="Times New Roman" w:hAnsi="Times New Roman" w:cs="Times New Roman"/>
          <w:sz w:val="24"/>
          <w:szCs w:val="24"/>
        </w:rPr>
        <w:lastRenderedPageBreak/>
        <w:t>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B16763" w:rsidRPr="00BC6FD2" w:rsidRDefault="00B16763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 целью осуществления коррекционной работы на базе детского сада функционирует логопедический пункт, который обеспечивает индивидуальный и системный подход к коррекции речевых нарушений. На логопедический пункт зачисляются дети, имеющие нарушения устной речи из подготовительных групп и консультативно по показаниям. Эффективность работы логопеда возможна только при условии тесной взаимосвязи и преемственности в работе учителя-логопеда, воспитателей, родителей и единства требований, предъявляемых детям.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осваивается в образовательном учреждении через следующие формы: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-непосредственную организованную  образовательную деятельность педагога с детьми;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- совместную образовательную  деятельность в процессе организации разных видов детской деятельности педагога с детьми;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органи</w:t>
      </w:r>
      <w:r w:rsidR="005D6FAA" w:rsidRPr="00BC6FD2">
        <w:rPr>
          <w:rFonts w:ascii="Times New Roman" w:hAnsi="Times New Roman" w:cs="Times New Roman"/>
          <w:sz w:val="24"/>
          <w:szCs w:val="24"/>
        </w:rPr>
        <w:t>зацию развивающей среды</w:t>
      </w:r>
      <w:r w:rsidRPr="00BC6FD2">
        <w:rPr>
          <w:rFonts w:ascii="Times New Roman" w:hAnsi="Times New Roman" w:cs="Times New Roman"/>
          <w:sz w:val="24"/>
          <w:szCs w:val="24"/>
        </w:rPr>
        <w:t>;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взаимодействие с родителями и социумом;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самостоятельную деятельность детей в свободное время.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деятельности, подготовка обучающихся обеспечивает развитие личности, мотивации и способностей детей в различных видах деятельности по следующим образовательным областям: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- физическое развитие;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- художественно-эстетическое развитие.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Работа специалистов </w:t>
      </w:r>
      <w:r w:rsidR="005D6FAA" w:rsidRPr="00BC6FD2">
        <w:rPr>
          <w:rFonts w:ascii="Times New Roman" w:hAnsi="Times New Roman" w:cs="Times New Roman"/>
          <w:sz w:val="24"/>
          <w:szCs w:val="24"/>
        </w:rPr>
        <w:t>МБ</w:t>
      </w:r>
      <w:r w:rsidRPr="00BC6FD2">
        <w:rPr>
          <w:rFonts w:ascii="Times New Roman" w:hAnsi="Times New Roman" w:cs="Times New Roman"/>
          <w:sz w:val="24"/>
          <w:szCs w:val="24"/>
        </w:rPr>
        <w:t xml:space="preserve">ДОУ осуществляется с учетом годового плана, индивидуальных планов работы. В соответствии с этим проводятся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  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В детском саду используются современные формы организации обучения: НОД  проводятся по подгруппам, которые формируются в зависимости от темпов  развития и с учетом интересов и потребностей детей. Соблюдается  баланс между  НОД, а так же НОД  и свободным временем ребенка, соблюдается баланс между разными видами активности детей, проводятся гигиенические мероприятия по профилактике утомления детей. 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Законом «Об образовании» для воспитанников </w:t>
      </w:r>
      <w:r w:rsidR="005D6FAA" w:rsidRPr="00BC6FD2">
        <w:rPr>
          <w:rFonts w:ascii="Times New Roman" w:hAnsi="Times New Roman" w:cs="Times New Roman"/>
          <w:sz w:val="24"/>
          <w:szCs w:val="24"/>
        </w:rPr>
        <w:t>МБ</w:t>
      </w:r>
      <w:r w:rsidRPr="00BC6FD2">
        <w:rPr>
          <w:rFonts w:ascii="Times New Roman" w:hAnsi="Times New Roman" w:cs="Times New Roman"/>
          <w:sz w:val="24"/>
          <w:szCs w:val="24"/>
        </w:rPr>
        <w:t>ДОУ предлагаются дополнительные образовательные услуги, которые организуются в вечернее время 2 раза в неделю продолжительностью 25-30 минут (старший возраст)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Дополнительное образование на бесплатной  основе в дошкольном образовательном учреждении осуществляется</w:t>
      </w:r>
      <w:r w:rsidR="005D6FAA" w:rsidRPr="00BC6FD2">
        <w:rPr>
          <w:rFonts w:ascii="Times New Roman" w:hAnsi="Times New Roman" w:cs="Times New Roman"/>
          <w:sz w:val="24"/>
          <w:szCs w:val="24"/>
        </w:rPr>
        <w:t xml:space="preserve"> через кружковую работу</w:t>
      </w:r>
      <w:r w:rsidRPr="00BC6FD2">
        <w:rPr>
          <w:rFonts w:ascii="Times New Roman" w:hAnsi="Times New Roman" w:cs="Times New Roman"/>
          <w:sz w:val="24"/>
          <w:szCs w:val="24"/>
        </w:rPr>
        <w:t>, это:</w:t>
      </w:r>
    </w:p>
    <w:p w:rsidR="00BC0F6D" w:rsidRPr="00BC6FD2" w:rsidRDefault="00BC0F6D" w:rsidP="00BC6F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69" w:type="dxa"/>
        <w:tblLayout w:type="fixed"/>
        <w:tblLook w:val="0000" w:firstRow="0" w:lastRow="0" w:firstColumn="0" w:lastColumn="0" w:noHBand="0" w:noVBand="0"/>
      </w:tblPr>
      <w:tblGrid>
        <w:gridCol w:w="572"/>
        <w:gridCol w:w="2343"/>
        <w:gridCol w:w="2875"/>
        <w:gridCol w:w="1788"/>
        <w:gridCol w:w="2291"/>
      </w:tblGrid>
      <w:tr w:rsidR="003E3107" w:rsidRPr="00BC6FD2" w:rsidTr="00BC0F6D">
        <w:trPr>
          <w:trHeight w:val="471"/>
        </w:trPr>
        <w:tc>
          <w:tcPr>
            <w:tcW w:w="572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75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88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290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3E3107" w:rsidRPr="00BC6FD2" w:rsidTr="00BC0F6D">
        <w:trPr>
          <w:trHeight w:val="443"/>
        </w:trPr>
        <w:tc>
          <w:tcPr>
            <w:tcW w:w="572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Детский оркестр</w:t>
            </w:r>
          </w:p>
        </w:tc>
        <w:tc>
          <w:tcPr>
            <w:tcW w:w="2875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Трофименко Н.Н.-муз. рук.</w:t>
            </w:r>
          </w:p>
        </w:tc>
        <w:tc>
          <w:tcPr>
            <w:tcW w:w="1788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0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 5-7 лет</w:t>
            </w:r>
          </w:p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07" w:rsidRPr="00BC6FD2" w:rsidTr="00BC0F6D">
        <w:trPr>
          <w:trHeight w:val="312"/>
        </w:trPr>
        <w:tc>
          <w:tcPr>
            <w:tcW w:w="572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ОПК кружок «</w:t>
            </w:r>
            <w:proofErr w:type="spell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Вербочка</w:t>
            </w:r>
            <w:proofErr w:type="spellEnd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5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Кузнецова В.Н.-муз. рук.</w:t>
            </w:r>
          </w:p>
        </w:tc>
        <w:tc>
          <w:tcPr>
            <w:tcW w:w="1788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0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07" w:rsidRPr="00BC6FD2" w:rsidTr="00BC0F6D">
        <w:trPr>
          <w:trHeight w:val="708"/>
        </w:trPr>
        <w:tc>
          <w:tcPr>
            <w:tcW w:w="572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истокам русской народной культуры </w:t>
            </w:r>
          </w:p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«Светелка- веселка»</w:t>
            </w:r>
          </w:p>
        </w:tc>
        <w:tc>
          <w:tcPr>
            <w:tcW w:w="2875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Катиба</w:t>
            </w:r>
            <w:proofErr w:type="spellEnd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788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0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3E3107" w:rsidRPr="00BC6FD2" w:rsidTr="00BC0F6D">
        <w:trPr>
          <w:trHeight w:val="365"/>
        </w:trPr>
        <w:tc>
          <w:tcPr>
            <w:tcW w:w="572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«Забава»</w:t>
            </w:r>
          </w:p>
        </w:tc>
        <w:tc>
          <w:tcPr>
            <w:tcW w:w="6954" w:type="dxa"/>
            <w:gridSpan w:val="3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По плану воспитателя</w:t>
            </w:r>
          </w:p>
        </w:tc>
      </w:tr>
      <w:tr w:rsidR="003E3107" w:rsidRPr="00BC6FD2" w:rsidTr="00BC0F6D">
        <w:trPr>
          <w:trHeight w:val="372"/>
        </w:trPr>
        <w:tc>
          <w:tcPr>
            <w:tcW w:w="572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(занимательная математика)</w:t>
            </w:r>
          </w:p>
        </w:tc>
        <w:tc>
          <w:tcPr>
            <w:tcW w:w="2875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Дубинина Н.Н.</w:t>
            </w:r>
          </w:p>
        </w:tc>
        <w:tc>
          <w:tcPr>
            <w:tcW w:w="1788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0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3E3107" w:rsidRPr="00BC6FD2" w:rsidTr="00BC0F6D">
        <w:trPr>
          <w:trHeight w:val="372"/>
        </w:trPr>
        <w:tc>
          <w:tcPr>
            <w:tcW w:w="572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«Задоринка»</w:t>
            </w:r>
          </w:p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Музыкально-ритмический</w:t>
            </w:r>
          </w:p>
        </w:tc>
        <w:tc>
          <w:tcPr>
            <w:tcW w:w="2875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Шерстюкова И.М.</w:t>
            </w:r>
          </w:p>
        </w:tc>
        <w:tc>
          <w:tcPr>
            <w:tcW w:w="1788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0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3E3107" w:rsidRPr="00BC6FD2" w:rsidTr="00BC0F6D">
        <w:trPr>
          <w:trHeight w:val="372"/>
        </w:trPr>
        <w:tc>
          <w:tcPr>
            <w:tcW w:w="572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</w:tc>
        <w:tc>
          <w:tcPr>
            <w:tcW w:w="2875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Трофименко О.И.</w:t>
            </w:r>
          </w:p>
        </w:tc>
        <w:tc>
          <w:tcPr>
            <w:tcW w:w="1788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0" w:type="dxa"/>
          </w:tcPr>
          <w:p w:rsidR="003E3107" w:rsidRPr="00BC6FD2" w:rsidRDefault="003E3107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</w:tbl>
    <w:p w:rsidR="00E14FFA" w:rsidRPr="00BC6FD2" w:rsidRDefault="00E14FFA" w:rsidP="00BC6FD2">
      <w:pPr>
        <w:rPr>
          <w:rFonts w:ascii="Times New Roman" w:hAnsi="Times New Roman" w:cs="Times New Roman"/>
          <w:sz w:val="24"/>
          <w:szCs w:val="24"/>
        </w:rPr>
      </w:pP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Занятия кружков внесены в учебный план и проводятся на базе </w:t>
      </w:r>
      <w:r w:rsidR="005D6FAA" w:rsidRPr="00BC6FD2">
        <w:rPr>
          <w:rFonts w:ascii="Times New Roman" w:hAnsi="Times New Roman" w:cs="Times New Roman"/>
          <w:sz w:val="24"/>
          <w:szCs w:val="24"/>
        </w:rPr>
        <w:t>МБ</w:t>
      </w:r>
      <w:r w:rsidRPr="00BC6FD2">
        <w:rPr>
          <w:rFonts w:ascii="Times New Roman" w:hAnsi="Times New Roman" w:cs="Times New Roman"/>
          <w:sz w:val="24"/>
          <w:szCs w:val="24"/>
        </w:rPr>
        <w:t xml:space="preserve">ДОУ. Кружковая деятельность позволяет более широко реализовать программу развития </w:t>
      </w:r>
      <w:r w:rsidR="005D6FAA" w:rsidRPr="00BC6FD2">
        <w:rPr>
          <w:rFonts w:ascii="Times New Roman" w:hAnsi="Times New Roman" w:cs="Times New Roman"/>
          <w:sz w:val="24"/>
          <w:szCs w:val="24"/>
        </w:rPr>
        <w:t>МБ</w:t>
      </w:r>
      <w:r w:rsidRPr="00BC6FD2">
        <w:rPr>
          <w:rFonts w:ascii="Times New Roman" w:hAnsi="Times New Roman" w:cs="Times New Roman"/>
          <w:sz w:val="24"/>
          <w:szCs w:val="24"/>
        </w:rPr>
        <w:t>ДОУ, образовательную программу, а также приоритеты учреждения. Посещение детьми кружков, несет положительные отзывы со стороны родителей.</w:t>
      </w:r>
    </w:p>
    <w:p w:rsidR="00BC0F6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B47B2">
        <w:rPr>
          <w:rFonts w:ascii="Times New Roman" w:hAnsi="Times New Roman" w:cs="Times New Roman"/>
          <w:b/>
          <w:sz w:val="24"/>
          <w:szCs w:val="24"/>
        </w:rPr>
        <w:t>Инновации в дошкольном образовательном учреждении</w:t>
      </w:r>
      <w:r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="00BC0F6D" w:rsidRPr="00BC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Педагогами учреждения накоплен инновационный опыт работы.                                                                                                                                        Инновационные технологии применяют в своей работе все педагоги</w:t>
      </w:r>
      <w:proofErr w:type="gramStart"/>
      <w:r w:rsidR="00BC0F6D" w:rsidRPr="00BC6FD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BC0F6D" w:rsidRPr="00BC6FD2">
        <w:rPr>
          <w:rFonts w:ascii="Times New Roman" w:hAnsi="Times New Roman" w:cs="Times New Roman"/>
          <w:sz w:val="24"/>
          <w:szCs w:val="24"/>
        </w:rPr>
        <w:t xml:space="preserve"> Это использование компьютерных технологий, проектная деятельность, использование вариативных моделей организации занятий с детьми,  игровые технологии, нетрадиционное рисование, инновационные формы работы с родителями и педагогами, физкультурные занятия разного типа   с использованием </w:t>
      </w:r>
      <w:proofErr w:type="spellStart"/>
      <w:r w:rsidR="00BC0F6D" w:rsidRPr="00BC6FD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C0F6D" w:rsidRPr="00BC6FD2">
        <w:rPr>
          <w:rFonts w:ascii="Times New Roman" w:hAnsi="Times New Roman" w:cs="Times New Roman"/>
          <w:sz w:val="24"/>
          <w:szCs w:val="24"/>
        </w:rPr>
        <w:t xml:space="preserve"> технологий .</w:t>
      </w:r>
    </w:p>
    <w:p w:rsidR="00BC0F6D" w:rsidRPr="00BC6FD2" w:rsidRDefault="00BC0F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На основе анализа планов самообразования  педагогов, нужно отметить, что у каждого педагога по самообразованию разработан проект и составлен план работы на год, Соответствие перспективного плана и календарного при реализации  внедряемой педагогами инновационной технологии четко прослеживается в  планировании  всех возрастных групп</w:t>
      </w:r>
      <w:proofErr w:type="gramStart"/>
      <w:r w:rsidRPr="00BC6F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0F6D" w:rsidRPr="00BC6FD2" w:rsidRDefault="00BC0F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В течение учебного года в старшей группе была успешно внедрена  программа </w:t>
      </w:r>
      <w:r w:rsidRPr="00BB47B2">
        <w:rPr>
          <w:rFonts w:ascii="Times New Roman" w:hAnsi="Times New Roman" w:cs="Times New Roman"/>
          <w:sz w:val="24"/>
          <w:szCs w:val="24"/>
          <w:u w:val="single"/>
        </w:rPr>
        <w:t>«Детство»</w:t>
      </w:r>
      <w:r w:rsidRPr="00BC6FD2">
        <w:rPr>
          <w:rFonts w:ascii="Times New Roman" w:hAnsi="Times New Roman" w:cs="Times New Roman"/>
          <w:sz w:val="24"/>
          <w:szCs w:val="24"/>
        </w:rPr>
        <w:t xml:space="preserve"> в основную образовательную программу ДОУ  (старшая группа №2)</w:t>
      </w:r>
      <w:proofErr w:type="gramStart"/>
      <w:r w:rsidRPr="00BC6F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C6FD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E4081" w:rsidRPr="00BC6FD2" w:rsidRDefault="00BC0F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lastRenderedPageBreak/>
        <w:t>Изучался  опыт работы Мосиенко Ирины Петровны по теме</w:t>
      </w:r>
      <w:proofErr w:type="gramStart"/>
      <w:r w:rsidRPr="00BC6F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B47B2">
        <w:rPr>
          <w:rFonts w:ascii="Times New Roman" w:hAnsi="Times New Roman" w:cs="Times New Roman"/>
          <w:sz w:val="24"/>
          <w:szCs w:val="24"/>
          <w:u w:val="single"/>
        </w:rPr>
        <w:t>«Традиционная народная игрушка в художественно-этетическом развитии старших дошкольников»</w:t>
      </w:r>
      <w:proofErr w:type="gramStart"/>
      <w:r w:rsidRPr="00BC6FD2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C6FD2">
        <w:rPr>
          <w:rFonts w:ascii="Times New Roman" w:hAnsi="Times New Roman" w:cs="Times New Roman"/>
          <w:sz w:val="24"/>
          <w:szCs w:val="24"/>
        </w:rPr>
        <w:t xml:space="preserve"> было рекомендовано дополнить данный опыт работы с детьми младшего возраста в форме семейного клуба  и к концу следующего учебного года обобщить опыт работы по данной теме</w:t>
      </w:r>
      <w:r w:rsidR="005E4081" w:rsidRPr="00BC6FD2">
        <w:rPr>
          <w:rFonts w:ascii="Times New Roman" w:hAnsi="Times New Roman" w:cs="Times New Roman"/>
          <w:sz w:val="24"/>
          <w:szCs w:val="24"/>
        </w:rPr>
        <w:t>. Инновационные формы работы охватывают всех участников образовательного процесса – детей, педагогов и родителей. В ДОУ созданы  следующие условия для введения инноваций:</w:t>
      </w:r>
    </w:p>
    <w:p w:rsidR="005E4081" w:rsidRPr="00BC6FD2" w:rsidRDefault="005E408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информируемость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 xml:space="preserve"> педагогов о нововведениях</w:t>
      </w:r>
    </w:p>
    <w:p w:rsidR="005E4081" w:rsidRPr="00BC6FD2" w:rsidRDefault="005E408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-организация  методической помощи</w:t>
      </w:r>
    </w:p>
    <w:p w:rsidR="005E4081" w:rsidRPr="00BC6FD2" w:rsidRDefault="005E408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-условия для необходимой предметно-развивающей среды в группах  создаются совместными усилиями воспитателей и родителей</w:t>
      </w:r>
    </w:p>
    <w:p w:rsidR="005E4081" w:rsidRPr="00BB47B2" w:rsidRDefault="005E4081" w:rsidP="00BC6FD2">
      <w:pPr>
        <w:rPr>
          <w:rFonts w:ascii="Times New Roman" w:hAnsi="Times New Roman" w:cs="Times New Roman"/>
          <w:b/>
          <w:sz w:val="28"/>
          <w:szCs w:val="24"/>
        </w:rPr>
      </w:pPr>
      <w:r w:rsidRPr="00BB47B2">
        <w:rPr>
          <w:rFonts w:ascii="Times New Roman" w:hAnsi="Times New Roman" w:cs="Times New Roman"/>
          <w:b/>
          <w:sz w:val="28"/>
          <w:szCs w:val="24"/>
        </w:rPr>
        <w:t>Результаты образовательного процесса</w:t>
      </w:r>
    </w:p>
    <w:p w:rsidR="00B5336D" w:rsidRPr="00BB47B2" w:rsidRDefault="00B5336D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B47B2">
        <w:rPr>
          <w:rFonts w:ascii="Times New Roman" w:hAnsi="Times New Roman" w:cs="Times New Roman"/>
          <w:b/>
          <w:sz w:val="24"/>
          <w:szCs w:val="24"/>
        </w:rPr>
        <w:t>Результаты освоения основной общеобразовательной программы</w:t>
      </w:r>
    </w:p>
    <w:p w:rsidR="00B5336D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целях обеспечения комплексного подхода к оценке итоговых и промежуточных результатов освоения основной общеобразовательной  программы,  проводится  мониторинг освоения  основной общеобразовательной  программы по образовательным областям.</w:t>
      </w:r>
    </w:p>
    <w:p w:rsidR="00834223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 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По результатам контрольных срезов дети показали положительный результат усвоения программного материал до 100%. </w:t>
      </w:r>
    </w:p>
    <w:p w:rsidR="005E4081" w:rsidRPr="00BB47B2" w:rsidRDefault="005E4081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B47B2">
        <w:rPr>
          <w:rFonts w:ascii="Times New Roman" w:hAnsi="Times New Roman" w:cs="Times New Roman"/>
          <w:b/>
          <w:sz w:val="24"/>
          <w:szCs w:val="24"/>
        </w:rPr>
        <w:t>Результаты мониторинга образовательного процесса (уровни овладения необходимыми умениями и навыками по образовательным областям)</w:t>
      </w:r>
    </w:p>
    <w:p w:rsidR="005E4081" w:rsidRPr="00BB47B2" w:rsidRDefault="005E4081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B47B2">
        <w:rPr>
          <w:rFonts w:ascii="Times New Roman" w:hAnsi="Times New Roman" w:cs="Times New Roman"/>
          <w:b/>
          <w:sz w:val="24"/>
          <w:szCs w:val="24"/>
        </w:rPr>
        <w:t>Результаты мониторинга интегративных качеств воспитанников МБДОУ</w:t>
      </w:r>
    </w:p>
    <w:tbl>
      <w:tblPr>
        <w:tblStyle w:val="a4"/>
        <w:tblW w:w="9943" w:type="dxa"/>
        <w:tblLayout w:type="fixed"/>
        <w:tblLook w:val="04A0" w:firstRow="1" w:lastRow="0" w:firstColumn="1" w:lastColumn="0" w:noHBand="0" w:noVBand="1"/>
      </w:tblPr>
      <w:tblGrid>
        <w:gridCol w:w="2658"/>
        <w:gridCol w:w="1134"/>
        <w:gridCol w:w="1221"/>
        <w:gridCol w:w="1219"/>
        <w:gridCol w:w="1105"/>
        <w:gridCol w:w="1276"/>
        <w:gridCol w:w="1330"/>
      </w:tblGrid>
      <w:tr w:rsidR="005E4081" w:rsidRPr="00BC6FD2" w:rsidTr="00834223">
        <w:trPr>
          <w:trHeight w:val="277"/>
        </w:trPr>
        <w:tc>
          <w:tcPr>
            <w:tcW w:w="2658" w:type="dxa"/>
            <w:vMerge w:val="restart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7285" w:type="dxa"/>
            <w:gridSpan w:val="6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Уровни развития качеств в %</w:t>
            </w:r>
          </w:p>
        </w:tc>
      </w:tr>
      <w:tr w:rsidR="005E4081" w:rsidRPr="00BC6FD2" w:rsidTr="00834223">
        <w:trPr>
          <w:trHeight w:val="293"/>
        </w:trPr>
        <w:tc>
          <w:tcPr>
            <w:tcW w:w="2658" w:type="dxa"/>
            <w:vMerge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2015-2016г</w:t>
            </w:r>
          </w:p>
        </w:tc>
        <w:tc>
          <w:tcPr>
            <w:tcW w:w="3711" w:type="dxa"/>
            <w:gridSpan w:val="3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2016-2017 г.</w:t>
            </w:r>
          </w:p>
        </w:tc>
      </w:tr>
      <w:tr w:rsidR="005E4081" w:rsidRPr="00BC6FD2" w:rsidTr="00834223">
        <w:trPr>
          <w:trHeight w:val="766"/>
        </w:trPr>
        <w:tc>
          <w:tcPr>
            <w:tcW w:w="2658" w:type="dxa"/>
            <w:vMerge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21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1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330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1" w:rsidRPr="00BC6FD2" w:rsidTr="00834223">
        <w:trPr>
          <w:trHeight w:val="277"/>
        </w:trPr>
        <w:tc>
          <w:tcPr>
            <w:tcW w:w="2658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21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1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05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330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5E4081" w:rsidRPr="00BC6FD2" w:rsidTr="00834223">
        <w:trPr>
          <w:trHeight w:val="555"/>
        </w:trPr>
        <w:tc>
          <w:tcPr>
            <w:tcW w:w="2658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Любознательность, активность</w:t>
            </w:r>
          </w:p>
        </w:tc>
        <w:tc>
          <w:tcPr>
            <w:tcW w:w="1134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221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   56%</w:t>
            </w:r>
          </w:p>
        </w:tc>
        <w:tc>
          <w:tcPr>
            <w:tcW w:w="121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05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76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330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E4081" w:rsidRPr="00BC6FD2" w:rsidTr="00834223">
        <w:trPr>
          <w:trHeight w:val="555"/>
        </w:trPr>
        <w:tc>
          <w:tcPr>
            <w:tcW w:w="2658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1134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21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1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05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330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5E4081" w:rsidRPr="00BC6FD2" w:rsidTr="00834223">
        <w:trPr>
          <w:trHeight w:val="848"/>
        </w:trPr>
        <w:tc>
          <w:tcPr>
            <w:tcW w:w="2658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Средства общения и способы взаимодействия</w:t>
            </w:r>
          </w:p>
        </w:tc>
        <w:tc>
          <w:tcPr>
            <w:tcW w:w="1134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21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1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05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76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30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5E4081" w:rsidRPr="00BC6FD2" w:rsidTr="00834223">
        <w:trPr>
          <w:trHeight w:val="570"/>
        </w:trPr>
        <w:tc>
          <w:tcPr>
            <w:tcW w:w="2658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своим поведением</w:t>
            </w:r>
          </w:p>
        </w:tc>
        <w:tc>
          <w:tcPr>
            <w:tcW w:w="1134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21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1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05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330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5E4081" w:rsidRPr="00BC6FD2" w:rsidTr="00834223">
        <w:trPr>
          <w:trHeight w:val="848"/>
        </w:trPr>
        <w:tc>
          <w:tcPr>
            <w:tcW w:w="2658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Способность решать интеллектуальные и личностные задачи</w:t>
            </w:r>
          </w:p>
        </w:tc>
        <w:tc>
          <w:tcPr>
            <w:tcW w:w="1134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221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1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05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76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330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E4081" w:rsidRPr="00BC6FD2" w:rsidTr="00834223">
        <w:trPr>
          <w:trHeight w:val="555"/>
        </w:trPr>
        <w:tc>
          <w:tcPr>
            <w:tcW w:w="2658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Первичные представления</w:t>
            </w:r>
          </w:p>
        </w:tc>
        <w:tc>
          <w:tcPr>
            <w:tcW w:w="1134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21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1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05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30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5E4081" w:rsidRPr="00BC6FD2" w:rsidTr="00834223">
        <w:trPr>
          <w:trHeight w:val="848"/>
        </w:trPr>
        <w:tc>
          <w:tcPr>
            <w:tcW w:w="2658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Универсальные предпосылки учебной деятельности</w:t>
            </w:r>
          </w:p>
        </w:tc>
        <w:tc>
          <w:tcPr>
            <w:tcW w:w="1134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21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1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05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76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30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5E4081" w:rsidRPr="00BC6FD2" w:rsidTr="00834223">
        <w:trPr>
          <w:trHeight w:val="570"/>
        </w:trPr>
        <w:tc>
          <w:tcPr>
            <w:tcW w:w="2658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Умения и навыки деятельности</w:t>
            </w:r>
          </w:p>
        </w:tc>
        <w:tc>
          <w:tcPr>
            <w:tcW w:w="1134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21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21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05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76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330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5E4081" w:rsidRPr="00BC6FD2" w:rsidRDefault="005E4081" w:rsidP="00BC6FD2">
      <w:pPr>
        <w:rPr>
          <w:rFonts w:ascii="Times New Roman" w:hAnsi="Times New Roman" w:cs="Times New Roman"/>
          <w:sz w:val="24"/>
          <w:szCs w:val="24"/>
        </w:rPr>
      </w:pPr>
    </w:p>
    <w:p w:rsidR="005E4081" w:rsidRPr="00BB47B2" w:rsidRDefault="005E4081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B47B2">
        <w:rPr>
          <w:rFonts w:ascii="Times New Roman" w:hAnsi="Times New Roman" w:cs="Times New Roman"/>
          <w:b/>
          <w:sz w:val="24"/>
          <w:szCs w:val="24"/>
        </w:rPr>
        <w:t>Итоговая таблица:</w:t>
      </w:r>
    </w:p>
    <w:tbl>
      <w:tblPr>
        <w:tblStyle w:val="a4"/>
        <w:tblW w:w="9929" w:type="dxa"/>
        <w:tblLayout w:type="fixed"/>
        <w:tblLook w:val="04A0" w:firstRow="1" w:lastRow="0" w:firstColumn="1" w:lastColumn="0" w:noHBand="0" w:noVBand="1"/>
      </w:tblPr>
      <w:tblGrid>
        <w:gridCol w:w="2488"/>
        <w:gridCol w:w="1802"/>
        <w:gridCol w:w="1943"/>
        <w:gridCol w:w="1943"/>
        <w:gridCol w:w="1753"/>
      </w:tblGrid>
      <w:tr w:rsidR="005E4081" w:rsidRPr="00BC6FD2" w:rsidTr="00834223">
        <w:trPr>
          <w:trHeight w:val="1118"/>
        </w:trPr>
        <w:tc>
          <w:tcPr>
            <w:tcW w:w="2488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Уровень/группа </w:t>
            </w:r>
          </w:p>
        </w:tc>
        <w:tc>
          <w:tcPr>
            <w:tcW w:w="1802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(23 чел.)</w:t>
            </w:r>
          </w:p>
        </w:tc>
        <w:tc>
          <w:tcPr>
            <w:tcW w:w="194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Старшая№1</w:t>
            </w:r>
          </w:p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(25 чел.)</w:t>
            </w:r>
          </w:p>
        </w:tc>
        <w:tc>
          <w:tcPr>
            <w:tcW w:w="194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Старшая№2</w:t>
            </w:r>
          </w:p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(29 чел.)</w:t>
            </w:r>
          </w:p>
        </w:tc>
        <w:tc>
          <w:tcPr>
            <w:tcW w:w="175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(32 чел.)</w:t>
            </w:r>
          </w:p>
        </w:tc>
      </w:tr>
      <w:tr w:rsidR="005E4081" w:rsidRPr="00BC6FD2" w:rsidTr="00834223">
        <w:trPr>
          <w:trHeight w:val="566"/>
        </w:trPr>
        <w:tc>
          <w:tcPr>
            <w:tcW w:w="2488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802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43%(10)</w:t>
            </w:r>
          </w:p>
        </w:tc>
        <w:tc>
          <w:tcPr>
            <w:tcW w:w="194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36%(9)</w:t>
            </w:r>
          </w:p>
        </w:tc>
        <w:tc>
          <w:tcPr>
            <w:tcW w:w="194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45%(13)</w:t>
            </w:r>
          </w:p>
        </w:tc>
        <w:tc>
          <w:tcPr>
            <w:tcW w:w="175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081" w:rsidRPr="00BC6FD2" w:rsidTr="00834223">
        <w:trPr>
          <w:trHeight w:val="551"/>
        </w:trPr>
        <w:tc>
          <w:tcPr>
            <w:tcW w:w="2488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02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57%(13)</w:t>
            </w:r>
          </w:p>
        </w:tc>
        <w:tc>
          <w:tcPr>
            <w:tcW w:w="194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64%(16)</w:t>
            </w:r>
          </w:p>
        </w:tc>
        <w:tc>
          <w:tcPr>
            <w:tcW w:w="194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55%(16)</w:t>
            </w:r>
          </w:p>
        </w:tc>
        <w:tc>
          <w:tcPr>
            <w:tcW w:w="175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100%(32)</w:t>
            </w:r>
          </w:p>
        </w:tc>
      </w:tr>
      <w:tr w:rsidR="005E4081" w:rsidRPr="00BC6FD2" w:rsidTr="00834223">
        <w:trPr>
          <w:trHeight w:val="566"/>
        </w:trPr>
        <w:tc>
          <w:tcPr>
            <w:tcW w:w="2488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802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4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4081" w:rsidRPr="00BC6FD2" w:rsidRDefault="005E408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Таким образом, результаты мониторинга образовательного процесса выше результатов прошлого года. </w:t>
      </w:r>
    </w:p>
    <w:p w:rsidR="005E4081" w:rsidRPr="00BC6FD2" w:rsidRDefault="005E408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</w:t>
      </w:r>
    </w:p>
    <w:p w:rsidR="005E4081" w:rsidRPr="00BC6FD2" w:rsidRDefault="005E408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Общие результаты по проведенной диагностике, выявляющей уровень подготовки ребенка к школе.</w:t>
      </w:r>
    </w:p>
    <w:p w:rsidR="005E4081" w:rsidRPr="00BC6FD2" w:rsidRDefault="005E408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В подготовительной группе в количестве 23 человек, была проведена диагностика по выявлению уровня подготовки к школе, получены следующие результаты:  </w:t>
      </w:r>
    </w:p>
    <w:p w:rsidR="005E4081" w:rsidRPr="00BC6FD2" w:rsidRDefault="005E408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- 10 (43%) детей- имеют высокий уровень подготовки;</w:t>
      </w:r>
    </w:p>
    <w:p w:rsidR="005E4081" w:rsidRPr="00BC6FD2" w:rsidRDefault="005E408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- 13 (57%) дете</w:t>
      </w:r>
      <w:proofErr w:type="gramStart"/>
      <w:r w:rsidRPr="00BC6FD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C6FD2">
        <w:rPr>
          <w:rFonts w:ascii="Times New Roman" w:hAnsi="Times New Roman" w:cs="Times New Roman"/>
          <w:sz w:val="24"/>
          <w:szCs w:val="24"/>
        </w:rPr>
        <w:t xml:space="preserve"> имеют средний уровень подготовки;</w:t>
      </w:r>
    </w:p>
    <w:p w:rsidR="005E4081" w:rsidRPr="00BC6FD2" w:rsidRDefault="005E408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- детей с низким уровнем не выявлено.  </w:t>
      </w:r>
    </w:p>
    <w:p w:rsidR="005E4081" w:rsidRPr="00BB47B2" w:rsidRDefault="005E4081" w:rsidP="000D1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7B2">
        <w:rPr>
          <w:rFonts w:ascii="Times New Roman" w:hAnsi="Times New Roman" w:cs="Times New Roman"/>
          <w:b/>
          <w:sz w:val="24"/>
          <w:szCs w:val="24"/>
        </w:rPr>
        <w:t>Результаты диагностики готовности детей к школе</w:t>
      </w:r>
    </w:p>
    <w:p w:rsidR="005E4081" w:rsidRPr="00BC6FD2" w:rsidRDefault="005E408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Диагностическое обследование детей от 6 до 7 лет по готовности к обучению в школе осуществлялась по следующим критериям: диагностика уровня развития интеллекта и информированности ребенка, оценка мотивационной готовности по методике «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Скрининговый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 xml:space="preserve"> тест школьной зрелости – СТШЗ» А. Керна, адаптированной В.И. Чирковым и О.Л. Разумовской.</w:t>
      </w:r>
    </w:p>
    <w:tbl>
      <w:tblPr>
        <w:tblStyle w:val="a4"/>
        <w:tblW w:w="9859" w:type="dxa"/>
        <w:tblLayout w:type="fixed"/>
        <w:tblLook w:val="04A0" w:firstRow="1" w:lastRow="0" w:firstColumn="1" w:lastColumn="0" w:noHBand="0" w:noVBand="1"/>
      </w:tblPr>
      <w:tblGrid>
        <w:gridCol w:w="3569"/>
        <w:gridCol w:w="3569"/>
        <w:gridCol w:w="2721"/>
      </w:tblGrid>
      <w:tr w:rsidR="005E4081" w:rsidRPr="00BC6FD2" w:rsidTr="00834223">
        <w:trPr>
          <w:trHeight w:val="317"/>
        </w:trPr>
        <w:tc>
          <w:tcPr>
            <w:tcW w:w="356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Уровень готовности</w:t>
            </w:r>
          </w:p>
        </w:tc>
        <w:tc>
          <w:tcPr>
            <w:tcW w:w="356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 2016-2017 </w:t>
            </w:r>
            <w:proofErr w:type="spell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081" w:rsidRPr="00BC6FD2" w:rsidTr="00834223">
        <w:trPr>
          <w:trHeight w:val="291"/>
        </w:trPr>
        <w:tc>
          <w:tcPr>
            <w:tcW w:w="356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56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721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5E4081" w:rsidRPr="00BC6FD2" w:rsidTr="00834223">
        <w:trPr>
          <w:trHeight w:val="291"/>
        </w:trPr>
        <w:tc>
          <w:tcPr>
            <w:tcW w:w="356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56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721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5E4081" w:rsidRPr="00BC6FD2" w:rsidTr="00834223">
        <w:trPr>
          <w:trHeight w:val="291"/>
        </w:trPr>
        <w:tc>
          <w:tcPr>
            <w:tcW w:w="356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356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721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5E4081" w:rsidRPr="00BC6FD2" w:rsidTr="00834223">
        <w:trPr>
          <w:trHeight w:val="307"/>
        </w:trPr>
        <w:tc>
          <w:tcPr>
            <w:tcW w:w="356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356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1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081" w:rsidRPr="00BC6FD2" w:rsidRDefault="005E4081" w:rsidP="00BC6FD2">
      <w:pPr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2016 -2017 учебном году количество детей с уровнем</w:t>
      </w:r>
    </w:p>
    <w:p w:rsidR="005E4081" w:rsidRPr="00BC6FD2" w:rsidRDefault="005E408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высокий – повысилось на 33%. ;выше среднего – снизилось  на 18%; средний – снизил</w:t>
      </w:r>
      <w:r w:rsidR="00BB47B2">
        <w:rPr>
          <w:rFonts w:ascii="Times New Roman" w:hAnsi="Times New Roman" w:cs="Times New Roman"/>
          <w:sz w:val="24"/>
          <w:szCs w:val="24"/>
        </w:rPr>
        <w:t>ось  на 5</w:t>
      </w:r>
      <w:proofErr w:type="gramStart"/>
      <w:r w:rsidR="00BB47B2">
        <w:rPr>
          <w:rFonts w:ascii="Times New Roman" w:hAnsi="Times New Roman" w:cs="Times New Roman"/>
          <w:sz w:val="24"/>
          <w:szCs w:val="24"/>
        </w:rPr>
        <w:t xml:space="preserve">%    </w:t>
      </w:r>
      <w:r w:rsidRPr="00BC6F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6FD2">
        <w:rPr>
          <w:rFonts w:ascii="Times New Roman" w:hAnsi="Times New Roman" w:cs="Times New Roman"/>
          <w:sz w:val="24"/>
          <w:szCs w:val="24"/>
        </w:rPr>
        <w:t xml:space="preserve"> детей с уровнем: высокий и выше среднего – внутренняя позиция школьника (ВПШ) сформирована, дети «созрели» к школьной жизни, они теряют интерес к дошкольному способу жизни, дошкольным занятиям, проявляют активную заинтересованность к школьно-учебной деятельности и положительное отношение к школе.</w:t>
      </w:r>
    </w:p>
    <w:p w:rsidR="00BB47B2" w:rsidRDefault="005E4081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МБДОУ систематически ведется работа с детьми 3-4 лет  по адаптации  к детскому саду. Во время адаптации оказывается психологическая поддержка всем участником образовательного процесса: детям, родителям, педагогам. Работа по адаптации детей к МБДОУ строится исходя из конкретной ситуации (трудностей у ребенка, эмоциональных проявлений, поведенческих реакций) и т.д.</w:t>
      </w:r>
      <w:r w:rsidR="00B5336D" w:rsidRPr="00BC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E4081" w:rsidRPr="00BB47B2" w:rsidRDefault="00B5336D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B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081" w:rsidRPr="00BB47B2">
        <w:rPr>
          <w:rFonts w:ascii="Times New Roman" w:hAnsi="Times New Roman" w:cs="Times New Roman"/>
          <w:b/>
          <w:sz w:val="24"/>
          <w:szCs w:val="24"/>
        </w:rPr>
        <w:t>Результаты диагностики успешности адаптации детей 3-4 лет к детскому саду</w:t>
      </w:r>
    </w:p>
    <w:tbl>
      <w:tblPr>
        <w:tblStyle w:val="a4"/>
        <w:tblpPr w:leftFromText="180" w:rightFromText="180" w:vertAnchor="text" w:horzAnchor="margin" w:tblpXSpec="center" w:tblpY="12"/>
        <w:tblW w:w="9587" w:type="dxa"/>
        <w:tblLayout w:type="fixed"/>
        <w:tblLook w:val="04A0" w:firstRow="1" w:lastRow="0" w:firstColumn="1" w:lastColumn="0" w:noHBand="0" w:noVBand="1"/>
      </w:tblPr>
      <w:tblGrid>
        <w:gridCol w:w="3195"/>
        <w:gridCol w:w="3009"/>
        <w:gridCol w:w="1650"/>
        <w:gridCol w:w="1733"/>
      </w:tblGrid>
      <w:tr w:rsidR="005E4081" w:rsidRPr="00BC6FD2" w:rsidTr="00834223">
        <w:trPr>
          <w:trHeight w:val="345"/>
        </w:trPr>
        <w:tc>
          <w:tcPr>
            <w:tcW w:w="3195" w:type="dxa"/>
            <w:vMerge w:val="restart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Уровень адаптации</w:t>
            </w:r>
          </w:p>
        </w:tc>
        <w:tc>
          <w:tcPr>
            <w:tcW w:w="3009" w:type="dxa"/>
            <w:vMerge w:val="restart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3" w:type="dxa"/>
            <w:gridSpan w:val="2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2016 -2017уч.г.</w:t>
            </w:r>
          </w:p>
        </w:tc>
      </w:tr>
      <w:tr w:rsidR="005E4081" w:rsidRPr="00BC6FD2" w:rsidTr="00834223">
        <w:trPr>
          <w:trHeight w:val="345"/>
        </w:trPr>
        <w:tc>
          <w:tcPr>
            <w:tcW w:w="3195" w:type="dxa"/>
            <w:vMerge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73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</w:tr>
      <w:tr w:rsidR="005E4081" w:rsidRPr="00BC6FD2" w:rsidTr="00834223">
        <w:trPr>
          <w:trHeight w:val="734"/>
        </w:trPr>
        <w:tc>
          <w:tcPr>
            <w:tcW w:w="3195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Легкая адаптация</w:t>
            </w:r>
          </w:p>
        </w:tc>
        <w:tc>
          <w:tcPr>
            <w:tcW w:w="300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650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73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5E4081" w:rsidRPr="00BC6FD2" w:rsidTr="00834223">
        <w:trPr>
          <w:trHeight w:val="734"/>
        </w:trPr>
        <w:tc>
          <w:tcPr>
            <w:tcW w:w="3195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Средняя адаптация</w:t>
            </w:r>
          </w:p>
        </w:tc>
        <w:tc>
          <w:tcPr>
            <w:tcW w:w="300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50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3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5E4081" w:rsidRPr="00BC6FD2" w:rsidTr="00834223">
        <w:trPr>
          <w:trHeight w:val="777"/>
        </w:trPr>
        <w:tc>
          <w:tcPr>
            <w:tcW w:w="3195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Тяжелая адаптация</w:t>
            </w:r>
          </w:p>
        </w:tc>
        <w:tc>
          <w:tcPr>
            <w:tcW w:w="3009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650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33" w:type="dxa"/>
          </w:tcPr>
          <w:p w:rsidR="005E4081" w:rsidRPr="00BC6FD2" w:rsidRDefault="005E4081" w:rsidP="00BC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D2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B5336D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Материально – техническое обеспечение соответствует:</w:t>
      </w:r>
    </w:p>
    <w:p w:rsidR="00B5336D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1) санитарно-эпидемиологическим правилам и нормативам;</w:t>
      </w:r>
    </w:p>
    <w:p w:rsidR="00B5336D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2) правилам пожарной безопасности;</w:t>
      </w:r>
    </w:p>
    <w:p w:rsidR="00B5336D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3) требованиям к средствам обучения и воспитания в соответствии с возрастом и</w:t>
      </w:r>
    </w:p>
    <w:p w:rsidR="00B5336D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индивидуальными особенностями развития детей;</w:t>
      </w:r>
    </w:p>
    <w:p w:rsidR="00B5336D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4) оснащенности помещений развивающей предметно-пространственной средой;</w:t>
      </w:r>
    </w:p>
    <w:p w:rsidR="00B5336D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5) требованиям к материально-техническому обеспечению Общеобразовательной</w:t>
      </w:r>
    </w:p>
    <w:p w:rsidR="00B5336D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программы (учебно-методический комплект, оборудование, оснащение (предметы).</w:t>
      </w:r>
    </w:p>
    <w:p w:rsidR="00B5336D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Соответствие материально–технической базы учреждения  подтверждено лицензией на </w:t>
      </w:r>
      <w:proofErr w:type="gramStart"/>
      <w:r w:rsidRPr="00BC6FD2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BC6FD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В учреждении созданы все условия для функционирования 6 возрастных групп.</w:t>
      </w:r>
    </w:p>
    <w:p w:rsidR="00B5336D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Каждая группа расположена в отдельной групповой ячейке, имеет благоустроенные игровую, спальную, раздевальную и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 xml:space="preserve">–гигиеническую комнаты, оборудованные мебелью и необходимым оборудованием. В группах создана безопасная предметно-развивающая среда, соответствующая возрасту детей, позволяющая решать образовательные </w:t>
      </w:r>
      <w:r w:rsidRPr="00BC6FD2">
        <w:rPr>
          <w:rFonts w:ascii="Times New Roman" w:hAnsi="Times New Roman" w:cs="Times New Roman"/>
          <w:sz w:val="24"/>
          <w:szCs w:val="24"/>
        </w:rPr>
        <w:lastRenderedPageBreak/>
        <w:t>и воспитательные задачи, обеспечивать реализацию творческой поисковой активности дошкольников на основе концептуальных положений основной образовательной программы муниципального бюджетного дошкольного образовательного учреждения «Детский сад «Колобок» ст. Зеленчукской»</w:t>
      </w:r>
    </w:p>
    <w:p w:rsidR="00B5336D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B47B2">
        <w:rPr>
          <w:rFonts w:ascii="Times New Roman" w:hAnsi="Times New Roman" w:cs="Times New Roman"/>
          <w:sz w:val="24"/>
          <w:szCs w:val="24"/>
          <w:u w:val="single"/>
        </w:rPr>
        <w:t>Для организации деятельности специалистов в детском саду имеется</w:t>
      </w:r>
      <w:r w:rsidRPr="00BC6FD2">
        <w:rPr>
          <w:rFonts w:ascii="Times New Roman" w:hAnsi="Times New Roman" w:cs="Times New Roman"/>
          <w:sz w:val="24"/>
          <w:szCs w:val="24"/>
        </w:rPr>
        <w:t>:</w:t>
      </w:r>
    </w:p>
    <w:p w:rsidR="00B5336D" w:rsidRPr="00BB47B2" w:rsidRDefault="00B5336D" w:rsidP="000D19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7B2">
        <w:rPr>
          <w:rFonts w:ascii="Times New Roman" w:hAnsi="Times New Roman" w:cs="Times New Roman"/>
          <w:sz w:val="24"/>
          <w:szCs w:val="24"/>
        </w:rPr>
        <w:t>медицинский кабинет с необходимым набором  медикаментов и оборудования;</w:t>
      </w:r>
    </w:p>
    <w:p w:rsidR="00B5336D" w:rsidRPr="00BB47B2" w:rsidRDefault="00B5336D" w:rsidP="000D19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7B2">
        <w:rPr>
          <w:rFonts w:ascii="Times New Roman" w:hAnsi="Times New Roman" w:cs="Times New Roman"/>
          <w:sz w:val="24"/>
          <w:szCs w:val="24"/>
        </w:rPr>
        <w:t>методический кабинет для организации работы по реализации образовательной программы, повышения профессиональной компетентности педагогов и специалистов учреждения с необходимым набором методической литературы и дидактических пособий;</w:t>
      </w:r>
    </w:p>
    <w:p w:rsidR="00B5336D" w:rsidRPr="00BB47B2" w:rsidRDefault="00B5336D" w:rsidP="000D19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7B2">
        <w:rPr>
          <w:rFonts w:ascii="Times New Roman" w:hAnsi="Times New Roman" w:cs="Times New Roman"/>
          <w:sz w:val="24"/>
          <w:szCs w:val="24"/>
        </w:rPr>
        <w:t>актовый зал для проведения музыкальных и физкультурных занятий, а так же массовых мероприятий с детьми и взрослыми; предметная среда имеет мобильный характер, варьируется в зависимости от направления осуществляемой деятельности.</w:t>
      </w:r>
    </w:p>
    <w:p w:rsidR="00B5336D" w:rsidRPr="00BB47B2" w:rsidRDefault="00B5336D" w:rsidP="000D19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7B2">
        <w:rPr>
          <w:rFonts w:ascii="Times New Roman" w:hAnsi="Times New Roman" w:cs="Times New Roman"/>
          <w:sz w:val="24"/>
          <w:szCs w:val="24"/>
        </w:rPr>
        <w:t xml:space="preserve">сенсорная комната оснащена необходимым оборудованием и инвентарем для осуществления диагностирования, сохранения и укрепления психологического здоровья воспитанников, </w:t>
      </w:r>
    </w:p>
    <w:p w:rsidR="00B5336D" w:rsidRPr="00BB47B2" w:rsidRDefault="00B5336D" w:rsidP="000D19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7B2">
        <w:rPr>
          <w:rFonts w:ascii="Times New Roman" w:hAnsi="Times New Roman" w:cs="Times New Roman"/>
          <w:sz w:val="24"/>
          <w:szCs w:val="24"/>
        </w:rPr>
        <w:t xml:space="preserve">кабинет музыкального руководителя </w:t>
      </w:r>
    </w:p>
    <w:p w:rsidR="00B5336D" w:rsidRPr="00BB47B2" w:rsidRDefault="00B5336D" w:rsidP="000D19D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7B2">
        <w:rPr>
          <w:rFonts w:ascii="Times New Roman" w:hAnsi="Times New Roman" w:cs="Times New Roman"/>
          <w:sz w:val="24"/>
          <w:szCs w:val="24"/>
        </w:rPr>
        <w:t xml:space="preserve">кабинет заведующего </w:t>
      </w:r>
    </w:p>
    <w:p w:rsidR="00B5336D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Обновлена методическая и художественная литература в группах и методическом кабинете. Оформлена подписка на методические журналы и газеты, скомплектованы справочники, пособия, нормативные документы. </w:t>
      </w:r>
    </w:p>
    <w:p w:rsidR="00B5336D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Педагоги и администрация МБДОУ привлекают к продуктивному взаимодействию родителей воспитанников. Родители принимают активное участие в создании  и наполнении предметно-развивающей среды учреждения, совершенствовании и модернизации материально-технической базы, благоустройстве прогулочных участков. Эффективным органом коллегиального управления учреждением является Родительский комитет детского сада.</w:t>
      </w:r>
    </w:p>
    <w:p w:rsidR="00B5336D" w:rsidRPr="00BB47B2" w:rsidRDefault="00B5336D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B47B2">
        <w:rPr>
          <w:rFonts w:ascii="Times New Roman" w:hAnsi="Times New Roman" w:cs="Times New Roman"/>
          <w:b/>
          <w:sz w:val="24"/>
          <w:szCs w:val="24"/>
        </w:rPr>
        <w:t>Библиотечно-информационное обеспечение.</w:t>
      </w:r>
    </w:p>
    <w:p w:rsidR="00B5336D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      В каждой группе достаточно детских и справочно-энциклопедических книг. Учебными, наглядными пособиями и материалами МБДОУ обеспечено по всем разделам программы, идет постоянное обновление библиотечного и методического фонда.</w:t>
      </w:r>
    </w:p>
    <w:p w:rsidR="00BC6FD2" w:rsidRPr="00BC6FD2" w:rsidRDefault="00B5336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       В методическом кабинете имеется новые методические пособия по реализуемым программам</w:t>
      </w:r>
    </w:p>
    <w:p w:rsidR="005F4577" w:rsidRPr="00BB47B2" w:rsidRDefault="004E05AC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B47B2">
        <w:rPr>
          <w:rFonts w:ascii="Times New Roman" w:hAnsi="Times New Roman" w:cs="Times New Roman"/>
          <w:b/>
          <w:sz w:val="24"/>
          <w:szCs w:val="24"/>
        </w:rPr>
        <w:t>КАДРОВОЕ ОБЕСПЕЧЕНИЕ МБДОУ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Для качественного осуществления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C6FD2">
        <w:rPr>
          <w:rFonts w:ascii="Times New Roman" w:hAnsi="Times New Roman" w:cs="Times New Roman"/>
          <w:sz w:val="24"/>
          <w:szCs w:val="24"/>
        </w:rPr>
        <w:t>-образовательного процесса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 xml:space="preserve">предусмотрено непрерывное ее сопровождение педагогическим и </w:t>
      </w:r>
      <w:proofErr w:type="spellStart"/>
      <w:r w:rsidRPr="00BC6FD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-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вспомогательным персоналом.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Педагогический коллектив МБДОУ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На начало учебного года учреждение укомплектовано педагогическими кадрами,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соответственно штатному расписанию.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lastRenderedPageBreak/>
        <w:t>Количество педагогических кадров - 16 человек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Воспитатели -12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старший воспитатель  - 1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музыкальный руководитель -2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педагог-психолог - 1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связи с повышением требований к качеству дошкольного образования меняется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методическая работа с кадрами, характер которой зависит от степени сплоченности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коллектива, его творческой направленности, профессиональной зрелости каждого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сотрудника.</w:t>
      </w:r>
    </w:p>
    <w:p w:rsidR="005F4577" w:rsidRPr="00BB47B2" w:rsidRDefault="005F4577" w:rsidP="00BC6F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47B2">
        <w:rPr>
          <w:rFonts w:ascii="Times New Roman" w:hAnsi="Times New Roman" w:cs="Times New Roman"/>
          <w:sz w:val="24"/>
          <w:szCs w:val="24"/>
          <w:u w:val="single"/>
        </w:rPr>
        <w:t>Уровень квалификации педагогов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Анализ результатов аттестации педагогических работников за 3 года показал, что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количество педагогов МБДОУ, прошедших аттестацию возрастает. В 2015-2016 учебном году количество педагогов: с высшей квалификационной категорией увеличилось на 12 %, с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первой квалификационной категорией - увеличилось на12%, увеличилось количество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педагогов прошедших соответствие занимаемой должности – на 18%, количество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педагогов без категории сократилось – на 6%.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Результаты курсовой подготовки педагогических работников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За последние 3 года прошли повышение квалификации/профессиональную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переподготовку по профилю педагогической деятельности 3 человека (18%).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учреждении работает команда творческих, педагогически эрудированных педагогов, способных оказать своим воспитанникам квалифицированную помощь и поддержку, осуществить развитие и воспитание малышей с учетом их индивидуальных возможностей и потребностей.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Возрастной уровень педагогических работников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Возрастной состав педагогов составляет: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от 20 до 30 лет - 3 человека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от 30 до 45 -  9человек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от 45 до- 55 лет - 5 человек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Педагогический стаж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педагогов ДОУ составляет: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от 3 до 5 лет – 1 человек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 10 до 15 лет – 5 человек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 15 до 20 лет -  3 человека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lastRenderedPageBreak/>
        <w:t>20 лет и более – 8 человек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Награды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В коллективе трудятся педагоги, имеющие Почетную грамоту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</w:t>
      </w:r>
      <w:r w:rsidRPr="00BC6FD2">
        <w:rPr>
          <w:rFonts w:ascii="Times New Roman" w:hAnsi="Times New Roman" w:cs="Times New Roman"/>
          <w:sz w:val="24"/>
          <w:szCs w:val="24"/>
        </w:rPr>
        <w:t xml:space="preserve"> - </w:t>
      </w:r>
      <w:r w:rsidR="00F34AA6" w:rsidRPr="00BC6FD2">
        <w:rPr>
          <w:rFonts w:ascii="Times New Roman" w:hAnsi="Times New Roman" w:cs="Times New Roman"/>
          <w:sz w:val="24"/>
          <w:szCs w:val="24"/>
        </w:rPr>
        <w:t>4чел.</w:t>
      </w:r>
      <w:r w:rsidRPr="00BC6FD2">
        <w:rPr>
          <w:rFonts w:ascii="Times New Roman" w:hAnsi="Times New Roman" w:cs="Times New Roman"/>
          <w:sz w:val="24"/>
          <w:szCs w:val="24"/>
        </w:rPr>
        <w:t>: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Анализ кадрового обеспечения показал, что педагогический состав </w:t>
      </w:r>
      <w:r w:rsidR="00F34AA6" w:rsidRPr="00BC6FD2">
        <w:rPr>
          <w:rFonts w:ascii="Times New Roman" w:hAnsi="Times New Roman" w:cs="Times New Roman"/>
          <w:sz w:val="24"/>
          <w:szCs w:val="24"/>
        </w:rPr>
        <w:t>МБ</w:t>
      </w:r>
      <w:r w:rsidRPr="00BC6FD2">
        <w:rPr>
          <w:rFonts w:ascii="Times New Roman" w:hAnsi="Times New Roman" w:cs="Times New Roman"/>
          <w:sz w:val="24"/>
          <w:szCs w:val="24"/>
        </w:rPr>
        <w:t>ДОУ остается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стабильным, сменяемость кадров связана с возрастом сотрудников.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Система методических мероприятий, повышающих профессиональную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компетентность педагогов, их организация и проведение, сформировали активную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позицию педагогов, способствовала расширению профессиональных интересов, развитию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поисково-творческой деятельности, принятию оптимальных решений, проявлению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инициативы, росту потребности в повышении квалификации, самостоятельности и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="00BB47B2">
        <w:rPr>
          <w:rFonts w:ascii="Times New Roman" w:hAnsi="Times New Roman" w:cs="Times New Roman"/>
          <w:sz w:val="24"/>
          <w:szCs w:val="24"/>
        </w:rPr>
        <w:t>взаимодоверия.</w:t>
      </w:r>
    </w:p>
    <w:p w:rsidR="005F4577" w:rsidRPr="00BB47B2" w:rsidRDefault="004E05AC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B47B2">
        <w:rPr>
          <w:rFonts w:ascii="Times New Roman" w:hAnsi="Times New Roman" w:cs="Times New Roman"/>
          <w:b/>
          <w:sz w:val="24"/>
          <w:szCs w:val="24"/>
        </w:rPr>
        <w:t>ПРОТИВОПОЖАРНАЯ И АНТИТЕРРОРИСТИЧЕСКАЯ ЗАЩИЩЕННОСТЬ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 целью обеспечения противопожарной и антитеррористической безопасности в здании</w:t>
      </w:r>
      <w:r w:rsidR="00F34AA6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детского сада имеются: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система видеонаблюдения;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автоматическая пожарная сигнализация;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система оповещения людей о пожаре;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кнопка экстренного реагирования и вызова полиции;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аварийное освещение здания;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первичные средства пожаротушения;</w:t>
      </w:r>
    </w:p>
    <w:p w:rsidR="00F34AA6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эвакуационные наружные лестницы и эвакуационное освещение на путях эвакуации; 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уличное освещение.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Ежегодно заключаются договора на обслуживание с соответствующими организациями. </w:t>
      </w:r>
    </w:p>
    <w:p w:rsidR="005F4577" w:rsidRPr="00BC6FD2" w:rsidRDefault="005F4577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Учебно</w:t>
      </w:r>
      <w:r w:rsidR="00F34AA6" w:rsidRPr="00BC6FD2">
        <w:rPr>
          <w:rFonts w:ascii="Times New Roman" w:hAnsi="Times New Roman" w:cs="Times New Roman"/>
          <w:sz w:val="24"/>
          <w:szCs w:val="24"/>
        </w:rPr>
        <w:t>-</w:t>
      </w:r>
      <w:r w:rsidRPr="00BC6FD2">
        <w:rPr>
          <w:rFonts w:ascii="Times New Roman" w:hAnsi="Times New Roman" w:cs="Times New Roman"/>
          <w:sz w:val="24"/>
          <w:szCs w:val="24"/>
        </w:rPr>
        <w:t>тренировочные мероприятия по безопасности проводятся в МБДОУ, согласно утвержденного графика.</w:t>
      </w:r>
    </w:p>
    <w:p w:rsidR="00AB4B2D" w:rsidRPr="00BC6FD2" w:rsidRDefault="00AB4B2D" w:rsidP="00BC6FD2">
      <w:pPr>
        <w:rPr>
          <w:rFonts w:ascii="Times New Roman" w:hAnsi="Times New Roman" w:cs="Times New Roman"/>
          <w:sz w:val="24"/>
          <w:szCs w:val="24"/>
        </w:rPr>
      </w:pPr>
    </w:p>
    <w:p w:rsidR="008F1ACD" w:rsidRPr="00BB47B2" w:rsidRDefault="004E05AC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B47B2">
        <w:rPr>
          <w:rFonts w:ascii="Times New Roman" w:hAnsi="Times New Roman" w:cs="Times New Roman"/>
          <w:b/>
          <w:sz w:val="24"/>
          <w:szCs w:val="24"/>
        </w:rPr>
        <w:t>ПЕРСПЕКТИВЫ И ПЛАНЫ РАЗВИТИЯ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В целях реализации «Программы развития МБДОУ «Детский сад </w:t>
      </w:r>
      <w:r w:rsidR="009460C9" w:rsidRPr="00BC6FD2">
        <w:rPr>
          <w:rFonts w:ascii="Times New Roman" w:hAnsi="Times New Roman" w:cs="Times New Roman"/>
          <w:sz w:val="24"/>
          <w:szCs w:val="24"/>
        </w:rPr>
        <w:t>«Колобок» ст. Зеленчукской</w:t>
      </w:r>
      <w:r w:rsidRPr="00BC6FD2">
        <w:rPr>
          <w:rFonts w:ascii="Times New Roman" w:hAnsi="Times New Roman" w:cs="Times New Roman"/>
          <w:sz w:val="24"/>
          <w:szCs w:val="24"/>
        </w:rPr>
        <w:t>»</w:t>
      </w:r>
      <w:r w:rsidR="004E05AC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на 201</w:t>
      </w:r>
      <w:r w:rsidR="009460C9" w:rsidRPr="00BC6FD2">
        <w:rPr>
          <w:rFonts w:ascii="Times New Roman" w:hAnsi="Times New Roman" w:cs="Times New Roman"/>
          <w:sz w:val="24"/>
          <w:szCs w:val="24"/>
        </w:rPr>
        <w:t>3</w:t>
      </w:r>
      <w:r w:rsidRPr="00BC6FD2">
        <w:rPr>
          <w:rFonts w:ascii="Times New Roman" w:hAnsi="Times New Roman" w:cs="Times New Roman"/>
          <w:sz w:val="24"/>
          <w:szCs w:val="24"/>
        </w:rPr>
        <w:t>-201</w:t>
      </w:r>
      <w:r w:rsidR="009460C9" w:rsidRPr="00BC6FD2">
        <w:rPr>
          <w:rFonts w:ascii="Times New Roman" w:hAnsi="Times New Roman" w:cs="Times New Roman"/>
          <w:sz w:val="24"/>
          <w:szCs w:val="24"/>
        </w:rPr>
        <w:t>8</w:t>
      </w:r>
      <w:r w:rsidRPr="00BC6FD2">
        <w:rPr>
          <w:rFonts w:ascii="Times New Roman" w:hAnsi="Times New Roman" w:cs="Times New Roman"/>
          <w:sz w:val="24"/>
          <w:szCs w:val="24"/>
        </w:rPr>
        <w:t xml:space="preserve"> годы» в 201</w:t>
      </w:r>
      <w:r w:rsidR="004961A1" w:rsidRPr="00BC6FD2">
        <w:rPr>
          <w:rFonts w:ascii="Times New Roman" w:hAnsi="Times New Roman" w:cs="Times New Roman"/>
          <w:sz w:val="24"/>
          <w:szCs w:val="24"/>
        </w:rPr>
        <w:t>7</w:t>
      </w:r>
      <w:r w:rsidRPr="00BC6FD2">
        <w:rPr>
          <w:rFonts w:ascii="Times New Roman" w:hAnsi="Times New Roman" w:cs="Times New Roman"/>
          <w:sz w:val="24"/>
          <w:szCs w:val="24"/>
        </w:rPr>
        <w:t>-201</w:t>
      </w:r>
      <w:r w:rsidR="004961A1" w:rsidRPr="00BC6FD2">
        <w:rPr>
          <w:rFonts w:ascii="Times New Roman" w:hAnsi="Times New Roman" w:cs="Times New Roman"/>
          <w:sz w:val="24"/>
          <w:szCs w:val="24"/>
        </w:rPr>
        <w:t>8</w:t>
      </w:r>
      <w:r w:rsidRPr="00BC6FD2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="005D2020" w:rsidRPr="00BC6FD2">
        <w:rPr>
          <w:rFonts w:ascii="Times New Roman" w:hAnsi="Times New Roman" w:cs="Times New Roman"/>
          <w:sz w:val="24"/>
          <w:szCs w:val="24"/>
        </w:rPr>
        <w:t>МБ</w:t>
      </w:r>
      <w:r w:rsidRPr="00BC6FD2">
        <w:rPr>
          <w:rFonts w:ascii="Times New Roman" w:hAnsi="Times New Roman" w:cs="Times New Roman"/>
          <w:sz w:val="24"/>
          <w:szCs w:val="24"/>
        </w:rPr>
        <w:t>ДОУ планируется: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1. Продолжить работу, в соответствии с ФГОС ДО</w:t>
      </w:r>
      <w:r w:rsidR="009460C9" w:rsidRPr="00BC6FD2">
        <w:rPr>
          <w:rFonts w:ascii="Times New Roman" w:hAnsi="Times New Roman" w:cs="Times New Roman"/>
          <w:sz w:val="24"/>
          <w:szCs w:val="24"/>
        </w:rPr>
        <w:t>О</w:t>
      </w:r>
      <w:r w:rsidRPr="00BC6FD2">
        <w:rPr>
          <w:rFonts w:ascii="Times New Roman" w:hAnsi="Times New Roman" w:cs="Times New Roman"/>
          <w:sz w:val="24"/>
          <w:szCs w:val="24"/>
        </w:rPr>
        <w:t>, по реализации Основной</w:t>
      </w:r>
      <w:r w:rsidR="009460C9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(ООП ДО) МБДОУ «Детский</w:t>
      </w:r>
      <w:r w:rsidR="009460C9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 xml:space="preserve">сад </w:t>
      </w:r>
      <w:r w:rsidR="009460C9" w:rsidRPr="00BC6FD2">
        <w:rPr>
          <w:rFonts w:ascii="Times New Roman" w:hAnsi="Times New Roman" w:cs="Times New Roman"/>
          <w:sz w:val="24"/>
          <w:szCs w:val="24"/>
        </w:rPr>
        <w:t>«Колобок» ст. Зеленчукской</w:t>
      </w:r>
      <w:r w:rsidRPr="00BC6FD2">
        <w:rPr>
          <w:rFonts w:ascii="Times New Roman" w:hAnsi="Times New Roman" w:cs="Times New Roman"/>
          <w:sz w:val="24"/>
          <w:szCs w:val="24"/>
        </w:rPr>
        <w:t>».</w:t>
      </w:r>
    </w:p>
    <w:p w:rsidR="00BB47B2" w:rsidRDefault="008F1ACD" w:rsidP="000D19D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7B2">
        <w:rPr>
          <w:rFonts w:ascii="Times New Roman" w:hAnsi="Times New Roman" w:cs="Times New Roman"/>
          <w:sz w:val="24"/>
          <w:szCs w:val="24"/>
        </w:rPr>
        <w:lastRenderedPageBreak/>
        <w:t xml:space="preserve"> Совершенствовать условия </w:t>
      </w:r>
      <w:r w:rsidR="009460C9" w:rsidRPr="00BB47B2">
        <w:rPr>
          <w:rFonts w:ascii="Times New Roman" w:hAnsi="Times New Roman" w:cs="Times New Roman"/>
          <w:sz w:val="24"/>
          <w:szCs w:val="24"/>
        </w:rPr>
        <w:t>МБ</w:t>
      </w:r>
      <w:r w:rsidRPr="00BB47B2">
        <w:rPr>
          <w:rFonts w:ascii="Times New Roman" w:hAnsi="Times New Roman" w:cs="Times New Roman"/>
          <w:sz w:val="24"/>
          <w:szCs w:val="24"/>
        </w:rPr>
        <w:t>ДОУ, необходимые для реализации Основной</w:t>
      </w:r>
      <w:r w:rsidR="009460C9" w:rsidRPr="00BB47B2">
        <w:rPr>
          <w:rFonts w:ascii="Times New Roman" w:hAnsi="Times New Roman" w:cs="Times New Roman"/>
          <w:sz w:val="24"/>
          <w:szCs w:val="24"/>
        </w:rPr>
        <w:t xml:space="preserve"> </w:t>
      </w:r>
      <w:r w:rsidRPr="00BB47B2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(ООП ДО) МБДОУ «Детский</w:t>
      </w:r>
      <w:r w:rsidR="009460C9" w:rsidRPr="00BB47B2">
        <w:rPr>
          <w:rFonts w:ascii="Times New Roman" w:hAnsi="Times New Roman" w:cs="Times New Roman"/>
          <w:sz w:val="24"/>
          <w:szCs w:val="24"/>
        </w:rPr>
        <w:t xml:space="preserve"> </w:t>
      </w:r>
      <w:r w:rsidRPr="00BB47B2">
        <w:rPr>
          <w:rFonts w:ascii="Times New Roman" w:hAnsi="Times New Roman" w:cs="Times New Roman"/>
          <w:sz w:val="24"/>
          <w:szCs w:val="24"/>
        </w:rPr>
        <w:t xml:space="preserve">сад </w:t>
      </w:r>
      <w:r w:rsidR="009460C9" w:rsidRPr="00BB47B2">
        <w:rPr>
          <w:rFonts w:ascii="Times New Roman" w:hAnsi="Times New Roman" w:cs="Times New Roman"/>
          <w:sz w:val="24"/>
          <w:szCs w:val="24"/>
        </w:rPr>
        <w:t>«Колобок» ст. Зеленчукской»</w:t>
      </w:r>
      <w:r w:rsidRPr="00BB47B2">
        <w:rPr>
          <w:rFonts w:ascii="Times New Roman" w:hAnsi="Times New Roman" w:cs="Times New Roman"/>
          <w:sz w:val="24"/>
          <w:szCs w:val="24"/>
        </w:rPr>
        <w:t xml:space="preserve"> и повышению качества дошкольного образования:</w:t>
      </w:r>
      <w:r w:rsidR="009460C9" w:rsidRPr="00BB4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CD" w:rsidRPr="00BB47B2" w:rsidRDefault="008F1ACD" w:rsidP="000D19D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7B2">
        <w:rPr>
          <w:rFonts w:ascii="Times New Roman" w:hAnsi="Times New Roman" w:cs="Times New Roman"/>
          <w:sz w:val="24"/>
          <w:szCs w:val="24"/>
        </w:rPr>
        <w:t xml:space="preserve">Совершенствовать материально-техническую базу </w:t>
      </w:r>
      <w:r w:rsidR="009460C9" w:rsidRPr="00BB47B2">
        <w:rPr>
          <w:rFonts w:ascii="Times New Roman" w:hAnsi="Times New Roman" w:cs="Times New Roman"/>
          <w:sz w:val="24"/>
          <w:szCs w:val="24"/>
        </w:rPr>
        <w:t>МБ</w:t>
      </w:r>
      <w:r w:rsidRPr="00BB47B2">
        <w:rPr>
          <w:rFonts w:ascii="Times New Roman" w:hAnsi="Times New Roman" w:cs="Times New Roman"/>
          <w:sz w:val="24"/>
          <w:szCs w:val="24"/>
        </w:rPr>
        <w:t>ДОУ</w:t>
      </w:r>
    </w:p>
    <w:p w:rsidR="008F1ACD" w:rsidRPr="00BB47B2" w:rsidRDefault="008F1ACD" w:rsidP="000D19D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7B2">
        <w:rPr>
          <w:rFonts w:ascii="Times New Roman" w:hAnsi="Times New Roman" w:cs="Times New Roman"/>
          <w:sz w:val="24"/>
          <w:szCs w:val="24"/>
        </w:rPr>
        <w:t xml:space="preserve">Совершенствовать систему управления </w:t>
      </w:r>
      <w:r w:rsidR="009460C9" w:rsidRPr="00BB47B2">
        <w:rPr>
          <w:rFonts w:ascii="Times New Roman" w:hAnsi="Times New Roman" w:cs="Times New Roman"/>
          <w:sz w:val="24"/>
          <w:szCs w:val="24"/>
        </w:rPr>
        <w:t>МБ</w:t>
      </w:r>
      <w:r w:rsidRPr="00BB47B2">
        <w:rPr>
          <w:rFonts w:ascii="Times New Roman" w:hAnsi="Times New Roman" w:cs="Times New Roman"/>
          <w:sz w:val="24"/>
          <w:szCs w:val="24"/>
        </w:rPr>
        <w:t>ДОУ с целью организации работы всех</w:t>
      </w:r>
      <w:r w:rsidR="009460C9" w:rsidRPr="00BB47B2">
        <w:rPr>
          <w:rFonts w:ascii="Times New Roman" w:hAnsi="Times New Roman" w:cs="Times New Roman"/>
          <w:sz w:val="24"/>
          <w:szCs w:val="24"/>
        </w:rPr>
        <w:t xml:space="preserve"> </w:t>
      </w:r>
      <w:r w:rsidRPr="00BB47B2">
        <w:rPr>
          <w:rFonts w:ascii="Times New Roman" w:hAnsi="Times New Roman" w:cs="Times New Roman"/>
          <w:sz w:val="24"/>
          <w:szCs w:val="24"/>
        </w:rPr>
        <w:t>структур в режиме развития.</w:t>
      </w:r>
    </w:p>
    <w:p w:rsidR="008F1ACD" w:rsidRPr="00BB47B2" w:rsidRDefault="008F1ACD" w:rsidP="000D19D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7B2">
        <w:rPr>
          <w:rFonts w:ascii="Times New Roman" w:hAnsi="Times New Roman" w:cs="Times New Roman"/>
          <w:sz w:val="24"/>
          <w:szCs w:val="24"/>
        </w:rPr>
        <w:t>Обеспечить условия для повышения профессиональной квалификации и</w:t>
      </w:r>
      <w:r w:rsidR="009460C9" w:rsidRPr="00BB47B2">
        <w:rPr>
          <w:rFonts w:ascii="Times New Roman" w:hAnsi="Times New Roman" w:cs="Times New Roman"/>
          <w:sz w:val="24"/>
          <w:szCs w:val="24"/>
        </w:rPr>
        <w:t xml:space="preserve"> </w:t>
      </w:r>
      <w:r w:rsidRPr="00BB47B2">
        <w:rPr>
          <w:rFonts w:ascii="Times New Roman" w:hAnsi="Times New Roman" w:cs="Times New Roman"/>
          <w:sz w:val="24"/>
          <w:szCs w:val="24"/>
        </w:rPr>
        <w:t>компетентности педагогов через курсы повышения квалификации, через работу</w:t>
      </w:r>
      <w:r w:rsidR="009460C9" w:rsidRPr="00BB47B2">
        <w:rPr>
          <w:rFonts w:ascii="Times New Roman" w:hAnsi="Times New Roman" w:cs="Times New Roman"/>
          <w:sz w:val="24"/>
          <w:szCs w:val="24"/>
        </w:rPr>
        <w:t xml:space="preserve"> </w:t>
      </w:r>
      <w:r w:rsidRPr="00BB47B2">
        <w:rPr>
          <w:rFonts w:ascii="Times New Roman" w:hAnsi="Times New Roman" w:cs="Times New Roman"/>
          <w:sz w:val="24"/>
          <w:szCs w:val="24"/>
        </w:rPr>
        <w:t>методических объединений, через семинары-практикумы, внедрение новых форм</w:t>
      </w:r>
      <w:r w:rsidR="009460C9" w:rsidRPr="00BB47B2">
        <w:rPr>
          <w:rFonts w:ascii="Times New Roman" w:hAnsi="Times New Roman" w:cs="Times New Roman"/>
          <w:sz w:val="24"/>
          <w:szCs w:val="24"/>
        </w:rPr>
        <w:t xml:space="preserve"> </w:t>
      </w:r>
      <w:r w:rsidRPr="00BB47B2">
        <w:rPr>
          <w:rFonts w:ascii="Times New Roman" w:hAnsi="Times New Roman" w:cs="Times New Roman"/>
          <w:sz w:val="24"/>
          <w:szCs w:val="24"/>
        </w:rPr>
        <w:t>методической помощи практической направленности.</w:t>
      </w:r>
    </w:p>
    <w:p w:rsidR="00A61085" w:rsidRPr="00BB47B2" w:rsidRDefault="00A61085" w:rsidP="000D19D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7B2">
        <w:rPr>
          <w:rFonts w:ascii="Times New Roman" w:hAnsi="Times New Roman" w:cs="Times New Roman"/>
          <w:sz w:val="24"/>
          <w:szCs w:val="24"/>
        </w:rPr>
        <w:t>Создать условия для всестороннего развития детей с ОВЗ в целях обогащения их социального опыта  и гармоничного включения в коллектив сверстников.</w:t>
      </w:r>
    </w:p>
    <w:p w:rsidR="008F1ACD" w:rsidRPr="00BC6FD2" w:rsidRDefault="00A61085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.</w:t>
      </w:r>
      <w:r w:rsidR="008F1ACD" w:rsidRPr="00BC6FD2">
        <w:rPr>
          <w:rFonts w:ascii="Times New Roman" w:hAnsi="Times New Roman" w:cs="Times New Roman"/>
          <w:sz w:val="24"/>
          <w:szCs w:val="24"/>
        </w:rPr>
        <w:t>3. Продолжить работу по усовершенствованию системы мер, способствующих</w:t>
      </w:r>
      <w:r w:rsidR="009460C9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="008F1ACD" w:rsidRPr="00BC6FD2">
        <w:rPr>
          <w:rFonts w:ascii="Times New Roman" w:hAnsi="Times New Roman" w:cs="Times New Roman"/>
          <w:sz w:val="24"/>
          <w:szCs w:val="24"/>
        </w:rPr>
        <w:t>активизации оздоровительной и профилактической работе с дошкольниками.</w:t>
      </w:r>
    </w:p>
    <w:p w:rsidR="007C5169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4. </w:t>
      </w:r>
      <w:r w:rsidR="007C5169" w:rsidRPr="00BC6FD2">
        <w:rPr>
          <w:rFonts w:ascii="Times New Roman" w:hAnsi="Times New Roman" w:cs="Times New Roman"/>
          <w:sz w:val="24"/>
          <w:szCs w:val="24"/>
        </w:rPr>
        <w:t xml:space="preserve">Совершенствовать работу  с социальными партнерами по использованию новых форм сотрудничества в вопросах </w:t>
      </w:r>
      <w:proofErr w:type="spellStart"/>
      <w:r w:rsidR="007C5169" w:rsidRPr="00BC6FD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7C5169" w:rsidRPr="00BC6FD2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8F1ACD" w:rsidRPr="00BC6FD2" w:rsidRDefault="009460C9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5</w:t>
      </w:r>
      <w:r w:rsidR="008F1ACD" w:rsidRPr="00BC6FD2">
        <w:rPr>
          <w:rFonts w:ascii="Times New Roman" w:hAnsi="Times New Roman" w:cs="Times New Roman"/>
          <w:sz w:val="24"/>
          <w:szCs w:val="24"/>
        </w:rPr>
        <w:t xml:space="preserve">. Продолжить работу по привлечению дополнительных средств финансирования </w:t>
      </w:r>
      <w:r w:rsidRPr="00BC6FD2">
        <w:rPr>
          <w:rFonts w:ascii="Times New Roman" w:hAnsi="Times New Roman" w:cs="Times New Roman"/>
          <w:sz w:val="24"/>
          <w:szCs w:val="24"/>
        </w:rPr>
        <w:t>МБ</w:t>
      </w:r>
      <w:r w:rsidR="008F1ACD" w:rsidRPr="00BC6FD2">
        <w:rPr>
          <w:rFonts w:ascii="Times New Roman" w:hAnsi="Times New Roman" w:cs="Times New Roman"/>
          <w:sz w:val="24"/>
          <w:szCs w:val="24"/>
        </w:rPr>
        <w:t>ДОУ.</w:t>
      </w:r>
    </w:p>
    <w:p w:rsidR="008F1ACD" w:rsidRPr="00BB47B2" w:rsidRDefault="004E05AC" w:rsidP="00BC6FD2">
      <w:pPr>
        <w:rPr>
          <w:rFonts w:ascii="Times New Roman" w:hAnsi="Times New Roman" w:cs="Times New Roman"/>
          <w:b/>
          <w:sz w:val="24"/>
          <w:szCs w:val="24"/>
        </w:rPr>
      </w:pPr>
      <w:r w:rsidRPr="00BB47B2">
        <w:rPr>
          <w:rFonts w:ascii="Times New Roman" w:hAnsi="Times New Roman" w:cs="Times New Roman"/>
          <w:b/>
          <w:sz w:val="24"/>
          <w:szCs w:val="24"/>
        </w:rPr>
        <w:t>ВЫВОДЫ ПО РЕЗУЛЬТАТАМ АНАЛИЗА: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 xml:space="preserve">Деятельность педагогического коллектива </w:t>
      </w:r>
      <w:r w:rsidR="009460C9" w:rsidRPr="00BC6FD2">
        <w:rPr>
          <w:rFonts w:ascii="Times New Roman" w:hAnsi="Times New Roman" w:cs="Times New Roman"/>
          <w:sz w:val="24"/>
          <w:szCs w:val="24"/>
        </w:rPr>
        <w:t>МБ</w:t>
      </w:r>
      <w:r w:rsidRPr="00BC6FD2">
        <w:rPr>
          <w:rFonts w:ascii="Times New Roman" w:hAnsi="Times New Roman" w:cs="Times New Roman"/>
          <w:sz w:val="24"/>
          <w:szCs w:val="24"/>
        </w:rPr>
        <w:t>ДОУ в течение 201</w:t>
      </w:r>
      <w:r w:rsidR="004961A1" w:rsidRPr="00BC6FD2">
        <w:rPr>
          <w:rFonts w:ascii="Times New Roman" w:hAnsi="Times New Roman" w:cs="Times New Roman"/>
          <w:sz w:val="24"/>
          <w:szCs w:val="24"/>
        </w:rPr>
        <w:t>6</w:t>
      </w:r>
      <w:r w:rsidRPr="00BC6FD2">
        <w:rPr>
          <w:rFonts w:ascii="Times New Roman" w:hAnsi="Times New Roman" w:cs="Times New Roman"/>
          <w:sz w:val="24"/>
          <w:szCs w:val="24"/>
        </w:rPr>
        <w:t xml:space="preserve"> -201</w:t>
      </w:r>
      <w:r w:rsidR="004961A1" w:rsidRPr="00BC6FD2">
        <w:rPr>
          <w:rFonts w:ascii="Times New Roman" w:hAnsi="Times New Roman" w:cs="Times New Roman"/>
          <w:sz w:val="24"/>
          <w:szCs w:val="24"/>
        </w:rPr>
        <w:t>7</w:t>
      </w:r>
      <w:r w:rsidRPr="00BC6FD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4E05AC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была разнообразной и многоплановой. Достигнутые результаты работы, в целом,</w:t>
      </w:r>
      <w:r w:rsidR="004E05AC" w:rsidRPr="00BC6FD2">
        <w:rPr>
          <w:rFonts w:ascii="Times New Roman" w:hAnsi="Times New Roman" w:cs="Times New Roman"/>
          <w:sz w:val="24"/>
          <w:szCs w:val="24"/>
        </w:rPr>
        <w:t xml:space="preserve"> </w:t>
      </w:r>
      <w:r w:rsidRPr="00BC6FD2">
        <w:rPr>
          <w:rFonts w:ascii="Times New Roman" w:hAnsi="Times New Roman" w:cs="Times New Roman"/>
          <w:sz w:val="24"/>
          <w:szCs w:val="24"/>
        </w:rPr>
        <w:t>соответствуют поставленным в начале учебного года целям и задачам.</w:t>
      </w:r>
    </w:p>
    <w:p w:rsidR="008F1ACD" w:rsidRPr="00BC6FD2" w:rsidRDefault="008F1ACD" w:rsidP="000D19DA">
      <w:pPr>
        <w:jc w:val="both"/>
        <w:rPr>
          <w:rFonts w:ascii="Times New Roman" w:hAnsi="Times New Roman" w:cs="Times New Roman"/>
          <w:sz w:val="24"/>
          <w:szCs w:val="24"/>
        </w:rPr>
      </w:pPr>
      <w:r w:rsidRPr="00BC6FD2">
        <w:rPr>
          <w:rFonts w:ascii="Times New Roman" w:hAnsi="Times New Roman" w:cs="Times New Roman"/>
          <w:sz w:val="24"/>
          <w:szCs w:val="24"/>
        </w:rPr>
        <w:t>Функционирование детского сада характеризуется стабильностью режима работы,</w:t>
      </w:r>
      <w:r w:rsidR="004E05AC" w:rsidRPr="00BC6FD2">
        <w:rPr>
          <w:rFonts w:ascii="Times New Roman" w:hAnsi="Times New Roman" w:cs="Times New Roman"/>
          <w:sz w:val="24"/>
          <w:szCs w:val="24"/>
        </w:rPr>
        <w:t xml:space="preserve"> у</w:t>
      </w:r>
      <w:r w:rsidRPr="00BC6FD2">
        <w:rPr>
          <w:rFonts w:ascii="Times New Roman" w:hAnsi="Times New Roman" w:cs="Times New Roman"/>
          <w:sz w:val="24"/>
          <w:szCs w:val="24"/>
        </w:rPr>
        <w:t>довлетворенностью родителей качеством предоставляемых услуг учреждения.</w:t>
      </w:r>
      <w:bookmarkStart w:id="0" w:name="_GoBack"/>
      <w:bookmarkEnd w:id="0"/>
    </w:p>
    <w:sectPr w:rsidR="008F1ACD" w:rsidRPr="00BC6FD2" w:rsidSect="005E4081">
      <w:type w:val="continuous"/>
      <w:pgSz w:w="11907" w:h="16840" w:code="9"/>
      <w:pgMar w:top="1134" w:right="851" w:bottom="993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A76"/>
    <w:multiLevelType w:val="hybridMultilevel"/>
    <w:tmpl w:val="A796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40CF"/>
    <w:multiLevelType w:val="hybridMultilevel"/>
    <w:tmpl w:val="17D6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65C8"/>
    <w:multiLevelType w:val="hybridMultilevel"/>
    <w:tmpl w:val="FA26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500"/>
    <w:multiLevelType w:val="hybridMultilevel"/>
    <w:tmpl w:val="C940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15357"/>
    <w:multiLevelType w:val="hybridMultilevel"/>
    <w:tmpl w:val="E152A762"/>
    <w:lvl w:ilvl="0" w:tplc="3F645792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94727"/>
    <w:multiLevelType w:val="hybridMultilevel"/>
    <w:tmpl w:val="BA28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D7D4E"/>
    <w:multiLevelType w:val="hybridMultilevel"/>
    <w:tmpl w:val="DDE05BE0"/>
    <w:lvl w:ilvl="0" w:tplc="1A463BF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3B254D"/>
    <w:multiLevelType w:val="hybridMultilevel"/>
    <w:tmpl w:val="755E3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F65CB"/>
    <w:multiLevelType w:val="hybridMultilevel"/>
    <w:tmpl w:val="ED78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32342"/>
    <w:multiLevelType w:val="hybridMultilevel"/>
    <w:tmpl w:val="95A0871E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9F406C7"/>
    <w:multiLevelType w:val="hybridMultilevel"/>
    <w:tmpl w:val="4890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43F06"/>
    <w:multiLevelType w:val="hybridMultilevel"/>
    <w:tmpl w:val="30ACBC10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416E5617"/>
    <w:multiLevelType w:val="hybridMultilevel"/>
    <w:tmpl w:val="D4EC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E17FA"/>
    <w:multiLevelType w:val="hybridMultilevel"/>
    <w:tmpl w:val="028A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E7EAF"/>
    <w:multiLevelType w:val="hybridMultilevel"/>
    <w:tmpl w:val="966E9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9E057A"/>
    <w:multiLevelType w:val="hybridMultilevel"/>
    <w:tmpl w:val="B60A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F6CEE"/>
    <w:multiLevelType w:val="hybridMultilevel"/>
    <w:tmpl w:val="5FE07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214D0"/>
    <w:multiLevelType w:val="hybridMultilevel"/>
    <w:tmpl w:val="4718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92889"/>
    <w:multiLevelType w:val="hybridMultilevel"/>
    <w:tmpl w:val="6F98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17A6B"/>
    <w:multiLevelType w:val="hybridMultilevel"/>
    <w:tmpl w:val="3AC61140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2"/>
  </w:num>
  <w:num w:numId="5">
    <w:abstractNumId w:val="12"/>
  </w:num>
  <w:num w:numId="6">
    <w:abstractNumId w:val="13"/>
  </w:num>
  <w:num w:numId="7">
    <w:abstractNumId w:val="17"/>
  </w:num>
  <w:num w:numId="8">
    <w:abstractNumId w:val="8"/>
  </w:num>
  <w:num w:numId="9">
    <w:abstractNumId w:val="3"/>
  </w:num>
  <w:num w:numId="10">
    <w:abstractNumId w:val="4"/>
  </w:num>
  <w:num w:numId="11">
    <w:abstractNumId w:val="14"/>
  </w:num>
  <w:num w:numId="12">
    <w:abstractNumId w:val="18"/>
  </w:num>
  <w:num w:numId="13">
    <w:abstractNumId w:val="7"/>
  </w:num>
  <w:num w:numId="14">
    <w:abstractNumId w:val="16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1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77"/>
    <w:rsid w:val="0004686A"/>
    <w:rsid w:val="000637DD"/>
    <w:rsid w:val="000B6E1D"/>
    <w:rsid w:val="000D19DA"/>
    <w:rsid w:val="0014507C"/>
    <w:rsid w:val="001855FE"/>
    <w:rsid w:val="00205E7C"/>
    <w:rsid w:val="003923AE"/>
    <w:rsid w:val="003E3107"/>
    <w:rsid w:val="00411651"/>
    <w:rsid w:val="00415759"/>
    <w:rsid w:val="00446261"/>
    <w:rsid w:val="004961A1"/>
    <w:rsid w:val="004B08EA"/>
    <w:rsid w:val="004E05AC"/>
    <w:rsid w:val="00553DCD"/>
    <w:rsid w:val="005670AA"/>
    <w:rsid w:val="005C311F"/>
    <w:rsid w:val="005D2020"/>
    <w:rsid w:val="005D6FAA"/>
    <w:rsid w:val="005E4081"/>
    <w:rsid w:val="005E49FA"/>
    <w:rsid w:val="005F4577"/>
    <w:rsid w:val="00657181"/>
    <w:rsid w:val="006B3A36"/>
    <w:rsid w:val="006E7266"/>
    <w:rsid w:val="00775B20"/>
    <w:rsid w:val="007C5169"/>
    <w:rsid w:val="00834223"/>
    <w:rsid w:val="00834F57"/>
    <w:rsid w:val="008573C5"/>
    <w:rsid w:val="008618BF"/>
    <w:rsid w:val="008F1ACD"/>
    <w:rsid w:val="008F449F"/>
    <w:rsid w:val="009460C9"/>
    <w:rsid w:val="00A61085"/>
    <w:rsid w:val="00AB4B2D"/>
    <w:rsid w:val="00AC1B1D"/>
    <w:rsid w:val="00AF50A4"/>
    <w:rsid w:val="00B16763"/>
    <w:rsid w:val="00B3297A"/>
    <w:rsid w:val="00B5336D"/>
    <w:rsid w:val="00B9492D"/>
    <w:rsid w:val="00BB47B2"/>
    <w:rsid w:val="00BC0F6D"/>
    <w:rsid w:val="00BC6FD2"/>
    <w:rsid w:val="00C76615"/>
    <w:rsid w:val="00CA05D6"/>
    <w:rsid w:val="00D67DE7"/>
    <w:rsid w:val="00E14FFA"/>
    <w:rsid w:val="00E17FCE"/>
    <w:rsid w:val="00E42983"/>
    <w:rsid w:val="00E92F3E"/>
    <w:rsid w:val="00EE674F"/>
    <w:rsid w:val="00F34AA6"/>
    <w:rsid w:val="00FB7D85"/>
    <w:rsid w:val="00FD0675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577"/>
    <w:pPr>
      <w:ind w:left="720"/>
      <w:contextualSpacing/>
    </w:pPr>
  </w:style>
  <w:style w:type="table" w:styleId="a4">
    <w:name w:val="Table Grid"/>
    <w:basedOn w:val="a1"/>
    <w:uiPriority w:val="59"/>
    <w:rsid w:val="008F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8F1ACD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8F1ACD"/>
  </w:style>
  <w:style w:type="paragraph" w:styleId="a7">
    <w:name w:val="Normal (Web)"/>
    <w:basedOn w:val="a"/>
    <w:uiPriority w:val="99"/>
    <w:unhideWhenUsed/>
    <w:rsid w:val="008F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1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531">
    <w:name w:val="Таблица-сетка 5 темная — акцент 31"/>
    <w:basedOn w:val="a1"/>
    <w:uiPriority w:val="50"/>
    <w:rsid w:val="00FE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631">
    <w:name w:val="Список-таблица 6 цветная — акцент 31"/>
    <w:basedOn w:val="a1"/>
    <w:uiPriority w:val="51"/>
    <w:rsid w:val="003E310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">
    <w:name w:val="Сетка таблицы1"/>
    <w:basedOn w:val="a1"/>
    <w:next w:val="a4"/>
    <w:uiPriority w:val="59"/>
    <w:rsid w:val="00B5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577"/>
    <w:pPr>
      <w:ind w:left="720"/>
      <w:contextualSpacing/>
    </w:pPr>
  </w:style>
  <w:style w:type="table" w:styleId="a4">
    <w:name w:val="Table Grid"/>
    <w:basedOn w:val="a1"/>
    <w:uiPriority w:val="59"/>
    <w:rsid w:val="008F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8F1ACD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8F1ACD"/>
  </w:style>
  <w:style w:type="paragraph" w:styleId="a7">
    <w:name w:val="Normal (Web)"/>
    <w:basedOn w:val="a"/>
    <w:uiPriority w:val="99"/>
    <w:unhideWhenUsed/>
    <w:rsid w:val="008F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1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531">
    <w:name w:val="Таблица-сетка 5 темная — акцент 31"/>
    <w:basedOn w:val="a1"/>
    <w:uiPriority w:val="50"/>
    <w:rsid w:val="00FE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631">
    <w:name w:val="Список-таблица 6 цветная — акцент 31"/>
    <w:basedOn w:val="a1"/>
    <w:uiPriority w:val="51"/>
    <w:rsid w:val="003E310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">
    <w:name w:val="Сетка таблицы1"/>
    <w:basedOn w:val="a1"/>
    <w:next w:val="a4"/>
    <w:uiPriority w:val="59"/>
    <w:rsid w:val="00B5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F391-3258-4A8D-AF38-830A4C12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6173</Words>
  <Characters>35191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ZDM</cp:lastModifiedBy>
  <cp:revision>2</cp:revision>
  <dcterms:created xsi:type="dcterms:W3CDTF">2017-12-21T11:05:00Z</dcterms:created>
  <dcterms:modified xsi:type="dcterms:W3CDTF">2017-12-21T11:05:00Z</dcterms:modified>
</cp:coreProperties>
</file>