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УТВЕРЖДАЮ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/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вводного противопожарного инструктажа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Настоящая программа разработана в соответствии с Правилами противопожарного режима в РФ, </w:t>
      </w:r>
      <w:r>
        <w:rPr>
          <w:rFonts w:hAnsi="Times New Roman" w:cs="Times New Roman"/>
          <w:color w:val="000000"/>
          <w:sz w:val="24"/>
          <w:szCs w:val="24"/>
        </w:rPr>
        <w:t>приказом МЧС от 12.12.2007 № 645</w:t>
      </w:r>
      <w:r>
        <w:rPr>
          <w:rFonts w:hAnsi="Times New Roman" w:cs="Times New Roman"/>
          <w:color w:val="000000"/>
          <w:sz w:val="24"/>
          <w:szCs w:val="24"/>
        </w:rPr>
        <w:t xml:space="preserve"> и предназначена для проведения вводного противопожарного инструктажа для вновь устраивающихся работников.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ПРОГРАММЫ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38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747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сведения о специфике и особенностях организации. Обход объекта с указанием мест установки средств пожаротушения и эвакуационных выходов</w:t>
            </w:r>
          </w:p>
        </w:tc>
        <w:tc>
          <w:tcPr>
            <w:tcW w:w="7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 и ответственность работников за соблюдение требований пожарной безопасности</w:t>
            </w:r>
          </w:p>
        </w:tc>
        <w:tc>
          <w:tcPr>
            <w:tcW w:w="7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установленным противопожарным режимом в организации, приказом об установлении противопожарного режима, инструкциями по пожарной безопасности</w:t>
            </w:r>
          </w:p>
        </w:tc>
        <w:tc>
          <w:tcPr>
            <w:tcW w:w="7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меры по пожарной профилактике и тушению пожара: действия при загорании или пожаре, сообщение о пожаре в пожарную часть, непосредственному руководителю, приемы и средства тушения загорания или пожара</w:t>
            </w:r>
          </w:p>
        </w:tc>
        <w:tc>
          <w:tcPr>
            <w:tcW w:w="7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тренировка действий при возникновении пожара и проверка знаний средств пожаротушения и систем противопожарной защиты</w:t>
            </w:r>
          </w:p>
        </w:tc>
        <w:tc>
          <w:tcPr>
            <w:tcW w:w="7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73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сведения о специфике и особенностях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Офис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располагается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 этаже 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-этажном здании. Планы эвакуации расположены на всех этажах 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Единовременно в помещениях офиса могут находиться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Время доступа в помещения офиса: с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Учреждение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располагается в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-этажном здании. Категория взрывопожароопасности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. Время работы –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Работники основных профессий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осуществляют работу на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этаже здания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Система пожарной безопасности офиса и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включает в себя следующие технические средства: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первичные средства пожаротушения в достаточном объеме (порошковые огнетушители);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автоматическую пожарную сигнализацию с системой оповещения при пожаре;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систему дымоудаления;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аварийное освещение здания;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внутреннее пожарное водоснабжение (пожарные краны и рукава).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Эвакуационные пути и выходы из зданий выполнены по установленным нормативам. Все пути эвакуации оборудованы знаками эвакуации, эвакуационные выходы – световыми табло «ВЫХОД».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Обязанности и ответственность работников за соблюдение требований пожарной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Ответственность работника за соблюдение требований пожарной безопасности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устанавливается приказом о противопожарном режиме, инструкциями о пожарной безопасности и должностной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несоблюдении требований установленного противопожарного режима к работнику могут быть применены меры дисциплинарного воздействия: замечание, выговор, увольнение.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Ответственность за несоблюдение требований противопожарного режима, установленная государством, отражена в </w:t>
      </w:r>
      <w:r>
        <w:rPr>
          <w:rFonts w:hAnsi="Times New Roman" w:cs="Times New Roman"/>
          <w:color w:val="000000"/>
          <w:sz w:val="24"/>
          <w:szCs w:val="24"/>
        </w:rPr>
        <w:t>Кодексе РФ об административных правонарушениях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ст. 20.4</w:t>
      </w:r>
      <w:r>
        <w:rPr>
          <w:rFonts w:hAnsi="Times New Roman" w:cs="Times New Roman"/>
          <w:color w:val="000000"/>
          <w:sz w:val="24"/>
          <w:szCs w:val="24"/>
        </w:rPr>
        <w:t xml:space="preserve">) и </w:t>
      </w:r>
      <w:r>
        <w:rPr>
          <w:rFonts w:hAnsi="Times New Roman" w:cs="Times New Roman"/>
          <w:color w:val="000000"/>
          <w:sz w:val="24"/>
          <w:szCs w:val="24"/>
        </w:rPr>
        <w:t>Уголовном кодексе РФ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ст. 219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Ознакомление с установленным противопожарным режимом в организации, приказом об установлении противопожарного режима, инструкциями по пожарной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Противопожарный режим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устанавливается приказом и инструкциями по пожарной безопасности. Приказ и инструкции обновляются по мере необходимости в связи со сменой ответственных лиц либо изменениями законодательства в области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требования противопожарного режима: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курение и применение открытого огня на территории и в помещениях, кроме мест, отведенных для курения.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на территории и в помещениях оставлять емкости с легковоспламеняющимися и горючими жидкостями, горючими газами.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хранить и применять на чердаках, в подвалах и на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пожаровзрывоопасные вещества и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снимать предусмотренные проектной документацией двери эвакуационных выходов из поэтажных коридоров и холлов, другие двери, препятствующие распространению опасных факторов пожара на путях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загромождать мебелью, оборудованием и другими предметами двери, переходы в смежные секции и выходы на наружные эвакуационные лестницы, пути эвакуации.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фиксировать самозакрывающиеся двери лестничных клеток, коридоров, холлов в открытом положении, а также снимать 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устраивать на лестничных клетках и в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Специальную одежду лиц, работающих с маслами, лаками, красками и другими легковоспламеняющимися и горючими жидкостями, хранить в подвешенном виде в металлических шкафах.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работе с пожароопасными и пожаровзрывоопасными веществами и материалами соблюдать требования маркировки и предупредительных надписей, указанных на упаковках или в сопроводительных документах.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совместное применение (если это не предусмотрено 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 токсичные газы (смеси).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Ковры, ковровые дорожки и другие покрытия полов в помещениях с массовым пребыванием людей и на путях эвакуации надежно крепить к полу.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Уборку рабочих мест проводить методами, исключающими взвихрение пыли и образование взрывоопасных пылевоздушных смесей.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оставлять по окончании рабочего времени необесточенными электроустановки, бытовые электроприборы и компьютеры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эксплуатировать электропровода и кабели с видимыми нарушениями изоляции.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пользоваться розетками, рубильниками, другими электроустановочными изделиями с повреждениями.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применять нестандартные (самодельные) электронагревательные приборы.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оставлять двери вентиляционных камер открытыми.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постоянное присоединение пожарных рукавов к пожарному крану и пожарному стволу.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сливать легковоспламеняющиеся и горючие жидкости в канализацию.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Общие меры по пожарной профилактике и тушению пожара: действия при загорании или пожаре, сообщение о пожаре в пожарную часть, непосредственному руководителю, приемы и средства тушения загорания или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работнику необходимо: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 пожаре в ближайшую пожарную часть по телефону 01, 112.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оповестить людей о пожаре и сообщить руководителю.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возможности открыть все эвакуационные выходы и эвакуировать людей из здания.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возможности вынести из здания наиболее ценное имущество и документы.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Покидая помещение или здание, выключить вентиляцию, закрыть за собой все двери и окна.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электросеть.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Возгорание еще не является пожаром. Пожар – это неконтролируемое горение. Если есть возможность потушить возгорание первичными средствами (пожарный кран, огнетушитель) – воспользуйтесь ими. Но только при наличии уверенного навыка использования первичных средств пожаротушения!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пожаре зачастую люди гибнут не от открытого огня, а от отравления угарным газом. Угарный газ скапливается в верхних уровнях помещения, поэтому имеет смысл при эвакуации передвигаться как можно ниже (на четвереньках, ползком).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572d7435845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