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CA" w:rsidRDefault="00310E2C" w:rsidP="00310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</w:t>
      </w:r>
      <w:r w:rsidR="009B16CA">
        <w:rPr>
          <w:rFonts w:ascii="Times New Roman" w:hAnsi="Times New Roman" w:cs="Times New Roman"/>
          <w:sz w:val="28"/>
          <w:szCs w:val="28"/>
        </w:rPr>
        <w:t xml:space="preserve"> коррупции в МБОУ ООШ №15 станицы Махошевской МО Мостовский район</w:t>
      </w:r>
    </w:p>
    <w:tbl>
      <w:tblPr>
        <w:tblStyle w:val="a3"/>
        <w:tblpPr w:leftFromText="180" w:rightFromText="180" w:vertAnchor="page" w:horzAnchor="margin" w:tblpY="2269"/>
        <w:tblW w:w="0" w:type="auto"/>
        <w:tblLook w:val="04A0"/>
      </w:tblPr>
      <w:tblGrid>
        <w:gridCol w:w="861"/>
        <w:gridCol w:w="3702"/>
        <w:gridCol w:w="2920"/>
        <w:gridCol w:w="2088"/>
      </w:tblGrid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напроавленных на реализацию ст. 13.3 Федерального закона от 25 декабря 2008 года №273 «О противодействии коррупции» с учётом методических рекомендаций МИНтруда России от 08.11.2013 года по разработке и принятию организациями мер по предупреждению и противодействию коррупции»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не позднее 1 марта года, следующего за отчётным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 кадров администрации МО Мостовский район сведений о доходах, имуществе и обязательствах имущественного характера супруги и несовершеннолетних детей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 30 апреля года, следующего за отчётным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 кадров администрации муниципального образования Мостовский район уведомлений об отсутствии регистрации руководителя организации в качестве индивидуального предпринимателя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года, следующего за отчётным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МБОУ ООШ №15 станицы Махошевской по вопросам соблюдения ограничений,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получения и дачи ценных подарков, ознакомление с законодательством, предусматривающим ответственность за дачу, получение взяток.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уведомления работодателя о фактах склонения сотрудников ОУ к совершению коррупционных правонарушений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использованием имущества закреплённого за учреждением на праве оперативного управления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10E2C" w:rsidTr="00A220F5"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уведомления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его увольненияс государственной или муниципальной службы, представителя нанимателя государственного или муниципального служащего по последнему месту его службы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ст.12 Федерального закона от 25.12.2008 №273-ФЗ «О противодействии коррупции» и принятыми  в соответствии с ним нормативно-правовыми актами</w:t>
            </w:r>
          </w:p>
        </w:tc>
        <w:tc>
          <w:tcPr>
            <w:tcW w:w="0" w:type="auto"/>
          </w:tcPr>
          <w:p w:rsidR="00310E2C" w:rsidRDefault="00310E2C" w:rsidP="00A2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310E2C" w:rsidRDefault="00310E2C">
      <w:pPr>
        <w:rPr>
          <w:rFonts w:ascii="Times New Roman" w:hAnsi="Times New Roman" w:cs="Times New Roman"/>
          <w:sz w:val="28"/>
          <w:szCs w:val="28"/>
        </w:rPr>
      </w:pPr>
    </w:p>
    <w:p w:rsidR="00310E2C" w:rsidRPr="00035A1E" w:rsidRDefault="00310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  <w:r>
        <w:rPr>
          <w:rFonts w:ascii="Times New Roman" w:hAnsi="Times New Roman" w:cs="Times New Roman"/>
          <w:sz w:val="28"/>
          <w:szCs w:val="28"/>
        </w:rPr>
        <w:br/>
        <w:t>№15 станицы Махошевской                                                     В.Н. Триполец</w:t>
      </w:r>
    </w:p>
    <w:sectPr w:rsidR="00310E2C" w:rsidRPr="00035A1E" w:rsidSect="009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F6" w:rsidRDefault="00C700F6" w:rsidP="009B16CA">
      <w:pPr>
        <w:spacing w:after="0" w:line="240" w:lineRule="auto"/>
      </w:pPr>
      <w:r>
        <w:separator/>
      </w:r>
    </w:p>
  </w:endnote>
  <w:endnote w:type="continuationSeparator" w:id="1">
    <w:p w:rsidR="00C700F6" w:rsidRDefault="00C700F6" w:rsidP="009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F6" w:rsidRDefault="00C700F6" w:rsidP="009B16CA">
      <w:pPr>
        <w:spacing w:after="0" w:line="240" w:lineRule="auto"/>
      </w:pPr>
      <w:r>
        <w:separator/>
      </w:r>
    </w:p>
  </w:footnote>
  <w:footnote w:type="continuationSeparator" w:id="1">
    <w:p w:rsidR="00C700F6" w:rsidRDefault="00C700F6" w:rsidP="009B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1E"/>
    <w:rsid w:val="00035A1E"/>
    <w:rsid w:val="001655E2"/>
    <w:rsid w:val="00192DF9"/>
    <w:rsid w:val="00310E2C"/>
    <w:rsid w:val="00367C45"/>
    <w:rsid w:val="00716BD5"/>
    <w:rsid w:val="008F7B32"/>
    <w:rsid w:val="009B16CA"/>
    <w:rsid w:val="00C7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6CA"/>
  </w:style>
  <w:style w:type="paragraph" w:styleId="a6">
    <w:name w:val="footer"/>
    <w:basedOn w:val="a"/>
    <w:link w:val="a7"/>
    <w:uiPriority w:val="99"/>
    <w:semiHidden/>
    <w:unhideWhenUsed/>
    <w:rsid w:val="009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16CA"/>
  </w:style>
  <w:style w:type="paragraph" w:styleId="a8">
    <w:name w:val="Balloon Text"/>
    <w:basedOn w:val="a"/>
    <w:link w:val="a9"/>
    <w:uiPriority w:val="99"/>
    <w:semiHidden/>
    <w:unhideWhenUsed/>
    <w:rsid w:val="0031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15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2015-10-15T08:20:00Z</dcterms:created>
  <dcterms:modified xsi:type="dcterms:W3CDTF">2015-10-15T09:29:00Z</dcterms:modified>
</cp:coreProperties>
</file>