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265" w:rsidRPr="00C81FD8" w:rsidRDefault="00357CCB" w:rsidP="004432DF">
      <w:pPr>
        <w:jc w:val="center"/>
        <w:rPr>
          <w:sz w:val="26"/>
          <w:szCs w:val="26"/>
        </w:rPr>
      </w:pPr>
      <w:r>
        <w:rPr>
          <w:sz w:val="26"/>
          <w:szCs w:val="26"/>
        </w:rPr>
        <w:t>Народный самодеятельный хоровой</w:t>
      </w:r>
      <w:r w:rsidR="00F83265" w:rsidRPr="00C81FD8">
        <w:rPr>
          <w:sz w:val="26"/>
          <w:szCs w:val="26"/>
        </w:rPr>
        <w:t xml:space="preserve"> </w:t>
      </w:r>
      <w:r>
        <w:rPr>
          <w:sz w:val="26"/>
          <w:szCs w:val="26"/>
        </w:rPr>
        <w:t>коллектив</w:t>
      </w:r>
      <w:r w:rsidRPr="00C81FD8">
        <w:rPr>
          <w:sz w:val="26"/>
          <w:szCs w:val="26"/>
        </w:rPr>
        <w:t xml:space="preserve"> муниципального</w:t>
      </w:r>
      <w:r w:rsidR="004432DF" w:rsidRPr="00C81FD8">
        <w:rPr>
          <w:sz w:val="26"/>
          <w:szCs w:val="26"/>
        </w:rPr>
        <w:t xml:space="preserve"> бюджетного учреждения «Централизованная клубная система» Ленинградского сельского поселения Ленинградского района</w:t>
      </w:r>
      <w:r w:rsidR="00881190" w:rsidRPr="00C81FD8">
        <w:rPr>
          <w:sz w:val="26"/>
          <w:szCs w:val="26"/>
        </w:rPr>
        <w:t xml:space="preserve"> </w:t>
      </w:r>
    </w:p>
    <w:p w:rsidR="00F83265" w:rsidRPr="00C81FD8" w:rsidRDefault="00F83265" w:rsidP="00F83265">
      <w:pPr>
        <w:rPr>
          <w:sz w:val="26"/>
          <w:szCs w:val="26"/>
        </w:rPr>
      </w:pPr>
    </w:p>
    <w:p w:rsidR="00743C6F" w:rsidRPr="00C81FD8" w:rsidRDefault="00743C6F" w:rsidP="00F83265">
      <w:pPr>
        <w:rPr>
          <w:sz w:val="26"/>
          <w:szCs w:val="26"/>
        </w:rPr>
      </w:pPr>
    </w:p>
    <w:p w:rsidR="00F83265" w:rsidRPr="00C81FD8" w:rsidRDefault="00F83265" w:rsidP="00EA306F">
      <w:pPr>
        <w:ind w:firstLine="708"/>
        <w:jc w:val="both"/>
        <w:rPr>
          <w:b w:val="0"/>
          <w:sz w:val="26"/>
          <w:szCs w:val="26"/>
        </w:rPr>
      </w:pPr>
      <w:r w:rsidRPr="00C81FD8">
        <w:rPr>
          <w:b w:val="0"/>
          <w:sz w:val="26"/>
          <w:szCs w:val="26"/>
        </w:rPr>
        <w:t xml:space="preserve">Народный хор </w:t>
      </w:r>
      <w:r w:rsidR="00EA306F" w:rsidRPr="00C81FD8">
        <w:rPr>
          <w:b w:val="0"/>
          <w:sz w:val="26"/>
          <w:szCs w:val="26"/>
        </w:rPr>
        <w:t xml:space="preserve">ДК </w:t>
      </w:r>
      <w:r w:rsidRPr="00C81FD8">
        <w:rPr>
          <w:b w:val="0"/>
          <w:sz w:val="26"/>
          <w:szCs w:val="26"/>
        </w:rPr>
        <w:t>был организован в 19</w:t>
      </w:r>
      <w:r w:rsidR="00EA306F" w:rsidRPr="00C81FD8">
        <w:rPr>
          <w:b w:val="0"/>
          <w:sz w:val="26"/>
          <w:szCs w:val="26"/>
        </w:rPr>
        <w:t>69</w:t>
      </w:r>
      <w:r w:rsidRPr="00C81FD8">
        <w:rPr>
          <w:b w:val="0"/>
          <w:sz w:val="26"/>
          <w:szCs w:val="26"/>
        </w:rPr>
        <w:t xml:space="preserve"> году при Доме культуры имени Кирова и стабильно работает по </w:t>
      </w:r>
      <w:r w:rsidR="00EA306F" w:rsidRPr="00C81FD8">
        <w:rPr>
          <w:b w:val="0"/>
          <w:sz w:val="26"/>
          <w:szCs w:val="26"/>
        </w:rPr>
        <w:t>настоящее время</w:t>
      </w:r>
      <w:r w:rsidRPr="00C81FD8">
        <w:rPr>
          <w:b w:val="0"/>
          <w:sz w:val="26"/>
          <w:szCs w:val="26"/>
        </w:rPr>
        <w:t xml:space="preserve">. Первым руководителем был Василий Дмитриевич Николаев. </w:t>
      </w:r>
      <w:r w:rsidR="00EA306F" w:rsidRPr="00C81FD8">
        <w:rPr>
          <w:b w:val="0"/>
          <w:sz w:val="26"/>
          <w:szCs w:val="26"/>
        </w:rPr>
        <w:t xml:space="preserve">С 1994 </w:t>
      </w:r>
      <w:proofErr w:type="gramStart"/>
      <w:r w:rsidR="00EA306F" w:rsidRPr="00C81FD8">
        <w:rPr>
          <w:b w:val="0"/>
          <w:sz w:val="26"/>
          <w:szCs w:val="26"/>
        </w:rPr>
        <w:t xml:space="preserve">года </w:t>
      </w:r>
      <w:r w:rsidR="00357CCB">
        <w:rPr>
          <w:b w:val="0"/>
          <w:sz w:val="26"/>
          <w:szCs w:val="26"/>
        </w:rPr>
        <w:t xml:space="preserve"> хором</w:t>
      </w:r>
      <w:proofErr w:type="gramEnd"/>
      <w:r w:rsidR="00357CCB">
        <w:rPr>
          <w:b w:val="0"/>
          <w:sz w:val="26"/>
          <w:szCs w:val="26"/>
        </w:rPr>
        <w:t xml:space="preserve"> руководил</w:t>
      </w:r>
      <w:r w:rsidRPr="00C81FD8">
        <w:rPr>
          <w:b w:val="0"/>
          <w:sz w:val="26"/>
          <w:szCs w:val="26"/>
        </w:rPr>
        <w:t xml:space="preserve"> Григорий Емельянович Чепиков.</w:t>
      </w:r>
      <w:r w:rsidR="00881190" w:rsidRPr="00C81FD8">
        <w:rPr>
          <w:b w:val="0"/>
          <w:sz w:val="26"/>
          <w:szCs w:val="26"/>
        </w:rPr>
        <w:t xml:space="preserve"> </w:t>
      </w:r>
    </w:p>
    <w:p w:rsidR="001A73E2" w:rsidRPr="00C81FD8" w:rsidRDefault="00F83265" w:rsidP="00EA30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FD8">
        <w:rPr>
          <w:rFonts w:ascii="Times New Roman" w:hAnsi="Times New Roman" w:cs="Times New Roman"/>
          <w:sz w:val="26"/>
          <w:szCs w:val="26"/>
        </w:rPr>
        <w:t>В 1975 году коллектив защитил звание “народный” и в последующие годы подтверждал это высокое звание</w:t>
      </w:r>
      <w:r w:rsidR="00EA306F" w:rsidRPr="00C81FD8">
        <w:rPr>
          <w:rFonts w:ascii="Times New Roman" w:hAnsi="Times New Roman" w:cs="Times New Roman"/>
          <w:sz w:val="26"/>
          <w:szCs w:val="26"/>
        </w:rPr>
        <w:t xml:space="preserve">. Участниками коллектива являются люди разного возраста, разных профессий, а объединяет всех этих людей – любовь к кубанской песне. </w:t>
      </w:r>
      <w:r w:rsidR="001A73E2" w:rsidRPr="00C81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Репертуар народного хорового коллектива разнообразен. В него включены лирические, военно-патриотические, авторские, </w:t>
      </w:r>
      <w:r w:rsidR="001A73E2" w:rsidRPr="00C81FD8">
        <w:rPr>
          <w:rFonts w:ascii="Times New Roman" w:hAnsi="Times New Roman" w:cs="Times New Roman"/>
          <w:sz w:val="26"/>
          <w:szCs w:val="26"/>
        </w:rPr>
        <w:t xml:space="preserve">кубанские народные </w:t>
      </w:r>
      <w:r w:rsidR="001A73E2" w:rsidRPr="00C81FD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песни и т.д. В работе с коллективом используется многоголосье. Репертуар выбирается с учетом возраста и психологических особенностей коллектива. Ежегодно коллектив отчитывается перед населением района, выезжает в сельские клубные учреждения культуры.</w:t>
      </w:r>
    </w:p>
    <w:p w:rsidR="00453CBA" w:rsidRPr="00C81FD8" w:rsidRDefault="00BA66AC" w:rsidP="00EA306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Репертуар коллектива пополняется</w:t>
      </w:r>
      <w:r w:rsidR="00EA306F" w:rsidRPr="00C81FD8">
        <w:rPr>
          <w:rFonts w:ascii="Times New Roman" w:hAnsi="Times New Roman" w:cs="Times New Roman"/>
          <w:sz w:val="26"/>
          <w:szCs w:val="26"/>
        </w:rPr>
        <w:t xml:space="preserve"> новыми песнями</w:t>
      </w:r>
      <w:r>
        <w:rPr>
          <w:rFonts w:ascii="Times New Roman" w:hAnsi="Times New Roman" w:cs="Times New Roman"/>
          <w:sz w:val="26"/>
          <w:szCs w:val="26"/>
        </w:rPr>
        <w:t>.</w:t>
      </w:r>
      <w:r w:rsidR="00EA306F" w:rsidRPr="00C81FD8">
        <w:rPr>
          <w:rFonts w:ascii="Times New Roman" w:hAnsi="Times New Roman" w:cs="Times New Roman"/>
          <w:sz w:val="26"/>
          <w:szCs w:val="26"/>
        </w:rPr>
        <w:t xml:space="preserve"> </w:t>
      </w:r>
      <w:r w:rsidR="00453CBA" w:rsidRPr="00C81FD8">
        <w:rPr>
          <w:rFonts w:ascii="Times New Roman" w:hAnsi="Times New Roman" w:cs="Times New Roman"/>
          <w:sz w:val="26"/>
          <w:szCs w:val="26"/>
        </w:rPr>
        <w:t xml:space="preserve">С этим репертуаром коллектив ежегодно участвовал в различных мероприятиях: районном </w:t>
      </w:r>
      <w:r w:rsidRPr="00C81FD8">
        <w:rPr>
          <w:rFonts w:ascii="Times New Roman" w:hAnsi="Times New Roman" w:cs="Times New Roman"/>
          <w:sz w:val="26"/>
          <w:szCs w:val="26"/>
        </w:rPr>
        <w:t>фестивале «</w:t>
      </w:r>
      <w:r w:rsidR="00453CBA" w:rsidRPr="00C81FD8">
        <w:rPr>
          <w:rFonts w:ascii="Times New Roman" w:hAnsi="Times New Roman" w:cs="Times New Roman"/>
          <w:sz w:val="26"/>
          <w:szCs w:val="26"/>
        </w:rPr>
        <w:t>Кубанская музыкальная весна», в краевом фестивале –</w:t>
      </w:r>
      <w:r w:rsidR="004432DF" w:rsidRPr="00C81FD8">
        <w:rPr>
          <w:rFonts w:ascii="Times New Roman" w:hAnsi="Times New Roman" w:cs="Times New Roman"/>
          <w:sz w:val="26"/>
          <w:szCs w:val="26"/>
        </w:rPr>
        <w:t xml:space="preserve"> </w:t>
      </w:r>
      <w:r w:rsidR="00453CBA" w:rsidRPr="00C81FD8">
        <w:rPr>
          <w:rFonts w:ascii="Times New Roman" w:hAnsi="Times New Roman" w:cs="Times New Roman"/>
          <w:sz w:val="26"/>
          <w:szCs w:val="26"/>
        </w:rPr>
        <w:t>конкурсе народного художественного творчества «Во славу Кубани, на благо России</w:t>
      </w:r>
      <w:r w:rsidR="00743C6F" w:rsidRPr="00C81FD8">
        <w:rPr>
          <w:rFonts w:ascii="Times New Roman" w:hAnsi="Times New Roman" w:cs="Times New Roman"/>
          <w:sz w:val="26"/>
          <w:szCs w:val="26"/>
        </w:rPr>
        <w:t>».</w:t>
      </w:r>
    </w:p>
    <w:p w:rsidR="00881190" w:rsidRDefault="00173282" w:rsidP="004432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81FD8">
        <w:rPr>
          <w:rFonts w:ascii="Times New Roman" w:hAnsi="Times New Roman" w:cs="Times New Roman"/>
          <w:sz w:val="26"/>
          <w:szCs w:val="26"/>
        </w:rPr>
        <w:t xml:space="preserve">Основной задачей коллектива является пропаганда кубанских народных песен, поэтому </w:t>
      </w:r>
      <w:r w:rsidR="00453CBA" w:rsidRPr="00C81FD8">
        <w:rPr>
          <w:rFonts w:ascii="Times New Roman" w:hAnsi="Times New Roman" w:cs="Times New Roman"/>
          <w:sz w:val="26"/>
          <w:szCs w:val="26"/>
        </w:rPr>
        <w:t xml:space="preserve">он </w:t>
      </w:r>
      <w:r w:rsidRPr="00C81FD8">
        <w:rPr>
          <w:rFonts w:ascii="Times New Roman" w:hAnsi="Times New Roman" w:cs="Times New Roman"/>
          <w:sz w:val="26"/>
          <w:szCs w:val="26"/>
        </w:rPr>
        <w:t>постоянно участвует во всех концертных программах, которые проводятся в Централизованной клубной системе</w:t>
      </w:r>
      <w:r w:rsidR="004432DF" w:rsidRPr="00C81FD8">
        <w:rPr>
          <w:rFonts w:ascii="Times New Roman" w:hAnsi="Times New Roman" w:cs="Times New Roman"/>
          <w:sz w:val="26"/>
          <w:szCs w:val="26"/>
        </w:rPr>
        <w:t xml:space="preserve"> Ленинградского сельского поселения</w:t>
      </w:r>
      <w:r w:rsidRPr="00C81FD8">
        <w:rPr>
          <w:rFonts w:ascii="Times New Roman" w:hAnsi="Times New Roman" w:cs="Times New Roman"/>
          <w:sz w:val="26"/>
          <w:szCs w:val="26"/>
        </w:rPr>
        <w:t>: «Рождество Христово», «День Защитника Отечества», «Международный женский день 8 марта», «Масленица», «День независимости России».</w:t>
      </w:r>
      <w:r w:rsidR="00453CBA" w:rsidRPr="00C81FD8">
        <w:rPr>
          <w:rFonts w:ascii="Times New Roman" w:hAnsi="Times New Roman" w:cs="Times New Roman"/>
          <w:sz w:val="26"/>
          <w:szCs w:val="26"/>
        </w:rPr>
        <w:t xml:space="preserve"> Также народный хор принимает участие в районных мероприятиях: «День станицы», «Ночь музеев», «Ночь библиотек» и др.</w:t>
      </w:r>
      <w:r w:rsidRPr="00C81FD8">
        <w:rPr>
          <w:rFonts w:ascii="Times New Roman" w:hAnsi="Times New Roman" w:cs="Times New Roman"/>
          <w:sz w:val="26"/>
          <w:szCs w:val="26"/>
        </w:rPr>
        <w:t xml:space="preserve"> </w:t>
      </w:r>
      <w:r w:rsidR="00453CBA" w:rsidRPr="00C81FD8">
        <w:rPr>
          <w:rFonts w:ascii="Times New Roman" w:hAnsi="Times New Roman" w:cs="Times New Roman"/>
          <w:sz w:val="26"/>
          <w:szCs w:val="26"/>
        </w:rPr>
        <w:t xml:space="preserve">традиционными стали чествования ветеранов войны, труда, тружеников тыла ст. Ленинградской на дому. Народный </w:t>
      </w:r>
      <w:bookmarkStart w:id="0" w:name="_GoBack"/>
      <w:bookmarkEnd w:id="0"/>
      <w:r w:rsidR="00357CCB" w:rsidRPr="00C81FD8">
        <w:rPr>
          <w:rFonts w:ascii="Times New Roman" w:hAnsi="Times New Roman" w:cs="Times New Roman"/>
          <w:sz w:val="26"/>
          <w:szCs w:val="26"/>
        </w:rPr>
        <w:t>хоровой коллектив</w:t>
      </w:r>
      <w:r w:rsidR="004432DF" w:rsidRPr="00C81FD8">
        <w:rPr>
          <w:rFonts w:ascii="Times New Roman" w:hAnsi="Times New Roman" w:cs="Times New Roman"/>
          <w:sz w:val="26"/>
          <w:szCs w:val="26"/>
        </w:rPr>
        <w:t xml:space="preserve"> </w:t>
      </w:r>
      <w:r w:rsidR="00453CBA" w:rsidRPr="00C81FD8">
        <w:rPr>
          <w:rFonts w:ascii="Times New Roman" w:hAnsi="Times New Roman" w:cs="Times New Roman"/>
          <w:sz w:val="26"/>
          <w:szCs w:val="26"/>
        </w:rPr>
        <w:t xml:space="preserve">частый и желанный гость в хуторах Ленинградского сельского поселения. </w:t>
      </w:r>
    </w:p>
    <w:p w:rsidR="00357CCB" w:rsidRPr="00C81FD8" w:rsidRDefault="00357CCB" w:rsidP="004432DF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 хора есть спутник «Казачата».</w:t>
      </w:r>
    </w:p>
    <w:p w:rsidR="00C81FD8" w:rsidRDefault="00C81FD8" w:rsidP="00881190">
      <w:pPr>
        <w:pStyle w:val="a3"/>
        <w:jc w:val="both"/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</w:rPr>
      </w:pPr>
    </w:p>
    <w:sectPr w:rsidR="00C81FD8" w:rsidSect="00C81FD8">
      <w:pgSz w:w="11906" w:h="16838"/>
      <w:pgMar w:top="1134" w:right="850" w:bottom="1134" w:left="1701" w:header="709" w:footer="709" w:gutter="0"/>
      <w:cols w:space="708"/>
      <w:docGrid w:linePitch="4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265"/>
    <w:rsid w:val="00037D14"/>
    <w:rsid w:val="00173282"/>
    <w:rsid w:val="001A73E2"/>
    <w:rsid w:val="00357CCB"/>
    <w:rsid w:val="004432DF"/>
    <w:rsid w:val="00453CBA"/>
    <w:rsid w:val="00743C6F"/>
    <w:rsid w:val="00881190"/>
    <w:rsid w:val="00881E03"/>
    <w:rsid w:val="00A86144"/>
    <w:rsid w:val="00AB40E9"/>
    <w:rsid w:val="00AC3A75"/>
    <w:rsid w:val="00BA66AC"/>
    <w:rsid w:val="00C81FD8"/>
    <w:rsid w:val="00CB1D15"/>
    <w:rsid w:val="00D34304"/>
    <w:rsid w:val="00EA306F"/>
    <w:rsid w:val="00F8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8E92C"/>
  <w15:docId w15:val="{5B04C260-8D55-4BCE-B044-7DDD225CD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265"/>
    <w:pPr>
      <w:spacing w:after="0" w:line="240" w:lineRule="auto"/>
    </w:pPr>
    <w:rPr>
      <w:rFonts w:ascii="Times New Roman" w:eastAsia="Times New Roman" w:hAnsi="Times New Roman" w:cs="Times New Roman"/>
      <w:b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265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1A7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DK KIROV</cp:lastModifiedBy>
  <cp:revision>14</cp:revision>
  <cp:lastPrinted>2014-09-04T08:50:00Z</cp:lastPrinted>
  <dcterms:created xsi:type="dcterms:W3CDTF">2014-06-11T06:33:00Z</dcterms:created>
  <dcterms:modified xsi:type="dcterms:W3CDTF">2021-02-11T07:00:00Z</dcterms:modified>
</cp:coreProperties>
</file>