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6"/>
        <w:gridCol w:w="5112"/>
      </w:tblGrid>
      <w:tr w:rsidR="00A61348" w:rsidTr="007B3BCB">
        <w:trPr>
          <w:trHeight w:hRule="exact" w:val="1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348" w:rsidRDefault="00A61348" w:rsidP="008B16F8">
            <w:pPr>
              <w:pStyle w:val="aa"/>
              <w:tabs>
                <w:tab w:val="left" w:pos="3015"/>
              </w:tabs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>Рассмотрено на заседании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A61348" w:rsidRDefault="00A61348" w:rsidP="008B16F8">
            <w:pPr>
              <w:pStyle w:val="aa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Общего 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собрания трудового коллектива</w:t>
            </w:r>
          </w:p>
          <w:p w:rsidR="00A61348" w:rsidRPr="00124013" w:rsidRDefault="00A61348" w:rsidP="008B16F8">
            <w:pPr>
              <w:pStyle w:val="aa"/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_________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Л.О.Курилина</w:t>
            </w:r>
            <w:r w:rsidRPr="00124013">
              <w:rPr>
                <w:rFonts w:ascii="Times New Roman" w:hAnsi="Times New Roman" w:cs="Times New Roman"/>
              </w:rPr>
              <w:t xml:space="preserve"> </w:t>
            </w:r>
            <w:r w:rsidR="00B50D86">
              <w:rPr>
                <w:rFonts w:ascii="Times New Roman" w:hAnsi="Times New Roman" w:cs="Times New Roman"/>
                <w:sz w:val="22"/>
                <w:szCs w:val="22"/>
              </w:rPr>
              <w:t>Протокол № 4 от 29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декабря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 w:rsidR="00B50D8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24013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61348" w:rsidRPr="00AA035D" w:rsidRDefault="00A61348" w:rsidP="008B16F8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35D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A61348" w:rsidRDefault="00A61348" w:rsidP="008B16F8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348" w:rsidRDefault="00A61348" w:rsidP="008B16F8">
            <w:pPr>
              <w:pStyle w:val="TableParagraph"/>
              <w:ind w:right="10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A61348" w:rsidRDefault="00A61348" w:rsidP="008B16F8">
            <w:pPr>
              <w:pStyle w:val="TableParagraph"/>
              <w:ind w:right="103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 "Школа № 105"</w:t>
            </w:r>
          </w:p>
          <w:p w:rsidR="00A61348" w:rsidRDefault="00A61348" w:rsidP="008B16F8">
            <w:pPr>
              <w:pStyle w:val="TableParagraph"/>
              <w:tabs>
                <w:tab w:val="left" w:pos="1430"/>
              </w:tabs>
              <w:ind w:right="104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Н.В.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Приходько</w:t>
            </w:r>
          </w:p>
          <w:p w:rsidR="00A61348" w:rsidRDefault="00A61348" w:rsidP="003520E3">
            <w:pPr>
              <w:pStyle w:val="TableParagraph"/>
              <w:tabs>
                <w:tab w:val="left" w:pos="1761"/>
              </w:tabs>
              <w:spacing w:before="2"/>
              <w:ind w:right="101"/>
              <w:jc w:val="right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 xml:space="preserve">      приказ от «</w:t>
            </w:r>
            <w:r w:rsidR="00B50D86">
              <w:rPr>
                <w:spacing w:val="-3"/>
                <w:lang w:val="ru-RU"/>
              </w:rPr>
              <w:t>10</w:t>
            </w:r>
            <w:r w:rsidRPr="00B85B89">
              <w:rPr>
                <w:spacing w:val="-5"/>
                <w:lang w:val="ru-RU"/>
              </w:rPr>
              <w:t>»</w:t>
            </w:r>
            <w:r w:rsidR="00B50D86">
              <w:rPr>
                <w:spacing w:val="-5"/>
                <w:lang w:val="ru-RU"/>
              </w:rPr>
              <w:t>.01</w:t>
            </w:r>
            <w:r>
              <w:rPr>
                <w:spacing w:val="-5"/>
                <w:lang w:val="ru-RU"/>
              </w:rPr>
              <w:t xml:space="preserve">. </w:t>
            </w:r>
            <w:r>
              <w:rPr>
                <w:lang w:val="ru-RU"/>
              </w:rPr>
              <w:t>201</w:t>
            </w:r>
            <w:r w:rsidR="00B50D86">
              <w:rPr>
                <w:lang w:val="ru-RU"/>
              </w:rPr>
              <w:t xml:space="preserve">8г.  № </w:t>
            </w:r>
            <w:r w:rsidR="003520E3">
              <w:rPr>
                <w:lang w:val="ru-RU"/>
              </w:rPr>
              <w:t>3</w:t>
            </w:r>
            <w:r>
              <w:rPr>
                <w:lang w:val="ru-RU"/>
              </w:rPr>
              <w:t>-л</w:t>
            </w:r>
          </w:p>
        </w:tc>
      </w:tr>
    </w:tbl>
    <w:p w:rsidR="00437C1B" w:rsidRDefault="00437C1B" w:rsidP="006F4B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EC4" w:rsidRPr="00643D89" w:rsidRDefault="00265EC4" w:rsidP="00A61348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43D89">
        <w:rPr>
          <w:rFonts w:ascii="Times New Roman" w:hAnsi="Times New Roman"/>
          <w:b/>
          <w:color w:val="000000"/>
          <w:sz w:val="32"/>
          <w:szCs w:val="32"/>
        </w:rPr>
        <w:t xml:space="preserve">ПОЛОЖЕНИЕ </w:t>
      </w:r>
    </w:p>
    <w:p w:rsidR="001A1370" w:rsidRPr="00643D89" w:rsidRDefault="00265EC4" w:rsidP="00A61348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43D89">
        <w:rPr>
          <w:rFonts w:ascii="Times New Roman" w:hAnsi="Times New Roman"/>
          <w:b/>
          <w:color w:val="000000"/>
          <w:sz w:val="32"/>
          <w:szCs w:val="32"/>
        </w:rPr>
        <w:t xml:space="preserve">о выявлении и урегулировании </w:t>
      </w:r>
    </w:p>
    <w:p w:rsidR="00265EC4" w:rsidRPr="00643D89" w:rsidRDefault="00265EC4" w:rsidP="00A61348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43D89">
        <w:rPr>
          <w:rFonts w:ascii="Times New Roman" w:hAnsi="Times New Roman"/>
          <w:b/>
          <w:color w:val="000000"/>
          <w:sz w:val="32"/>
          <w:szCs w:val="32"/>
        </w:rPr>
        <w:t xml:space="preserve">конфликта интересов работников </w:t>
      </w:r>
    </w:p>
    <w:p w:rsidR="00265EC4" w:rsidRPr="00643D89" w:rsidRDefault="001A1370" w:rsidP="00A61348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43D89">
        <w:rPr>
          <w:rFonts w:ascii="Times New Roman" w:hAnsi="Times New Roman"/>
          <w:b/>
          <w:color w:val="000000"/>
          <w:sz w:val="32"/>
          <w:szCs w:val="32"/>
        </w:rPr>
        <w:t xml:space="preserve">муниципального </w:t>
      </w:r>
      <w:r w:rsidR="00265EC4" w:rsidRPr="00643D89">
        <w:rPr>
          <w:rFonts w:ascii="Times New Roman" w:hAnsi="Times New Roman"/>
          <w:b/>
          <w:color w:val="000000"/>
          <w:sz w:val="32"/>
          <w:szCs w:val="32"/>
        </w:rPr>
        <w:t xml:space="preserve"> бюджетного общеобразовательного учреждения</w:t>
      </w:r>
      <w:r w:rsidR="00C855F0" w:rsidRPr="00C855F0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C855F0" w:rsidRPr="00643D89">
        <w:rPr>
          <w:rFonts w:ascii="Times New Roman" w:hAnsi="Times New Roman"/>
          <w:b/>
          <w:color w:val="000000"/>
          <w:sz w:val="32"/>
          <w:szCs w:val="32"/>
        </w:rPr>
        <w:t>города Ростова-на-Дону</w:t>
      </w:r>
    </w:p>
    <w:p w:rsidR="00643D89" w:rsidRDefault="00C855F0" w:rsidP="00A61348">
      <w:pPr>
        <w:pStyle w:val="a3"/>
        <w:numPr>
          <w:ilvl w:val="0"/>
          <w:numId w:val="2"/>
        </w:numPr>
        <w:suppressAutoHyphens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"Школа</w:t>
      </w:r>
      <w:r w:rsidR="001A1370" w:rsidRPr="00643D89">
        <w:rPr>
          <w:rFonts w:ascii="Times New Roman" w:hAnsi="Times New Roman"/>
          <w:b/>
          <w:color w:val="000000"/>
          <w:sz w:val="32"/>
          <w:szCs w:val="32"/>
        </w:rPr>
        <w:t xml:space="preserve"> № 1</w:t>
      </w:r>
      <w:r w:rsidR="00362670" w:rsidRPr="00643D89">
        <w:rPr>
          <w:rFonts w:ascii="Times New Roman" w:hAnsi="Times New Roman"/>
          <w:b/>
          <w:color w:val="000000"/>
          <w:sz w:val="32"/>
          <w:szCs w:val="32"/>
        </w:rPr>
        <w:t>05</w:t>
      </w:r>
      <w:r>
        <w:rPr>
          <w:rFonts w:ascii="Times New Roman" w:hAnsi="Times New Roman"/>
          <w:b/>
          <w:color w:val="000000"/>
          <w:sz w:val="32"/>
          <w:szCs w:val="32"/>
        </w:rPr>
        <w:t>"</w:t>
      </w:r>
    </w:p>
    <w:p w:rsidR="00265EC4" w:rsidRDefault="00265EC4" w:rsidP="00A61348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950918" w:rsidRDefault="00950918" w:rsidP="00A6134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A61348">
      <w:pPr>
        <w:pStyle w:val="a8"/>
        <w:numPr>
          <w:ilvl w:val="1"/>
          <w:numId w:val="7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Pr="00950918">
        <w:rPr>
          <w:rFonts w:ascii="Times New Roman" w:hAnsi="Times New Roman"/>
          <w:sz w:val="28"/>
          <w:szCs w:val="28"/>
        </w:rPr>
        <w:t xml:space="preserve"> МБОУ </w:t>
      </w:r>
      <w:r w:rsidR="00672F53">
        <w:rPr>
          <w:rFonts w:ascii="Times New Roman" w:hAnsi="Times New Roman"/>
          <w:sz w:val="28"/>
          <w:szCs w:val="28"/>
        </w:rPr>
        <w:t>"</w:t>
      </w:r>
      <w:r w:rsidRPr="00950918">
        <w:rPr>
          <w:rFonts w:ascii="Times New Roman" w:hAnsi="Times New Roman"/>
          <w:sz w:val="28"/>
          <w:szCs w:val="28"/>
        </w:rPr>
        <w:t>Ш</w:t>
      </w:r>
      <w:r w:rsidR="00672F53">
        <w:rPr>
          <w:rFonts w:ascii="Times New Roman" w:hAnsi="Times New Roman"/>
          <w:sz w:val="28"/>
          <w:szCs w:val="28"/>
        </w:rPr>
        <w:t>кола</w:t>
      </w:r>
      <w:r w:rsidRPr="00950918">
        <w:rPr>
          <w:rFonts w:ascii="Times New Roman" w:hAnsi="Times New Roman"/>
          <w:sz w:val="28"/>
          <w:szCs w:val="28"/>
        </w:rPr>
        <w:t xml:space="preserve"> № 1</w:t>
      </w:r>
      <w:r w:rsidR="00362670">
        <w:rPr>
          <w:rFonts w:ascii="Times New Roman" w:hAnsi="Times New Roman"/>
          <w:sz w:val="28"/>
          <w:szCs w:val="28"/>
        </w:rPr>
        <w:t>05</w:t>
      </w:r>
      <w:r w:rsidR="00672F53">
        <w:rPr>
          <w:rFonts w:ascii="Times New Roman" w:hAnsi="Times New Roman"/>
          <w:sz w:val="28"/>
          <w:szCs w:val="28"/>
        </w:rPr>
        <w:t>"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№273-ФЗ  «Об образовании в Российской Федерации» (глава 1 статья 2 п.33,глава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47,48).</w:t>
      </w:r>
    </w:p>
    <w:p w:rsidR="00FA30A0" w:rsidRDefault="00950918" w:rsidP="00A61348">
      <w:pPr>
        <w:pStyle w:val="a8"/>
        <w:numPr>
          <w:ilvl w:val="1"/>
          <w:numId w:val="7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 xml:space="preserve">отношений, </w:t>
      </w:r>
      <w:proofErr w:type="gramStart"/>
      <w:r w:rsidRPr="00950918">
        <w:rPr>
          <w:rFonts w:ascii="Times New Roman" w:hAnsi="Times New Roman"/>
          <w:sz w:val="28"/>
          <w:szCs w:val="28"/>
        </w:rPr>
        <w:t>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  <w:proofErr w:type="gramEnd"/>
    </w:p>
    <w:p w:rsidR="00FA30A0" w:rsidRPr="00362670" w:rsidRDefault="00437C1B" w:rsidP="00524EB1">
      <w:pPr>
        <w:pStyle w:val="a8"/>
        <w:numPr>
          <w:ilvl w:val="1"/>
          <w:numId w:val="7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362670">
        <w:rPr>
          <w:rFonts w:ascii="Times New Roman" w:hAnsi="Times New Roman"/>
          <w:sz w:val="28"/>
          <w:szCs w:val="28"/>
        </w:rPr>
        <w:t xml:space="preserve">именно </w:t>
      </w:r>
      <w:r w:rsidRPr="0036267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36267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жюри конкурсных мероприятий, олимпиад с участием своих обучающихся;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362670" w:rsidRDefault="00437C1B" w:rsidP="00524EB1">
      <w:pPr>
        <w:pStyle w:val="a8"/>
        <w:numPr>
          <w:ilvl w:val="0"/>
          <w:numId w:val="8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6267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524EB1">
      <w:pPr>
        <w:pStyle w:val="a8"/>
        <w:numPr>
          <w:ilvl w:val="1"/>
          <w:numId w:val="7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FA30A0" w:rsidRDefault="00265EC4" w:rsidP="00524EB1">
      <w:pPr>
        <w:pStyle w:val="a8"/>
        <w:numPr>
          <w:ilvl w:val="1"/>
          <w:numId w:val="7"/>
        </w:numPr>
        <w:spacing w:after="0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FA30A0" w:rsidRPr="00FA30A0" w:rsidRDefault="00FA30A0" w:rsidP="00524EB1">
      <w:pPr>
        <w:pStyle w:val="a8"/>
        <w:spacing w:after="0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524EB1">
      <w:pPr>
        <w:numPr>
          <w:ilvl w:val="0"/>
          <w:numId w:val="5"/>
        </w:numPr>
        <w:suppressAutoHyphens/>
        <w:spacing w:after="0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524EB1">
      <w:pPr>
        <w:tabs>
          <w:tab w:val="left" w:pos="-1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</w:r>
      <w:r w:rsidR="00A61348">
        <w:rPr>
          <w:rFonts w:ascii="Times New Roman" w:hAnsi="Times New Roman"/>
          <w:sz w:val="28"/>
          <w:szCs w:val="28"/>
        </w:rPr>
        <w:t>2.</w:t>
      </w:r>
      <w:r w:rsidRPr="00FA30A0">
        <w:rPr>
          <w:rFonts w:ascii="Times New Roman" w:hAnsi="Times New Roman"/>
          <w:sz w:val="28"/>
          <w:szCs w:val="28"/>
        </w:rPr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A61348" w:rsidP="00524EB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EC4"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65EC4"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="00265EC4"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A61348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EC4" w:rsidRPr="00FA30A0">
        <w:rPr>
          <w:rFonts w:ascii="Times New Roman" w:hAnsi="Times New Roman"/>
          <w:sz w:val="28"/>
          <w:szCs w:val="28"/>
        </w:rPr>
        <w:t xml:space="preserve">3. </w:t>
      </w:r>
      <w:r w:rsidR="00265EC4" w:rsidRPr="00FA30A0">
        <w:rPr>
          <w:rFonts w:ascii="Times New Roman" w:hAnsi="Times New Roman"/>
          <w:iCs/>
          <w:sz w:val="28"/>
          <w:szCs w:val="28"/>
        </w:rPr>
        <w:t>Под</w:t>
      </w:r>
      <w:r w:rsidR="00265EC4"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="00265EC4"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524EB1">
      <w:pPr>
        <w:pStyle w:val="a3"/>
        <w:shd w:val="clear" w:color="auto" w:fill="FFFFFF"/>
        <w:tabs>
          <w:tab w:val="left" w:pos="0"/>
        </w:tabs>
        <w:spacing w:line="276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524EB1">
      <w:pPr>
        <w:pStyle w:val="a3"/>
        <w:shd w:val="clear" w:color="auto" w:fill="FFFFFF"/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Default="00A61348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 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B50D86" w:rsidRPr="00FA30A0" w:rsidRDefault="00B50D86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ри возникновении прямой или косвенной личной заинтересованности члена или председателя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соответствующий член комиссии не принимает участие в рассмотрении указанного вопроса.</w:t>
      </w:r>
    </w:p>
    <w:p w:rsidR="00265EC4" w:rsidRPr="00FA30A0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524EB1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Pr="00DF0FDB" w:rsidRDefault="00265EC4" w:rsidP="00524EB1">
      <w:pPr>
        <w:spacing w:after="0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A61348" w:rsidP="00524E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 основу работы по управлению конфликтом интересов в Школе положены следующие принципы: 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</w:t>
      </w:r>
      <w:r w:rsidR="00B50D86">
        <w:rPr>
          <w:rFonts w:ascii="Times New Roman" w:hAnsi="Times New Roman"/>
          <w:color w:val="000000"/>
          <w:sz w:val="28"/>
          <w:szCs w:val="28"/>
        </w:rPr>
        <w:t>.</w:t>
      </w:r>
    </w:p>
    <w:p w:rsidR="00B50D86" w:rsidRPr="00FA30A0" w:rsidRDefault="00265EC4" w:rsidP="00B50D8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</w:t>
      </w:r>
      <w:r w:rsidR="00B50D86">
        <w:rPr>
          <w:rFonts w:ascii="Times New Roman" w:hAnsi="Times New Roman"/>
          <w:color w:val="000000"/>
          <w:sz w:val="28"/>
          <w:szCs w:val="28"/>
        </w:rPr>
        <w:t xml:space="preserve"> интересов и его урегулирование. При возникновении прямой или косвенной личной заинтересованности члена или председателя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участие в рассмотрении указанного вопроса.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</w:t>
      </w:r>
      <w:r w:rsidR="00B50D86">
        <w:rPr>
          <w:rFonts w:ascii="Times New Roman" w:hAnsi="Times New Roman"/>
          <w:color w:val="000000"/>
          <w:sz w:val="28"/>
          <w:szCs w:val="28"/>
        </w:rPr>
        <w:t>в и процесса его урегулирования.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</w:t>
      </w:r>
      <w:r w:rsidR="00B50D86">
        <w:rPr>
          <w:rFonts w:ascii="Times New Roman" w:hAnsi="Times New Roman"/>
          <w:color w:val="000000"/>
          <w:sz w:val="28"/>
          <w:szCs w:val="28"/>
        </w:rPr>
        <w:t xml:space="preserve"> конфликта интересов. 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524EB1">
      <w:pPr>
        <w:spacing w:after="0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524EB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524EB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524EB1">
      <w:pPr>
        <w:spacing w:after="0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7B51EC" w:rsidRPr="00FA30A0" w:rsidRDefault="00A61348" w:rsidP="007B51EC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65EC4"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  <w:r w:rsidR="007B51EC">
        <w:rPr>
          <w:rFonts w:ascii="Times New Roman" w:hAnsi="Times New Roman"/>
          <w:color w:val="000000"/>
          <w:sz w:val="28"/>
          <w:szCs w:val="28"/>
        </w:rPr>
        <w:t>При возникновении прямой или косвенной личной заинтересованности члена или председателя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объявить об этом. В таком случае соответствующий член комиссии не принимает участие в рассмотрении указанного вопроса.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A61348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A61348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A61348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A61348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524EB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524EB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524EB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524EB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524EB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524EB1">
      <w:pPr>
        <w:pStyle w:val="a8"/>
        <w:numPr>
          <w:ilvl w:val="0"/>
          <w:numId w:val="10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Default="00A61348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</w:t>
      </w:r>
      <w:r w:rsidR="00DB0CD6" w:rsidRPr="00DB0CD6">
        <w:rPr>
          <w:rFonts w:ascii="Times New Roman" w:hAnsi="Times New Roman"/>
          <w:sz w:val="28"/>
          <w:szCs w:val="28"/>
        </w:rPr>
        <w:t xml:space="preserve">"Кодексу педагогического работника МБОУ </w:t>
      </w:r>
      <w:r w:rsidR="0018378E">
        <w:rPr>
          <w:rFonts w:ascii="Times New Roman" w:hAnsi="Times New Roman"/>
          <w:sz w:val="28"/>
          <w:szCs w:val="28"/>
        </w:rPr>
        <w:t>«</w:t>
      </w:r>
      <w:r w:rsidR="00DB0CD6" w:rsidRPr="00DB0CD6">
        <w:rPr>
          <w:rFonts w:ascii="Times New Roman" w:hAnsi="Times New Roman"/>
          <w:sz w:val="28"/>
          <w:szCs w:val="28"/>
        </w:rPr>
        <w:t>Ш</w:t>
      </w:r>
      <w:r w:rsidR="0018378E">
        <w:rPr>
          <w:rFonts w:ascii="Times New Roman" w:hAnsi="Times New Roman"/>
          <w:sz w:val="28"/>
          <w:szCs w:val="28"/>
        </w:rPr>
        <w:t>кола</w:t>
      </w:r>
      <w:r w:rsidR="00DB0CD6" w:rsidRPr="00DB0CD6">
        <w:rPr>
          <w:rFonts w:ascii="Times New Roman" w:hAnsi="Times New Roman"/>
          <w:sz w:val="28"/>
          <w:szCs w:val="28"/>
        </w:rPr>
        <w:t xml:space="preserve"> №105</w:t>
      </w:r>
      <w:r w:rsidR="0018378E">
        <w:rPr>
          <w:rFonts w:ascii="Times New Roman" w:hAnsi="Times New Roman"/>
          <w:sz w:val="28"/>
          <w:szCs w:val="28"/>
        </w:rPr>
        <w:t xml:space="preserve">» </w:t>
      </w:r>
      <w:r w:rsidR="00DB0CD6" w:rsidRPr="00DB0CD6">
        <w:rPr>
          <w:rFonts w:ascii="Times New Roman" w:hAnsi="Times New Roman"/>
          <w:sz w:val="28"/>
          <w:szCs w:val="28"/>
        </w:rPr>
        <w:t>по пре</w:t>
      </w:r>
      <w:r w:rsidR="0018378E">
        <w:rPr>
          <w:rFonts w:ascii="Times New Roman" w:hAnsi="Times New Roman"/>
          <w:sz w:val="28"/>
          <w:szCs w:val="28"/>
        </w:rPr>
        <w:t>дотвращению конфликта интересов</w:t>
      </w:r>
      <w:r w:rsidR="00DB0CD6" w:rsidRPr="00DB0CD6">
        <w:rPr>
          <w:rFonts w:ascii="Times New Roman" w:hAnsi="Times New Roman"/>
          <w:sz w:val="28"/>
          <w:szCs w:val="28"/>
        </w:rPr>
        <w:t>"</w:t>
      </w:r>
      <w:r w:rsidR="00265EC4" w:rsidRPr="00DB0CD6">
        <w:rPr>
          <w:rFonts w:ascii="Times New Roman" w:hAnsi="Times New Roman"/>
          <w:sz w:val="28"/>
          <w:szCs w:val="28"/>
        </w:rPr>
        <w:t>.</w:t>
      </w:r>
    </w:p>
    <w:p w:rsidR="000E18C1" w:rsidRPr="00362670" w:rsidRDefault="000E18C1" w:rsidP="00524EB1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65EC4" w:rsidRPr="003E34E0" w:rsidRDefault="00265EC4" w:rsidP="00524EB1">
      <w:pPr>
        <w:spacing w:after="0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524EB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</w:p>
    <w:p w:rsidR="003E34E0" w:rsidRPr="003E34E0" w:rsidRDefault="003E34E0" w:rsidP="00524EB1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65EC4" w:rsidRPr="00DF0FDB" w:rsidRDefault="00A61348" w:rsidP="00524EB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65EC4" w:rsidRPr="00FA30A0">
        <w:rPr>
          <w:rFonts w:ascii="Times New Roman" w:hAnsi="Times New Roman"/>
          <w:sz w:val="28"/>
          <w:szCs w:val="28"/>
        </w:rPr>
        <w:t>Н</w:t>
      </w:r>
      <w:proofErr w:type="gramEnd"/>
      <w:r w:rsidR="00265EC4" w:rsidRPr="00FA30A0">
        <w:rPr>
          <w:rFonts w:ascii="Times New Roman" w:hAnsi="Times New Roman"/>
          <w:sz w:val="28"/>
          <w:szCs w:val="28"/>
        </w:rPr>
        <w:t xml:space="preserve">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Default="00265EC4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0E18C1" w:rsidRPr="00FA30A0" w:rsidRDefault="000E18C1" w:rsidP="00524E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5EC4" w:rsidRPr="00DF0FDB" w:rsidRDefault="00265EC4" w:rsidP="00524EB1">
      <w:pPr>
        <w:spacing w:after="0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524EB1">
      <w:pPr>
        <w:spacing w:after="0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524EB1">
      <w:pPr>
        <w:spacing w:after="0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524EB1">
      <w:pPr>
        <w:spacing w:after="0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A61348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7.1 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Default="00265EC4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0E18C1" w:rsidRPr="00FA30A0" w:rsidRDefault="000E18C1" w:rsidP="00524EB1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34E0" w:rsidRPr="003E34E0" w:rsidRDefault="003E34E0" w:rsidP="00524EB1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524EB1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  <w:proofErr w:type="gramEnd"/>
    </w:p>
    <w:p w:rsidR="003E34E0" w:rsidRPr="003E34E0" w:rsidRDefault="003E34E0" w:rsidP="00524EB1">
      <w:pPr>
        <w:pStyle w:val="a3"/>
        <w:spacing w:line="276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A61348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265EC4" w:rsidRPr="00FA30A0">
        <w:rPr>
          <w:rFonts w:ascii="Times New Roman" w:hAnsi="Times New Roman"/>
          <w:sz w:val="28"/>
          <w:szCs w:val="28"/>
        </w:rPr>
        <w:t>С</w:t>
      </w:r>
      <w:proofErr w:type="gramEnd"/>
      <w:r w:rsidR="00265EC4" w:rsidRPr="00FA30A0">
        <w:rPr>
          <w:rFonts w:ascii="Times New Roman" w:hAnsi="Times New Roman"/>
          <w:sz w:val="28"/>
          <w:szCs w:val="28"/>
        </w:rPr>
        <w:t xml:space="preserve">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</w:t>
      </w:r>
      <w:r w:rsidRPr="00FA30A0">
        <w:rPr>
          <w:rFonts w:ascii="Times New Roman" w:hAnsi="Times New Roman"/>
          <w:sz w:val="28"/>
          <w:szCs w:val="28"/>
        </w:rPr>
        <w:lastRenderedPageBreak/>
        <w:t>порядке;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524EB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6F4B00">
      <w:pPr>
        <w:pStyle w:val="a3"/>
        <w:shd w:val="clear" w:color="auto" w:fill="FFFFFF"/>
        <w:spacing w:line="240" w:lineRule="auto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6F4B00">
      <w:pPr>
        <w:pStyle w:val="a3"/>
        <w:shd w:val="clear" w:color="auto" w:fill="FFFFFF"/>
        <w:spacing w:line="240" w:lineRule="auto"/>
        <w:ind w:firstLine="567"/>
        <w:jc w:val="right"/>
        <w:rPr>
          <w:color w:val="000000"/>
          <w:sz w:val="28"/>
          <w:szCs w:val="28"/>
        </w:rPr>
      </w:pPr>
    </w:p>
    <w:p w:rsidR="006F4B00" w:rsidRDefault="006F4B00" w:rsidP="006F4B00">
      <w:pPr>
        <w:pStyle w:val="a3"/>
        <w:shd w:val="clear" w:color="auto" w:fill="FFFFFF"/>
        <w:spacing w:line="240" w:lineRule="auto"/>
        <w:ind w:firstLine="567"/>
        <w:jc w:val="right"/>
        <w:rPr>
          <w:color w:val="000000"/>
          <w:sz w:val="28"/>
          <w:szCs w:val="28"/>
        </w:rPr>
      </w:pPr>
    </w:p>
    <w:p w:rsidR="006F4B00" w:rsidRDefault="006F4B00" w:rsidP="006F4B00">
      <w:pPr>
        <w:pStyle w:val="a3"/>
        <w:shd w:val="clear" w:color="auto" w:fill="FFFFFF"/>
        <w:spacing w:line="240" w:lineRule="auto"/>
        <w:ind w:firstLine="567"/>
        <w:jc w:val="right"/>
        <w:rPr>
          <w:color w:val="000000"/>
          <w:sz w:val="28"/>
          <w:szCs w:val="28"/>
        </w:rPr>
      </w:pPr>
    </w:p>
    <w:p w:rsidR="006F4B00" w:rsidRDefault="006F4B00" w:rsidP="006F4B00">
      <w:pPr>
        <w:pStyle w:val="a3"/>
        <w:shd w:val="clear" w:color="auto" w:fill="FFFFFF"/>
        <w:spacing w:line="240" w:lineRule="auto"/>
        <w:ind w:firstLine="567"/>
        <w:jc w:val="right"/>
        <w:rPr>
          <w:color w:val="000000"/>
          <w:sz w:val="28"/>
          <w:szCs w:val="28"/>
        </w:rPr>
      </w:pPr>
    </w:p>
    <w:p w:rsidR="000E18C1" w:rsidRDefault="000E18C1" w:rsidP="006F4B00">
      <w:pPr>
        <w:pStyle w:val="a3"/>
        <w:shd w:val="clear" w:color="auto" w:fill="FFFFFF"/>
        <w:spacing w:line="240" w:lineRule="auto"/>
        <w:ind w:firstLine="567"/>
        <w:jc w:val="right"/>
        <w:rPr>
          <w:color w:val="000000"/>
          <w:sz w:val="28"/>
          <w:szCs w:val="28"/>
        </w:rPr>
      </w:pPr>
    </w:p>
    <w:sectPr w:rsidR="000E18C1" w:rsidSect="00974C05">
      <w:footerReference w:type="even" r:id="rId8"/>
      <w:footerReference w:type="default" r:id="rId9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A8" w:rsidRDefault="003907A8" w:rsidP="002044B0">
      <w:pPr>
        <w:spacing w:after="0" w:line="240" w:lineRule="auto"/>
      </w:pPr>
      <w:r>
        <w:separator/>
      </w:r>
    </w:p>
  </w:endnote>
  <w:endnote w:type="continuationSeparator" w:id="0">
    <w:p w:rsidR="003907A8" w:rsidRDefault="003907A8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CA1B3B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18378E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18378E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A8" w:rsidRDefault="003907A8" w:rsidP="002044B0">
      <w:pPr>
        <w:spacing w:after="0" w:line="240" w:lineRule="auto"/>
      </w:pPr>
      <w:r>
        <w:separator/>
      </w:r>
    </w:p>
  </w:footnote>
  <w:footnote w:type="continuationSeparator" w:id="0">
    <w:p w:rsidR="003907A8" w:rsidRDefault="003907A8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82E06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36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CFC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8C1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944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957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B51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78E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0E4"/>
    <w:rsid w:val="002545C3"/>
    <w:rsid w:val="00254909"/>
    <w:rsid w:val="00254AA5"/>
    <w:rsid w:val="002553D1"/>
    <w:rsid w:val="00255478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5CF0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79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0E3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670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7A8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77F8F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4EB1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4EA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1E5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3D89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53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4B00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1EC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22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84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7B1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92A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C05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CFD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6D39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174B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65EF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76F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1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348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006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425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0D86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6B0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27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5F0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1B3B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1F40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8F0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4BF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3FB4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CC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0CD6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3AE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4D04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740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0E18C1"/>
    <w:pPr>
      <w:widowControl w:val="0"/>
      <w:spacing w:after="0" w:line="240" w:lineRule="auto"/>
    </w:pPr>
    <w:rPr>
      <w:rFonts w:ascii="Times New Roman" w:hAnsi="Times New Roman"/>
      <w:lang w:val="en-US"/>
    </w:rPr>
  </w:style>
  <w:style w:type="character" w:customStyle="1" w:styleId="a9">
    <w:name w:val="Основной текст Знак"/>
    <w:basedOn w:val="a0"/>
    <w:link w:val="aa"/>
    <w:rsid w:val="00A61348"/>
    <w:rPr>
      <w:sz w:val="19"/>
      <w:szCs w:val="19"/>
      <w:shd w:val="clear" w:color="auto" w:fill="FFFFFF"/>
    </w:rPr>
  </w:style>
  <w:style w:type="paragraph" w:styleId="aa">
    <w:name w:val="Body Text"/>
    <w:basedOn w:val="a"/>
    <w:link w:val="a9"/>
    <w:rsid w:val="00A61348"/>
    <w:pPr>
      <w:widowControl w:val="0"/>
      <w:shd w:val="clear" w:color="auto" w:fill="FFFFFF"/>
      <w:spacing w:after="0" w:line="226" w:lineRule="exact"/>
      <w:ind w:hanging="160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">
    <w:name w:val="Основной текст Знак1"/>
    <w:basedOn w:val="a0"/>
    <w:link w:val="aa"/>
    <w:uiPriority w:val="99"/>
    <w:semiHidden/>
    <w:rsid w:val="00A613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D86E4-A8AD-40A4-ABDF-BC603DEE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Олеговна</cp:lastModifiedBy>
  <cp:revision>41</cp:revision>
  <cp:lastPrinted>2018-01-29T12:01:00Z</cp:lastPrinted>
  <dcterms:created xsi:type="dcterms:W3CDTF">2014-12-09T14:37:00Z</dcterms:created>
  <dcterms:modified xsi:type="dcterms:W3CDTF">2019-07-30T07:22:00Z</dcterms:modified>
</cp:coreProperties>
</file>