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средняя общеобразовательная школа № 18</w:t>
      </w:r>
      <w:r w:rsidRPr="00877CE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   </w:t>
      </w:r>
    </w:p>
    <w:p w:rsidR="00957BDF" w:rsidRDefault="00957BDF" w:rsidP="00957BDF">
      <w:pPr>
        <w:widowControl w:val="0"/>
        <w:autoSpaceDE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</w:t>
      </w:r>
    </w:p>
    <w:p w:rsidR="00A27880" w:rsidRDefault="00957BDF" w:rsidP="00957BDF">
      <w:pPr>
        <w:pStyle w:val="a3"/>
        <w:spacing w:before="0" w:after="0"/>
        <w:jc w:val="right"/>
        <w:rPr>
          <w:rFonts w:ascii="Comic Sans MS" w:hAnsi="Comic Sans MS"/>
          <w:b/>
          <w:bCs/>
          <w:cap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aps/>
          <w:color w:val="000000"/>
          <w:sz w:val="28"/>
          <w:szCs w:val="28"/>
        </w:rPr>
        <w:t xml:space="preserve">                                                                  </w:t>
      </w:r>
    </w:p>
    <w:p w:rsidR="00957BDF" w:rsidRDefault="00A27880" w:rsidP="00A27880">
      <w:pPr>
        <w:pStyle w:val="a3"/>
        <w:spacing w:before="0" w:after="0"/>
        <w:rPr>
          <w:color w:val="000000"/>
          <w:sz w:val="28"/>
          <w:szCs w:val="28"/>
        </w:rPr>
      </w:pPr>
      <w:r w:rsidRPr="00A27880">
        <w:rPr>
          <w:bCs/>
          <w:caps/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957BDF">
        <w:rPr>
          <w:color w:val="000000"/>
          <w:sz w:val="28"/>
          <w:szCs w:val="28"/>
        </w:rPr>
        <w:t>УТВЕРЖДАЮ  </w:t>
      </w:r>
    </w:p>
    <w:p w:rsidR="00957BDF" w:rsidRDefault="00A27880" w:rsidP="00A27880">
      <w:pPr>
        <w:pStyle w:val="a3"/>
        <w:tabs>
          <w:tab w:val="right" w:pos="935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ЦРО</w:t>
      </w:r>
      <w:r>
        <w:rPr>
          <w:color w:val="000000"/>
          <w:sz w:val="28"/>
          <w:szCs w:val="28"/>
        </w:rPr>
        <w:tab/>
      </w:r>
      <w:r w:rsidR="00957BDF">
        <w:rPr>
          <w:color w:val="000000"/>
          <w:sz w:val="28"/>
          <w:szCs w:val="28"/>
        </w:rPr>
        <w:t xml:space="preserve">                              Директор  МБОУ СОШ № 18 </w:t>
      </w:r>
    </w:p>
    <w:p w:rsidR="00957BDF" w:rsidRDefault="000B3F9F" w:rsidP="000B3F9F">
      <w:pPr>
        <w:pStyle w:val="a3"/>
        <w:tabs>
          <w:tab w:val="right" w:pos="9355"/>
        </w:tabs>
        <w:spacing w:before="0"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__________А.А.Латынина</w:t>
      </w:r>
      <w:proofErr w:type="spellEnd"/>
      <w:r>
        <w:rPr>
          <w:color w:val="000000"/>
          <w:sz w:val="28"/>
          <w:szCs w:val="28"/>
        </w:rPr>
        <w:tab/>
      </w:r>
      <w:r w:rsidR="00957BDF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__________</w:t>
      </w:r>
      <w:r w:rsidR="00957BDF">
        <w:rPr>
          <w:color w:val="000000"/>
          <w:sz w:val="28"/>
          <w:szCs w:val="28"/>
        </w:rPr>
        <w:t>Л.Б.Пронина</w:t>
      </w:r>
      <w:proofErr w:type="spellEnd"/>
    </w:p>
    <w:p w:rsidR="00957BDF" w:rsidRDefault="000B3F9F" w:rsidP="000B3F9F">
      <w:pPr>
        <w:pStyle w:val="a3"/>
        <w:tabs>
          <w:tab w:val="left" w:pos="695"/>
          <w:tab w:val="right" w:pos="935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«___»____________2019г</w:t>
      </w:r>
      <w:r>
        <w:rPr>
          <w:color w:val="000000"/>
          <w:sz w:val="28"/>
          <w:szCs w:val="28"/>
        </w:rPr>
        <w:tab/>
      </w:r>
      <w:r w:rsidR="00957BDF">
        <w:rPr>
          <w:color w:val="000000"/>
          <w:sz w:val="28"/>
          <w:szCs w:val="28"/>
        </w:rPr>
        <w:t xml:space="preserve">«___»____________2019г.                                    </w:t>
      </w:r>
    </w:p>
    <w:p w:rsidR="00957BDF" w:rsidRDefault="00957BDF" w:rsidP="00957BDF">
      <w:pPr>
        <w:widowControl w:val="0"/>
        <w:autoSpaceDE w:val="0"/>
        <w:jc w:val="right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957BDF" w:rsidRDefault="00957BDF" w:rsidP="00957BDF">
      <w:pPr>
        <w:widowControl w:val="0"/>
        <w:autoSpaceDE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</w:t>
      </w:r>
    </w:p>
    <w:p w:rsidR="00957BDF" w:rsidRPr="00B36E4F" w:rsidRDefault="00957BDF" w:rsidP="00957BDF">
      <w:pPr>
        <w:pStyle w:val="a10"/>
        <w:spacing w:before="0" w:beforeAutospacing="0" w:after="0" w:afterAutospacing="0"/>
        <w:jc w:val="center"/>
        <w:rPr>
          <w:rFonts w:ascii="Comic Sans MS" w:hAnsi="Comic Sans MS"/>
          <w:i/>
          <w:color w:val="17365D"/>
          <w:sz w:val="52"/>
          <w:szCs w:val="52"/>
        </w:rPr>
      </w:pPr>
      <w:r w:rsidRPr="00B36E4F">
        <w:rPr>
          <w:b/>
          <w:bCs/>
          <w:i/>
          <w:color w:val="17365D"/>
          <w:sz w:val="52"/>
          <w:szCs w:val="52"/>
        </w:rPr>
        <w:t>Программа</w:t>
      </w:r>
    </w:p>
    <w:p w:rsidR="00957BDF" w:rsidRPr="00957BDF" w:rsidRDefault="00957BDF" w:rsidP="00957BDF">
      <w:pPr>
        <w:widowControl w:val="0"/>
        <w:autoSpaceDE w:val="0"/>
        <w:jc w:val="center"/>
        <w:rPr>
          <w:b/>
          <w:i/>
          <w:color w:val="002060"/>
          <w:sz w:val="52"/>
          <w:szCs w:val="52"/>
        </w:rPr>
      </w:pPr>
      <w:r w:rsidRPr="00B36E4F">
        <w:rPr>
          <w:b/>
          <w:bCs/>
          <w:i/>
          <w:color w:val="17365D"/>
          <w:sz w:val="52"/>
          <w:szCs w:val="52"/>
        </w:rPr>
        <w:t>летнего оздоровительного лагеря</w:t>
      </w:r>
      <w:r w:rsidRPr="00B36E4F">
        <w:rPr>
          <w:rFonts w:ascii="Comic Sans MS" w:hAnsi="Comic Sans MS"/>
          <w:color w:val="FF0000"/>
          <w:sz w:val="52"/>
          <w:szCs w:val="52"/>
        </w:rPr>
        <w:t xml:space="preserve"> </w:t>
      </w:r>
      <w:r w:rsidRPr="00957BDF">
        <w:rPr>
          <w:b/>
          <w:i/>
          <w:color w:val="002060"/>
          <w:sz w:val="52"/>
          <w:szCs w:val="52"/>
        </w:rPr>
        <w:t>трудовой направленности</w:t>
      </w:r>
    </w:p>
    <w:p w:rsidR="00957BDF" w:rsidRPr="00771B1A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i/>
          <w:color w:val="002060"/>
          <w:sz w:val="52"/>
          <w:szCs w:val="52"/>
        </w:rPr>
      </w:pPr>
      <w:proofErr w:type="gramStart"/>
      <w:r>
        <w:rPr>
          <w:rFonts w:ascii="Times New Roman CYR" w:hAnsi="Times New Roman CYR" w:cs="Times New Roman CYR"/>
          <w:b/>
          <w:bCs/>
          <w:color w:val="FF0000"/>
          <w:sz w:val="52"/>
          <w:szCs w:val="52"/>
        </w:rPr>
        <w:t>"Клуб путешественников</w:t>
      </w:r>
      <w:r w:rsidRPr="00B36E4F">
        <w:rPr>
          <w:rFonts w:ascii="Times New Roman CYR" w:hAnsi="Times New Roman CYR" w:cs="Times New Roman CYR"/>
          <w:b/>
          <w:bCs/>
          <w:color w:val="FF0000"/>
          <w:sz w:val="52"/>
          <w:szCs w:val="52"/>
        </w:rPr>
        <w:t xml:space="preserve">" </w:t>
      </w:r>
      <w:r w:rsidR="00771B1A" w:rsidRPr="00771B1A">
        <w:rPr>
          <w:rFonts w:ascii="Times New Roman CYR" w:hAnsi="Times New Roman CYR" w:cs="Times New Roman CYR"/>
          <w:b/>
          <w:bCs/>
          <w:i/>
          <w:color w:val="002060"/>
          <w:sz w:val="52"/>
          <w:szCs w:val="52"/>
        </w:rPr>
        <w:t>(</w:t>
      </w:r>
      <w:proofErr w:type="spellStart"/>
      <w:r w:rsidR="00771B1A" w:rsidRPr="00771B1A">
        <w:rPr>
          <w:rFonts w:ascii="Times New Roman CYR" w:hAnsi="Times New Roman CYR" w:cs="Times New Roman CYR"/>
          <w:b/>
          <w:bCs/>
          <w:i/>
          <w:color w:val="002060"/>
          <w:sz w:val="52"/>
          <w:szCs w:val="52"/>
        </w:rPr>
        <w:t>туристско</w:t>
      </w:r>
      <w:proofErr w:type="spellEnd"/>
      <w:proofErr w:type="gramEnd"/>
      <w:r w:rsidR="00771B1A" w:rsidRPr="00771B1A">
        <w:rPr>
          <w:rFonts w:ascii="Times New Roman CYR" w:hAnsi="Times New Roman CYR" w:cs="Times New Roman CYR"/>
          <w:b/>
          <w:bCs/>
          <w:i/>
          <w:color w:val="002060"/>
          <w:sz w:val="52"/>
          <w:szCs w:val="52"/>
        </w:rPr>
        <w:t xml:space="preserve"> – спортивная направленность</w:t>
      </w:r>
      <w:proofErr w:type="gramStart"/>
      <w:r w:rsidR="00771B1A" w:rsidRPr="00771B1A">
        <w:rPr>
          <w:rFonts w:ascii="Times New Roman CYR" w:hAnsi="Times New Roman CYR" w:cs="Times New Roman CYR"/>
          <w:b/>
          <w:bCs/>
          <w:i/>
          <w:color w:val="002060"/>
          <w:sz w:val="52"/>
          <w:szCs w:val="52"/>
        </w:rPr>
        <w:t xml:space="preserve"> )</w:t>
      </w:r>
      <w:proofErr w:type="gramEnd"/>
    </w:p>
    <w:p w:rsidR="00957BDF" w:rsidRPr="00B36E4F" w:rsidRDefault="00957BDF" w:rsidP="00957BDF">
      <w:pPr>
        <w:jc w:val="center"/>
        <w:rPr>
          <w:b/>
          <w:bCs/>
          <w:i/>
          <w:color w:val="17365D"/>
          <w:sz w:val="52"/>
          <w:szCs w:val="52"/>
        </w:rPr>
      </w:pPr>
      <w:r w:rsidRPr="00B36E4F">
        <w:rPr>
          <w:b/>
          <w:bCs/>
          <w:i/>
          <w:color w:val="17365D"/>
          <w:sz w:val="52"/>
          <w:szCs w:val="52"/>
        </w:rPr>
        <w:t>с дневным пребыванием детей на базе</w:t>
      </w:r>
      <w:r w:rsidRPr="00B36E4F">
        <w:rPr>
          <w:rFonts w:ascii="Comic Sans MS" w:hAnsi="Comic Sans MS"/>
          <w:i/>
          <w:color w:val="17365D"/>
          <w:sz w:val="52"/>
          <w:szCs w:val="52"/>
        </w:rPr>
        <w:t xml:space="preserve"> </w:t>
      </w:r>
      <w:r w:rsidRPr="00B36E4F">
        <w:rPr>
          <w:b/>
          <w:bCs/>
          <w:i/>
          <w:color w:val="17365D"/>
          <w:sz w:val="52"/>
          <w:szCs w:val="52"/>
        </w:rPr>
        <w:t>МБОУСОШ № 1</w:t>
      </w:r>
      <w:r>
        <w:rPr>
          <w:b/>
          <w:bCs/>
          <w:i/>
          <w:color w:val="17365D"/>
          <w:sz w:val="52"/>
          <w:szCs w:val="52"/>
        </w:rPr>
        <w:t>8</w:t>
      </w:r>
    </w:p>
    <w:p w:rsidR="00957BDF" w:rsidRPr="00B36E4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i/>
          <w:color w:val="17365D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i/>
          <w:color w:val="17365D"/>
          <w:sz w:val="52"/>
          <w:szCs w:val="52"/>
        </w:rPr>
        <w:t>для учащихся от 11 лет и старше</w:t>
      </w:r>
    </w:p>
    <w:p w:rsidR="00957BDF" w:rsidRPr="00B36E4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i/>
          <w:color w:val="17365D"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i/>
          <w:color w:val="17365D"/>
          <w:sz w:val="52"/>
          <w:szCs w:val="52"/>
        </w:rPr>
        <w:t>на 2019</w:t>
      </w:r>
      <w:r w:rsidRPr="00B36E4F">
        <w:rPr>
          <w:rFonts w:ascii="Times New Roman CYR" w:hAnsi="Times New Roman CYR" w:cs="Times New Roman CYR"/>
          <w:b/>
          <w:bCs/>
          <w:i/>
          <w:color w:val="17365D"/>
          <w:sz w:val="52"/>
          <w:szCs w:val="52"/>
        </w:rPr>
        <w:t xml:space="preserve"> год</w:t>
      </w:r>
    </w:p>
    <w:p w:rsidR="00957BDF" w:rsidRPr="00B36E4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i/>
          <w:color w:val="17365D"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771B1A">
      <w:pPr>
        <w:widowControl w:val="0"/>
        <w:autoSpaceDE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7BDF" w:rsidRDefault="00957BDF" w:rsidP="00957BDF">
      <w:pPr>
        <w:widowControl w:val="0"/>
        <w:autoSpaceDE w:val="0"/>
        <w:ind w:left="4253" w:firstLine="426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                     </w:t>
      </w:r>
    </w:p>
    <w:p w:rsidR="00957BDF" w:rsidRDefault="00957BDF" w:rsidP="00957BDF">
      <w:pPr>
        <w:widowControl w:val="0"/>
        <w:autoSpaceDE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</w:t>
      </w:r>
      <w:r w:rsidR="00771B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957BDF" w:rsidRDefault="00957BDF" w:rsidP="00957BD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2019г.</w:t>
      </w: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suppressAutoHyphens w:val="0"/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1. Пояснительная записка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Лето для ребят – пора не только отдыха. Это время новых чувств и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эмоций, ярких впечатлений. Каждому ребенку хочется провести каникулы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чтобы случилось нечто необычное, не похожее на школьные будни, о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чем будешь вспоминать вновь и вновь, рассказывать товарищам.</w:t>
      </w:r>
    </w:p>
    <w:p w:rsidR="00957BDF" w:rsidRDefault="00957BDF" w:rsidP="00771B1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Туристко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</w:t>
      </w:r>
      <w:r w:rsidR="00771B1A">
        <w:rPr>
          <w:rFonts w:eastAsiaTheme="minorHAnsi"/>
          <w:sz w:val="28"/>
          <w:szCs w:val="28"/>
          <w:lang w:eastAsia="en-US"/>
        </w:rPr>
        <w:t xml:space="preserve">спортивная и </w:t>
      </w:r>
      <w:r>
        <w:rPr>
          <w:rFonts w:eastAsiaTheme="minorHAnsi"/>
          <w:sz w:val="28"/>
          <w:szCs w:val="28"/>
          <w:lang w:eastAsia="en-US"/>
        </w:rPr>
        <w:t>краеведческая деятельность (ТКД), как одно из направлений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дополнительного образования, выступает комплексным средством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всестороннего развития личности ребенка, ее эффективной самореализации в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обществе. Развитие </w:t>
      </w:r>
      <w:proofErr w:type="spellStart"/>
      <w:r>
        <w:rPr>
          <w:rFonts w:eastAsiaTheme="minorHAnsi"/>
          <w:sz w:val="28"/>
          <w:szCs w:val="28"/>
          <w:lang w:eastAsia="en-US"/>
        </w:rPr>
        <w:t>туристко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краеведческой деятельности в системе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образования исторически обусловлено социально – </w:t>
      </w:r>
      <w:proofErr w:type="gramStart"/>
      <w:r>
        <w:rPr>
          <w:rFonts w:eastAsiaTheme="minorHAnsi"/>
          <w:sz w:val="28"/>
          <w:szCs w:val="28"/>
          <w:lang w:eastAsia="en-US"/>
        </w:rPr>
        <w:t>экономическими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процессами</w:t>
      </w:r>
      <w:proofErr w:type="gramEnd"/>
      <w:r>
        <w:rPr>
          <w:rFonts w:eastAsiaTheme="minorHAnsi"/>
          <w:sz w:val="28"/>
          <w:szCs w:val="28"/>
          <w:lang w:eastAsia="en-US"/>
        </w:rPr>
        <w:t>, происходящими в обществе, запросами семьи и самого ребенка.</w:t>
      </w:r>
    </w:p>
    <w:p w:rsidR="00957BDF" w:rsidRDefault="00957BDF" w:rsidP="00771B1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Разнообразные формы деятельности обеспечивают комплексный характер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ТКД в обучении, воспитании и оздоровлении детей, в ней заложены широкие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возможности для творческой детской самодеятельности.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Настоящая программа является оздоровительно – образовательной. Она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1B1A">
        <w:rPr>
          <w:rFonts w:eastAsiaTheme="minorHAnsi"/>
          <w:sz w:val="28"/>
          <w:szCs w:val="28"/>
          <w:lang w:eastAsia="en-US"/>
        </w:rPr>
        <w:t>направлена</w:t>
      </w:r>
      <w:proofErr w:type="gramEnd"/>
      <w:r w:rsidRPr="00771B1A">
        <w:rPr>
          <w:rFonts w:eastAsiaTheme="minorHAnsi"/>
          <w:sz w:val="28"/>
          <w:szCs w:val="28"/>
          <w:lang w:eastAsia="en-US"/>
        </w:rPr>
        <w:t xml:space="preserve"> на организацию интересного отдыха детей, раскрытие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индивидуальных способностей учащихся в процессе организации совместной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деятельности, формирование понятия о здоровом образе жизни, развитие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 xml:space="preserve">творческого потенциала и творческой самореализации, </w:t>
      </w:r>
      <w:proofErr w:type="gramStart"/>
      <w:r w:rsidRPr="00771B1A">
        <w:rPr>
          <w:rFonts w:eastAsiaTheme="minorHAnsi"/>
          <w:sz w:val="28"/>
          <w:szCs w:val="28"/>
          <w:lang w:eastAsia="en-US"/>
        </w:rPr>
        <w:t>патриотическое</w:t>
      </w:r>
      <w:proofErr w:type="gramEnd"/>
      <w:r w:rsidRPr="00771B1A">
        <w:rPr>
          <w:rFonts w:eastAsiaTheme="minorHAnsi"/>
          <w:sz w:val="28"/>
          <w:szCs w:val="28"/>
          <w:lang w:eastAsia="en-US"/>
        </w:rPr>
        <w:t>,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нравственное и экологическое воспитание. Она решает проблему занятости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детей в летний период.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Направленность программы – </w:t>
      </w:r>
      <w:r>
        <w:rPr>
          <w:rFonts w:eastAsiaTheme="minorHAnsi"/>
          <w:sz w:val="28"/>
          <w:szCs w:val="28"/>
          <w:lang w:eastAsia="en-US"/>
        </w:rPr>
        <w:t>социально-педагогическая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Суть программы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это развитие ребенка, как личности, уверенности в своих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возможностях, раскрытие и поощрение индивидуальности и ответственности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 собой и обществом.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Цели и задачи программы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Цель: </w:t>
      </w:r>
      <w:r>
        <w:rPr>
          <w:rFonts w:eastAsiaTheme="minorHAnsi"/>
          <w:sz w:val="28"/>
          <w:szCs w:val="28"/>
          <w:lang w:eastAsia="en-US"/>
        </w:rPr>
        <w:t xml:space="preserve">Укрепление здоровья детей, </w:t>
      </w:r>
      <w:r>
        <w:rPr>
          <w:rFonts w:eastAsiaTheme="minorHAnsi"/>
          <w:sz w:val="27"/>
          <w:szCs w:val="27"/>
          <w:lang w:eastAsia="en-US"/>
        </w:rPr>
        <w:t>развитие физического, адаптивного и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коммуникативного потенциала личности через занятие туристической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деятельностью.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Задачи: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Совершенствовать навыки туристического мастерства ребят.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Развить у подростков чувства товарищества и взаимопомощи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Дать основы туристической техники и практической подготовки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полевым выездам.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Организовать интересный досуг.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Приобщить подростков к духовным, культурным и природным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ценностям; сформировать у них чувство ответственности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отношению к природе.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Пропагандировать туризм как эффективное средство активного отдыха,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способствующего поддержанию здорового образа жизни.</w:t>
      </w:r>
    </w:p>
    <w:p w:rsidR="00957BDF" w:rsidRPr="00771B1A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Основной состав лагеря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771B1A">
        <w:rPr>
          <w:rFonts w:eastAsiaTheme="minorHAnsi"/>
          <w:sz w:val="28"/>
          <w:szCs w:val="28"/>
          <w:lang w:eastAsia="en-US"/>
        </w:rPr>
        <w:t>Лагерь комплектуется из ребят, имеющих опыт</w:t>
      </w:r>
      <w:r w:rsidR="00771B1A">
        <w:rPr>
          <w:rFonts w:eastAsiaTheme="minorHAnsi"/>
          <w:sz w:val="28"/>
          <w:szCs w:val="28"/>
          <w:lang w:eastAsia="en-US"/>
        </w:rPr>
        <w:t xml:space="preserve"> </w:t>
      </w:r>
      <w:r w:rsidRPr="00771B1A">
        <w:rPr>
          <w:rFonts w:eastAsiaTheme="minorHAnsi"/>
          <w:sz w:val="28"/>
          <w:szCs w:val="28"/>
          <w:lang w:eastAsia="en-US"/>
        </w:rPr>
        <w:t>походов выходного дня, занимающихся в</w:t>
      </w:r>
      <w:r w:rsidR="00771B1A">
        <w:rPr>
          <w:rFonts w:eastAsiaTheme="minorHAnsi"/>
          <w:sz w:val="28"/>
          <w:szCs w:val="28"/>
          <w:lang w:eastAsia="en-US"/>
        </w:rPr>
        <w:t xml:space="preserve"> школьном спортивном клубе «Ягуар» (секция «Туристическая»)</w:t>
      </w:r>
      <w:r w:rsidRPr="00771B1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При комплектовании особое внимание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уделяется детям из малообеспеченных, неполных, многодетных семей, а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детям, находящимся в трудной жизненной ситуации. </w:t>
      </w:r>
      <w:r>
        <w:rPr>
          <w:rFonts w:eastAsiaTheme="minorHAnsi"/>
          <w:sz w:val="27"/>
          <w:szCs w:val="27"/>
          <w:lang w:eastAsia="en-US"/>
        </w:rPr>
        <w:t>Состав группы -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25 человек, возраст участников – от 11 лет.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iCs/>
          <w:sz w:val="28"/>
          <w:szCs w:val="28"/>
          <w:lang w:eastAsia="en-US"/>
        </w:rPr>
        <w:t xml:space="preserve">Сроки реализации программы: </w:t>
      </w:r>
      <w:r w:rsidRPr="004F16A0">
        <w:rPr>
          <w:rFonts w:eastAsiaTheme="minorHAnsi"/>
          <w:sz w:val="28"/>
          <w:szCs w:val="28"/>
          <w:lang w:eastAsia="en-US"/>
        </w:rPr>
        <w:t>14 дней.</w:t>
      </w:r>
    </w:p>
    <w:p w:rsidR="00957BDF" w:rsidRPr="004F16A0" w:rsidRDefault="00771B1A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Программа «Клуб путешественников</w:t>
      </w:r>
      <w:r w:rsidR="00957BDF" w:rsidRPr="004F16A0">
        <w:rPr>
          <w:rFonts w:eastAsiaTheme="minorHAnsi"/>
          <w:b/>
          <w:bCs/>
          <w:iCs/>
          <w:sz w:val="28"/>
          <w:szCs w:val="28"/>
          <w:lang w:eastAsia="en-US"/>
        </w:rPr>
        <w:t xml:space="preserve">» </w:t>
      </w:r>
      <w:r w:rsidR="00957BDF" w:rsidRPr="004F16A0">
        <w:rPr>
          <w:rFonts w:eastAsiaTheme="minorHAnsi"/>
          <w:sz w:val="28"/>
          <w:szCs w:val="28"/>
          <w:lang w:eastAsia="en-US"/>
        </w:rPr>
        <w:t>включает в себя разноплановую деятельность,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7BDF" w:rsidRPr="004F16A0">
        <w:rPr>
          <w:rFonts w:eastAsiaTheme="minorHAnsi"/>
          <w:sz w:val="28"/>
          <w:szCs w:val="28"/>
          <w:lang w:eastAsia="en-US"/>
        </w:rPr>
        <w:t>объединяет различные направления оздоровления, отдыха и воспитания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7BDF" w:rsidRPr="004F16A0">
        <w:rPr>
          <w:rFonts w:eastAsiaTheme="minorHAnsi"/>
          <w:sz w:val="28"/>
          <w:szCs w:val="28"/>
          <w:lang w:eastAsia="en-US"/>
        </w:rPr>
        <w:t>детей в условиях оздоровительного лагеря. По продолжительности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7BDF" w:rsidRPr="004F16A0">
        <w:rPr>
          <w:rFonts w:eastAsiaTheme="minorHAnsi"/>
          <w:sz w:val="28"/>
          <w:szCs w:val="28"/>
          <w:lang w:eastAsia="en-US"/>
        </w:rPr>
        <w:t>программа является краткосрочной, т.е. реализуется в течение летней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7BDF" w:rsidRPr="004F16A0">
        <w:rPr>
          <w:rFonts w:eastAsiaTheme="minorHAnsi"/>
          <w:sz w:val="28"/>
          <w:szCs w:val="28"/>
          <w:lang w:eastAsia="en-US"/>
        </w:rPr>
        <w:t>оздоровительной компании.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sz w:val="28"/>
          <w:szCs w:val="28"/>
          <w:lang w:eastAsia="en-US"/>
        </w:rPr>
        <w:t>3. Содержание программы.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В основе развития лагерной смены лежит идея создания «духа»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F16A0">
        <w:rPr>
          <w:rFonts w:eastAsiaTheme="minorHAnsi"/>
          <w:sz w:val="28"/>
          <w:szCs w:val="28"/>
          <w:lang w:eastAsia="en-US"/>
        </w:rPr>
        <w:t>соревновательности</w:t>
      </w:r>
      <w:proofErr w:type="spellEnd"/>
      <w:r w:rsidRPr="004F16A0">
        <w:rPr>
          <w:rFonts w:eastAsiaTheme="minorHAnsi"/>
          <w:sz w:val="28"/>
          <w:szCs w:val="28"/>
          <w:lang w:eastAsia="en-US"/>
        </w:rPr>
        <w:t xml:space="preserve">, здорового соперничества. С первых дней пребывания </w:t>
      </w:r>
      <w:proofErr w:type="gramStart"/>
      <w:r w:rsidRPr="004F16A0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16A0">
        <w:rPr>
          <w:rFonts w:eastAsiaTheme="minorHAnsi"/>
          <w:sz w:val="28"/>
          <w:szCs w:val="28"/>
          <w:lang w:eastAsia="en-US"/>
        </w:rPr>
        <w:t>лагере</w:t>
      </w:r>
      <w:proofErr w:type="gramEnd"/>
      <w:r w:rsidRPr="004F16A0">
        <w:rPr>
          <w:rFonts w:eastAsiaTheme="minorHAnsi"/>
          <w:sz w:val="28"/>
          <w:szCs w:val="28"/>
          <w:lang w:eastAsia="en-US"/>
        </w:rPr>
        <w:t xml:space="preserve"> дети формируются в два отряда. Каждый отряд определяет свое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название, девиз, символику. На протяжении всей смены отряды соревнуются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между собой по всем разделам программы. Каждый день завершает «круг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дружбы», где ребята подводят итоги прожитого дня, делятся впечатлениями,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знакомятся с планами на следующий день. Итоги каждого дня участники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лагеря отражают в своих полевых дневниках, а результаты деятельности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отрядов - на сводном «Экране успеха». По окончанию смены, на основе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показанных результатов, дети награждаются грамотами и подарками.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iCs/>
          <w:sz w:val="28"/>
          <w:szCs w:val="28"/>
          <w:lang w:eastAsia="en-US"/>
        </w:rPr>
        <w:t>Формы работы: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ascii="Calibri" w:eastAsiaTheme="minorHAnsi" w:hAnsi="Calibri" w:cs="Calibri"/>
          <w:sz w:val="28"/>
          <w:szCs w:val="28"/>
          <w:lang w:eastAsia="en-US"/>
        </w:rPr>
        <w:t>практические занятия на полигоне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кросс – походы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однодневные походы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игры и конкурсы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спортивные соревнования, эстафеты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викторины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акции: «Экологическая зачистка»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оформление «экрана успеха»</w:t>
      </w:r>
    </w:p>
    <w:p w:rsidR="00957BDF" w:rsidRPr="00771B1A" w:rsidRDefault="00957BDF" w:rsidP="00771B1A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1B1A">
        <w:rPr>
          <w:rFonts w:eastAsiaTheme="minorHAnsi"/>
          <w:sz w:val="28"/>
          <w:szCs w:val="28"/>
          <w:lang w:eastAsia="en-US"/>
        </w:rPr>
        <w:t>ведение полевого дневника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iCs/>
          <w:sz w:val="28"/>
          <w:szCs w:val="28"/>
          <w:lang w:eastAsia="en-US"/>
        </w:rPr>
        <w:t xml:space="preserve">Место проведения: </w:t>
      </w:r>
      <w:r w:rsidRPr="004F16A0">
        <w:rPr>
          <w:rFonts w:eastAsiaTheme="minorHAnsi"/>
          <w:sz w:val="28"/>
          <w:szCs w:val="28"/>
          <w:lang w:eastAsia="en-US"/>
        </w:rPr>
        <w:t>МБОУСОШ №18, пришкольная</w:t>
      </w:r>
      <w:r w:rsidR="004F16A0">
        <w:rPr>
          <w:rFonts w:eastAsiaTheme="minorHAnsi"/>
          <w:sz w:val="28"/>
          <w:szCs w:val="28"/>
          <w:lang w:eastAsia="en-US"/>
        </w:rPr>
        <w:t xml:space="preserve"> </w:t>
      </w:r>
      <w:r w:rsidRPr="004F16A0">
        <w:rPr>
          <w:rFonts w:eastAsiaTheme="minorHAnsi"/>
          <w:sz w:val="28"/>
          <w:szCs w:val="28"/>
          <w:lang w:eastAsia="en-US"/>
        </w:rPr>
        <w:t>территория.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4F16A0">
        <w:rPr>
          <w:rFonts w:eastAsiaTheme="minorHAnsi"/>
          <w:b/>
          <w:bCs/>
          <w:iCs/>
          <w:sz w:val="28"/>
          <w:szCs w:val="28"/>
          <w:lang w:eastAsia="en-US"/>
        </w:rPr>
        <w:t>Учебно – тематический</w:t>
      </w:r>
      <w:proofErr w:type="gramEnd"/>
      <w:r w:rsidRPr="004F16A0">
        <w:rPr>
          <w:rFonts w:eastAsiaTheme="minorHAnsi"/>
          <w:b/>
          <w:bCs/>
          <w:iCs/>
          <w:sz w:val="28"/>
          <w:szCs w:val="28"/>
          <w:lang w:eastAsia="en-US"/>
        </w:rPr>
        <w:t xml:space="preserve"> план занятий </w:t>
      </w:r>
      <w:r w:rsidRPr="004F16A0">
        <w:rPr>
          <w:rFonts w:eastAsiaTheme="minorHAnsi"/>
          <w:sz w:val="28"/>
          <w:szCs w:val="28"/>
          <w:lang w:eastAsia="en-US"/>
        </w:rPr>
        <w:t>по программе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 xml:space="preserve">оздоровительного спортивно – туристического стационарного лагеря </w:t>
      </w:r>
      <w:proofErr w:type="gramStart"/>
      <w:r w:rsidRPr="004F16A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957BDF" w:rsidRPr="004F16A0" w:rsidRDefault="00957BDF" w:rsidP="00957BDF">
      <w:pPr>
        <w:jc w:val="both"/>
        <w:rPr>
          <w:b/>
          <w:bCs/>
          <w:color w:val="000000"/>
          <w:sz w:val="28"/>
          <w:szCs w:val="28"/>
        </w:rPr>
      </w:pPr>
      <w:r w:rsidRPr="004F16A0">
        <w:rPr>
          <w:rFonts w:eastAsiaTheme="minorHAnsi"/>
          <w:sz w:val="28"/>
          <w:szCs w:val="28"/>
          <w:lang w:eastAsia="en-US"/>
        </w:rPr>
        <w:t>дневным пребыванием.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 w:rsidRPr="004F16A0">
        <w:rPr>
          <w:rFonts w:eastAsiaTheme="minorHAnsi"/>
          <w:b/>
          <w:bCs/>
          <w:sz w:val="27"/>
          <w:szCs w:val="27"/>
          <w:lang w:eastAsia="en-US"/>
        </w:rPr>
        <w:t>Программа туристического лагеря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 xml:space="preserve">Структура учебного процесса предполагает проведение </w:t>
      </w:r>
      <w:proofErr w:type="gramStart"/>
      <w:r w:rsidRPr="004F16A0">
        <w:rPr>
          <w:rFonts w:eastAsiaTheme="minorHAnsi"/>
          <w:sz w:val="27"/>
          <w:szCs w:val="27"/>
          <w:lang w:eastAsia="en-US"/>
        </w:rPr>
        <w:t>комбинированных</w:t>
      </w:r>
      <w:proofErr w:type="gramEnd"/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 xml:space="preserve">занятий на местности, основанных на сочетании теории и практики. Работа </w:t>
      </w:r>
      <w:proofErr w:type="gramStart"/>
      <w:r w:rsidRPr="004F16A0">
        <w:rPr>
          <w:rFonts w:eastAsiaTheme="minorHAnsi"/>
          <w:sz w:val="27"/>
          <w:szCs w:val="27"/>
          <w:lang w:eastAsia="en-US"/>
        </w:rPr>
        <w:t>в</w:t>
      </w:r>
      <w:proofErr w:type="gramEnd"/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 xml:space="preserve">лагере состоит из сочетающихся форм </w:t>
      </w:r>
      <w:proofErr w:type="gramStart"/>
      <w:r w:rsidRPr="004F16A0">
        <w:rPr>
          <w:rFonts w:eastAsiaTheme="minorHAnsi"/>
          <w:sz w:val="27"/>
          <w:szCs w:val="27"/>
          <w:lang w:eastAsia="en-US"/>
        </w:rPr>
        <w:t>групповой</w:t>
      </w:r>
      <w:proofErr w:type="gramEnd"/>
      <w:r w:rsidRPr="004F16A0">
        <w:rPr>
          <w:rFonts w:eastAsiaTheme="minorHAnsi"/>
          <w:sz w:val="27"/>
          <w:szCs w:val="27"/>
          <w:lang w:eastAsia="en-US"/>
        </w:rPr>
        <w:t xml:space="preserve"> и индивидуальной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>деятельности участников.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 w:rsidRPr="004F16A0">
        <w:rPr>
          <w:rFonts w:eastAsiaTheme="minorHAnsi"/>
          <w:b/>
          <w:bCs/>
          <w:sz w:val="27"/>
          <w:szCs w:val="27"/>
          <w:lang w:eastAsia="en-US"/>
        </w:rPr>
        <w:t>1. Безопасность в лагере и во время путешествия.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>Правила пользования автомобильным и железнодорожным транспортом.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 w:rsidRPr="004F16A0">
        <w:rPr>
          <w:rFonts w:eastAsiaTheme="minorHAnsi"/>
          <w:sz w:val="27"/>
          <w:szCs w:val="27"/>
          <w:lang w:eastAsia="en-US"/>
        </w:rPr>
        <w:t>Правила поведения туриста на природе. Правила обращения</w:t>
      </w:r>
      <w:r>
        <w:rPr>
          <w:rFonts w:eastAsiaTheme="minorHAnsi"/>
          <w:sz w:val="27"/>
          <w:szCs w:val="27"/>
          <w:lang w:eastAsia="en-US"/>
        </w:rPr>
        <w:t xml:space="preserve"> с </w:t>
      </w:r>
      <w:proofErr w:type="gramStart"/>
      <w:r>
        <w:rPr>
          <w:rFonts w:eastAsiaTheme="minorHAnsi"/>
          <w:sz w:val="27"/>
          <w:szCs w:val="27"/>
          <w:lang w:eastAsia="en-US"/>
        </w:rPr>
        <w:t>лесными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обитателями. Правила сбора даров природы. Правила пользования источниками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воды.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Порядок развертывания лагеря. Правила установки палаток. Техника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безопасности при заготовке дров. Правила переноса бревен. Правила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пользования ножом, двуручной пилой, топором, лопатой. Правила устройства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безопасного кострища. Правила обращения с огнем. Правила обращения с</w:t>
      </w:r>
      <w:r w:rsidRPr="00957BDF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продуктами питания. Правила поведения у костра. Одежда и обувь дежурных </w:t>
      </w:r>
      <w:proofErr w:type="gramStart"/>
      <w:r>
        <w:rPr>
          <w:rFonts w:eastAsiaTheme="minorHAnsi"/>
          <w:sz w:val="27"/>
          <w:szCs w:val="27"/>
          <w:lang w:eastAsia="en-US"/>
        </w:rPr>
        <w:t>по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кухне. Порядок приготовления пищи. Правила ликвидации мусора и отходов.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Правила мытья посуды. Необходимость постоянного контроля </w:t>
      </w:r>
      <w:proofErr w:type="gramStart"/>
      <w:r>
        <w:rPr>
          <w:rFonts w:eastAsiaTheme="minorHAnsi"/>
          <w:sz w:val="27"/>
          <w:szCs w:val="27"/>
          <w:lang w:eastAsia="en-US"/>
        </w:rPr>
        <w:t>над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самочувствием. Самоконтроль и взаимоконтроль. Утренний и вечерний туалет.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Характерные для полевого лагеря заболевания и травмы, их лечение и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профилактика. Защита от гнуса и клещей. Этика туриста. Правила свертывания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полевого лагеря.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sz w:val="28"/>
          <w:szCs w:val="28"/>
          <w:lang w:eastAsia="en-US"/>
        </w:rPr>
        <w:t>2. Ориентирование на местности.</w:t>
      </w:r>
    </w:p>
    <w:p w:rsidR="00957BDF" w:rsidRPr="004F16A0" w:rsidRDefault="00957BDF" w:rsidP="004F16A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Карта и приемы работы с ней. Компас и работа с ним. Условные знаки.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Ориентирование карты согласно местности. Значение для туристов навыков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ориентирования. Спортивное ориентирование. На полигоне отрабатываются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основы ориентирования: определение точки стояния, азимутальные ходы,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приемы нахождения контрольных пунктов в заданный промежуток времени,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построение простейших дистанций, прорисовка пройденного маршрута,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16A0">
        <w:rPr>
          <w:rFonts w:eastAsiaTheme="minorHAnsi"/>
          <w:sz w:val="28"/>
          <w:szCs w:val="28"/>
          <w:lang w:eastAsia="en-US"/>
        </w:rPr>
        <w:t>определение расстояния на глаз, ориентирование в заданном направлении и по</w:t>
      </w:r>
      <w:r w:rsidR="004F16A0">
        <w:rPr>
          <w:rFonts w:eastAsiaTheme="minorHAnsi"/>
          <w:sz w:val="28"/>
          <w:szCs w:val="28"/>
          <w:lang w:eastAsia="en-US"/>
        </w:rPr>
        <w:t xml:space="preserve"> </w:t>
      </w:r>
      <w:r w:rsidRPr="004F16A0">
        <w:rPr>
          <w:rFonts w:eastAsiaTheme="minorHAnsi"/>
          <w:sz w:val="28"/>
          <w:szCs w:val="28"/>
          <w:lang w:eastAsia="en-US"/>
        </w:rPr>
        <w:t>выбору.</w:t>
      </w:r>
    </w:p>
    <w:p w:rsidR="00957BDF" w:rsidRPr="004F16A0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16A0">
        <w:rPr>
          <w:rFonts w:eastAsiaTheme="minorHAnsi"/>
          <w:b/>
          <w:bCs/>
          <w:sz w:val="28"/>
          <w:szCs w:val="28"/>
          <w:lang w:eastAsia="en-US"/>
        </w:rPr>
        <w:t>3. Пешеходный туризм.</w:t>
      </w:r>
    </w:p>
    <w:p w:rsidR="00957BDF" w:rsidRDefault="00957BDF" w:rsidP="004F16A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Правила передвижения в природном окружении: зависимость техники движения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от конкретной природной обстановки. Снаряжение </w:t>
      </w:r>
      <w:proofErr w:type="spellStart"/>
      <w:r>
        <w:rPr>
          <w:rFonts w:eastAsiaTheme="minorHAnsi"/>
          <w:sz w:val="27"/>
          <w:szCs w:val="27"/>
          <w:lang w:eastAsia="en-US"/>
        </w:rPr>
        <w:t>туриста-пешеходника</w:t>
      </w:r>
      <w:proofErr w:type="spellEnd"/>
      <w:r>
        <w:rPr>
          <w:rFonts w:eastAsiaTheme="minorHAnsi"/>
          <w:sz w:val="27"/>
          <w:szCs w:val="27"/>
          <w:lang w:eastAsia="en-US"/>
        </w:rPr>
        <w:t>: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веревки, карабины, страховочная система, </w:t>
      </w:r>
      <w:proofErr w:type="spellStart"/>
      <w:r>
        <w:rPr>
          <w:rFonts w:eastAsiaTheme="minorHAnsi"/>
          <w:sz w:val="27"/>
          <w:szCs w:val="27"/>
          <w:lang w:eastAsia="en-US"/>
        </w:rPr>
        <w:t>самостраховки</w:t>
      </w:r>
      <w:proofErr w:type="spellEnd"/>
      <w:r>
        <w:rPr>
          <w:rFonts w:eastAsiaTheme="minorHAnsi"/>
          <w:sz w:val="27"/>
          <w:szCs w:val="27"/>
          <w:lang w:eastAsia="en-US"/>
        </w:rPr>
        <w:t>, каска, рукавицы,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опорные петли. Правила вязки применяемых узлов. Отработка </w:t>
      </w:r>
      <w:proofErr w:type="gramStart"/>
      <w:r>
        <w:rPr>
          <w:rFonts w:eastAsiaTheme="minorHAnsi"/>
          <w:sz w:val="27"/>
          <w:szCs w:val="27"/>
          <w:lang w:eastAsia="en-US"/>
        </w:rPr>
        <w:t>технических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приемов на пересеченной местности: организация перил </w:t>
      </w:r>
      <w:proofErr w:type="gramStart"/>
      <w:r>
        <w:rPr>
          <w:rFonts w:eastAsiaTheme="minorHAnsi"/>
          <w:sz w:val="27"/>
          <w:szCs w:val="27"/>
          <w:lang w:eastAsia="en-US"/>
        </w:rPr>
        <w:t>для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навесной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переправы, движение участников по навесной переправе, снятие перил,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организация параллельных перил, движение участников по </w:t>
      </w:r>
      <w:proofErr w:type="gramStart"/>
      <w:r>
        <w:rPr>
          <w:rFonts w:eastAsiaTheme="minorHAnsi"/>
          <w:sz w:val="27"/>
          <w:szCs w:val="27"/>
          <w:lang w:eastAsia="en-US"/>
        </w:rPr>
        <w:t>параллельным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перилам, переправа маятником через овраг, движение по перилам вброд, </w:t>
      </w:r>
      <w:proofErr w:type="gramStart"/>
      <w:r>
        <w:rPr>
          <w:rFonts w:eastAsiaTheme="minorHAnsi"/>
          <w:sz w:val="27"/>
          <w:szCs w:val="27"/>
          <w:lang w:eastAsia="en-US"/>
        </w:rPr>
        <w:t>по</w:t>
      </w:r>
      <w:proofErr w:type="gram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бревну, траве</w:t>
      </w:r>
      <w:proofErr w:type="gramStart"/>
      <w:r>
        <w:rPr>
          <w:rFonts w:eastAsiaTheme="minorHAnsi"/>
          <w:sz w:val="27"/>
          <w:szCs w:val="27"/>
          <w:lang w:eastAsia="en-US"/>
        </w:rPr>
        <w:t>рс скл</w:t>
      </w:r>
      <w:proofErr w:type="gramEnd"/>
      <w:r>
        <w:rPr>
          <w:rFonts w:eastAsiaTheme="minorHAnsi"/>
          <w:sz w:val="27"/>
          <w:szCs w:val="27"/>
          <w:lang w:eastAsia="en-US"/>
        </w:rPr>
        <w:t>она по перилам.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  <w:t xml:space="preserve">4. </w:t>
      </w:r>
      <w:proofErr w:type="spellStart"/>
      <w:proofErr w:type="gramStart"/>
      <w:r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  <w:t>Медико</w:t>
      </w:r>
      <w:proofErr w:type="spellEnd"/>
      <w:r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  <w:t xml:space="preserve"> – санитарная</w:t>
      </w:r>
      <w:proofErr w:type="gramEnd"/>
      <w:r>
        <w:rPr>
          <w:rFonts w:ascii="Times New Roman,Bold" w:eastAsiaTheme="minorHAnsi" w:hAnsi="Times New Roman,Bold" w:cs="Times New Roman,Bold"/>
          <w:b/>
          <w:bCs/>
          <w:sz w:val="27"/>
          <w:szCs w:val="27"/>
          <w:lang w:eastAsia="en-US"/>
        </w:rPr>
        <w:t xml:space="preserve"> подготовка.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Теория. </w:t>
      </w:r>
      <w:r>
        <w:rPr>
          <w:rFonts w:eastAsiaTheme="minorHAnsi"/>
          <w:sz w:val="28"/>
          <w:szCs w:val="28"/>
          <w:lang w:eastAsia="en-US"/>
        </w:rPr>
        <w:t>Типичные травмы в походе и их характеристика. Медицинская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аптечка и ее комплектование. Лекарственные препараты. Пищевые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отравления и оказание первой доврачебной помощи. Травмы </w:t>
      </w:r>
      <w:proofErr w:type="spellStart"/>
      <w:r>
        <w:rPr>
          <w:rFonts w:eastAsiaTheme="minorHAnsi"/>
          <w:sz w:val="28"/>
          <w:szCs w:val="28"/>
          <w:lang w:eastAsia="en-US"/>
        </w:rPr>
        <w:t>опорно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двигательного аппарата. Первая доврачебная помощь при ушибах и</w:t>
      </w: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растяжениях</w:t>
      </w:r>
      <w:proofErr w:type="gramEnd"/>
      <w:r>
        <w:rPr>
          <w:rFonts w:eastAsiaTheme="minorHAnsi"/>
          <w:sz w:val="28"/>
          <w:szCs w:val="28"/>
          <w:lang w:eastAsia="en-US"/>
        </w:rPr>
        <w:t>. Кровотечения. Виды кровотечений. Первая доврачебная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помощь при артериальном кровотечении. Правила наложения </w:t>
      </w:r>
      <w:proofErr w:type="spellStart"/>
      <w:r>
        <w:rPr>
          <w:rFonts w:eastAsiaTheme="minorHAnsi"/>
          <w:sz w:val="28"/>
          <w:szCs w:val="28"/>
          <w:lang w:eastAsia="en-US"/>
        </w:rPr>
        <w:t>жгута</w:t>
      </w:r>
      <w:proofErr w:type="gramStart"/>
      <w:r>
        <w:rPr>
          <w:rFonts w:eastAsiaTheme="minorHAnsi"/>
          <w:sz w:val="28"/>
          <w:szCs w:val="28"/>
          <w:lang w:eastAsia="en-US"/>
        </w:rPr>
        <w:t>.П</w:t>
      </w:r>
      <w:proofErr w:type="gramEnd"/>
      <w:r>
        <w:rPr>
          <w:rFonts w:eastAsiaTheme="minorHAnsi"/>
          <w:sz w:val="28"/>
          <w:szCs w:val="28"/>
          <w:lang w:eastAsia="en-US"/>
        </w:rPr>
        <w:t>ервая</w:t>
      </w:r>
      <w:proofErr w:type="spellEnd"/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доврачебная помощь при венозном кровотечении. Первая доврачебная</w:t>
      </w:r>
    </w:p>
    <w:p w:rsidR="00957BDF" w:rsidRDefault="00957BDF" w:rsidP="00957BDF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помощь при капиллярном кровотечении.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 xml:space="preserve">Практика. </w:t>
      </w:r>
      <w:r w:rsidRPr="00957BDF">
        <w:rPr>
          <w:rFonts w:eastAsiaTheme="minorHAnsi"/>
          <w:sz w:val="28"/>
          <w:szCs w:val="28"/>
          <w:lang w:eastAsia="en-US"/>
        </w:rPr>
        <w:t xml:space="preserve">Отработка навыков оказания первой доврачебной помощи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7BDF">
        <w:rPr>
          <w:rFonts w:eastAsiaTheme="minorHAnsi"/>
          <w:sz w:val="28"/>
          <w:szCs w:val="28"/>
          <w:lang w:eastAsia="en-US"/>
        </w:rPr>
        <w:t>вывихах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и переломах. Правила наложения жгута. Отработка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практических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навыков по оказанию первой доврачебной помощи. Наложение повязок.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5. Школа выживания (</w:t>
      </w:r>
      <w:r w:rsidRPr="00957BDF">
        <w:rPr>
          <w:rFonts w:eastAsiaTheme="minorHAnsi"/>
          <w:sz w:val="28"/>
          <w:szCs w:val="28"/>
          <w:lang w:eastAsia="en-US"/>
        </w:rPr>
        <w:t>в экстремальных условиях северной тайги</w:t>
      </w:r>
      <w:r w:rsidRPr="00957BDF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Теория</w:t>
      </w:r>
      <w:r w:rsidRPr="00957BDF">
        <w:rPr>
          <w:rFonts w:eastAsiaTheme="minorHAnsi"/>
          <w:iCs/>
          <w:sz w:val="28"/>
          <w:szCs w:val="28"/>
          <w:lang w:eastAsia="en-US"/>
        </w:rPr>
        <w:t xml:space="preserve">. </w:t>
      </w:r>
      <w:r w:rsidRPr="00957BDF">
        <w:rPr>
          <w:rFonts w:eastAsiaTheme="minorHAnsi"/>
          <w:sz w:val="28"/>
          <w:szCs w:val="28"/>
          <w:lang w:eastAsia="en-US"/>
        </w:rPr>
        <w:t>Экстремальные условия северной тайги зимой и летом.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Алгоритмы поведения в случае отставания от группы или потери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lastRenderedPageBreak/>
        <w:t>ориентировки. Ночевка в лесу. Организация и постройка простейших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укрытий. Выбор места. Сигналы бедствия. Подручные, специальные.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Сигналы международного кода спасения. Прогноз погоды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ближайшие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сутки по местным признакам. Признаки плохой погоды. Признаки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хорошей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погоды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>Обеспечение питанием и водой в экстремальных условиях. Голод и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его переносимость. Съедобные растения северной тайги и их использование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 рационе туриста.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 xml:space="preserve">Практика. </w:t>
      </w:r>
      <w:r w:rsidRPr="00957BDF">
        <w:rPr>
          <w:rFonts w:eastAsiaTheme="minorHAnsi"/>
          <w:sz w:val="28"/>
          <w:szCs w:val="28"/>
          <w:lang w:eastAsia="en-US"/>
        </w:rPr>
        <w:t>Добыча огня, воды, пищи. Способы обеззараживания воды.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Организация и обустройство временных укрытий во время неблагоприятных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природных условий.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6. Соревнования по туристскому многоборью.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Соревнования проводятся в три этапа: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1-й день - пешеходный туризм (первый этап).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Набор заданий: переправа вброд по перилам, переправа маятником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через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овраг, переправа по бревну, навесная переправа, параллельные перила,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траве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рс скл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>она по перилам, вязка узлов, применяемых при организации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перил.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2-й день - спортивное ориентирование: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Нахождение контрольных пунктов по выбору за контрольное время.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3-й день - спасательные работы (по ТПТ):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Преодоление естественных препятствий при помощи навесной переправы и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транспортировка пострадавшего. Снятие переправы Победители соревнований по туристскому многоборью определяются по</w:t>
      </w:r>
      <w:r w:rsidR="004F16A0">
        <w:rPr>
          <w:rFonts w:eastAsiaTheme="minorHAnsi"/>
          <w:sz w:val="28"/>
          <w:szCs w:val="28"/>
          <w:lang w:eastAsia="en-US"/>
        </w:rPr>
        <w:t xml:space="preserve"> </w:t>
      </w:r>
      <w:r w:rsidRPr="00957BDF">
        <w:rPr>
          <w:rFonts w:eastAsiaTheme="minorHAnsi"/>
          <w:sz w:val="28"/>
          <w:szCs w:val="28"/>
          <w:lang w:eastAsia="en-US"/>
        </w:rPr>
        <w:t>сумме очков в трех этапах.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Кроме учебно – тематических занятий в рамках лагеря проводятся и другие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мероприятия.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1. Подвижные игры и спортивные соревнования</w:t>
      </w:r>
      <w:r w:rsidRPr="00957BDF">
        <w:rPr>
          <w:rFonts w:eastAsiaTheme="minorHAnsi"/>
          <w:sz w:val="28"/>
          <w:szCs w:val="28"/>
          <w:lang w:eastAsia="en-US"/>
        </w:rPr>
        <w:t>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На местности и в спортивном зале проводятся соревнования, подвижные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игры и веселые старты.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2. Краеведение: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Посещение Краеведческого музея. Фотографирование. Написание заметок.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Оформление полевых дневников.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957BDF">
        <w:rPr>
          <w:rFonts w:eastAsiaTheme="minorHAnsi"/>
          <w:b/>
          <w:bCs/>
          <w:sz w:val="27"/>
          <w:szCs w:val="27"/>
          <w:lang w:eastAsia="en-US"/>
        </w:rPr>
        <w:t>Режим работы лагеря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Типовой распорядок в лагере (стационар)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4. Механизмы реализации программы.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I. Подготовительный этап включает: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подбор кадров;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комплектование отряда;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разработку документации.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II. Организационный этап включает: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знакомство;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выявление и постановку целей развития коллектива и личности;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сплочение отряда;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формирование законов и условий совместной работы;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подготовку к дальнейшей деятельности по программе.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lastRenderedPageBreak/>
        <w:t>III. Основной этап включает реализацию основных положений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программы: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познают, отдыхают, трудятся;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делают открытия в себе, в окружающем мире;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помогают в проведении мероприятий;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- учатся справляться с отрицательными эмоциями, преодолевать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трудные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жизненные ситуации;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развивают способность доверять себе и другим;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укрепляют свое здоровье.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Во время реализации программы уча</w:t>
      </w:r>
      <w:r w:rsidR="004F16A0">
        <w:rPr>
          <w:rFonts w:eastAsiaTheme="minorHAnsi"/>
          <w:sz w:val="28"/>
          <w:szCs w:val="28"/>
          <w:lang w:eastAsia="en-US"/>
        </w:rPr>
        <w:t>стники ЛТО</w:t>
      </w:r>
      <w:r w:rsidRPr="00957BDF">
        <w:rPr>
          <w:rFonts w:eastAsiaTheme="minorHAnsi"/>
          <w:sz w:val="28"/>
          <w:szCs w:val="28"/>
          <w:lang w:eastAsia="en-US"/>
        </w:rPr>
        <w:t xml:space="preserve"> оформляют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отрядный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уголок, информационные уголки безопасности, с тематикой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здорового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образа жизни.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IY. Заключительный этап.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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Психолого-социально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педагогический анализ результатов.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 Подведение итогов работы лагеря.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 Выполнение финансового отчета.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Кадровое обеспечение: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Начальник лагеря (1 чел.);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Педагоги-организаторы (2 чел.);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Материально-техническое обеспечение: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- Для проведения спортивных и 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воспитательно-досуговых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мероприятий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необходимы: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Площадка (спортзал);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Спортивный инвентарь;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7BDF">
        <w:rPr>
          <w:rFonts w:eastAsiaTheme="minorHAnsi"/>
          <w:sz w:val="28"/>
          <w:szCs w:val="28"/>
          <w:lang w:eastAsia="en-US"/>
        </w:rPr>
        <w:t> Музыкальное оформление мероприятий (магнитофон, микрофоны,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957BDF">
        <w:rPr>
          <w:rFonts w:eastAsiaTheme="minorHAnsi"/>
          <w:sz w:val="28"/>
          <w:szCs w:val="28"/>
          <w:lang w:eastAsia="en-US"/>
        </w:rPr>
        <w:t>мультимедийное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оборудование)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Снаряжение туристическое</w:t>
      </w:r>
      <w:r w:rsidRPr="00957BDF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Палатка 3-местная с тентом - 5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Рюкзак - 12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Коврик пенополиуретановый - 12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Групповой тент - 2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Двуручная пила - 1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Топор -2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Лопата - 2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Котлы на 7,5 литров - 2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Веревка хозяйственная - 100 м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Фотоаппарат - 1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Компас - 10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Карта местности М 1:15000 - 10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Веревка основная (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d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- 10 мм, 1 - 80 м)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Веревка вспомогательная (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d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- 8 мм, 1 - 60 м)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Страховочная система - 5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Карабин - 10 шт.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Рукавицы - 10 пар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Аптечка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7BDF">
        <w:rPr>
          <w:rFonts w:eastAsiaTheme="minorHAnsi"/>
          <w:sz w:val="28"/>
          <w:szCs w:val="28"/>
          <w:lang w:eastAsia="en-US"/>
        </w:rPr>
        <w:lastRenderedPageBreak/>
        <w:t>Ремнабор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>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- Для полноценной организации 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воспитательно-досуговой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части лагеря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необходимы следующие канцелярские принадлежности: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Бумага писчая;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Фломастеры;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 Карандаши 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Ластик для стирания;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Клей канцелярский;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Скотч;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Ватман;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Бумага цветная;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Цветной картон;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Гуашь;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Кисти для рисования.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- По санитарным нормам и требованиям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необходимы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следующие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хозяйственные товары: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Порошок;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Белизна;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Веник;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Мыло туалетное;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Бумага туалетная;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Полотенца бумажные;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Моющие средства.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- В течение смены и при подведении итогов лагеря будут поощрены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участники и победители различных конкурсов, интеллектуальных игр,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викторин и пр. мероприятий, поэтому будут необходимы денежные средства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на приобретение призов для поощрения победителей и участников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конкурсов.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5. Результаты. Мониторинг результативности реализации программы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Предполагается, что в конце смены дети: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Укрепят своѐ здоровье и приобщатся к здоровому образу жизни.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 Овладеют навыками выживания в экстремальных условиях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северной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тайги.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Получат и разовьют навыки пешеходного туризма.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Повысят уровень социальной активности.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Повысят уровень сформированных нравственных ценностей: добро,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Родина, родной край, природа.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 Повысят уровень экологической культуры, патриотического сознания.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Критерии и методы определения результативности реализации</w:t>
      </w:r>
    </w:p>
    <w:p w:rsidR="00957BDF" w:rsidRPr="00957BDF" w:rsidRDefault="00957BDF" w:rsidP="00957BDF">
      <w:pPr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iCs/>
          <w:sz w:val="28"/>
          <w:szCs w:val="28"/>
          <w:lang w:eastAsia="en-US"/>
        </w:rPr>
        <w:t>программы лагеря с дневным пребыванием «Планета детства»: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7BDF">
        <w:rPr>
          <w:rFonts w:eastAsiaTheme="minorHAnsi"/>
          <w:b/>
          <w:bCs/>
          <w:sz w:val="28"/>
          <w:szCs w:val="28"/>
          <w:lang w:eastAsia="en-US"/>
        </w:rPr>
        <w:t>6. Литература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Арсенина Е.Н. Возьми с собой в лагерь… (Иры, викторины, конкурсы,</w:t>
      </w:r>
      <w:proofErr w:type="gramEnd"/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инсценировки, развлекательные мероприятия). – Волгоград: Учитель, 2007. –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183 с.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2. В.И.Курилов «Туризм», Москва «Просвещение», 1988 г.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lastRenderedPageBreak/>
        <w:t>3. Е.Г.Рябов «Туризм в школе» Москва «Физкультура и спорт», 1990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Э.Н.Кодыш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«Соревнования туристов», Москва «Физкультура и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спорт», 1990 г.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5. Титов С.В. Здравствуйте, лето! Мероприятия в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детском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загородном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7BDF">
        <w:rPr>
          <w:rFonts w:eastAsiaTheme="minorHAnsi"/>
          <w:sz w:val="28"/>
          <w:szCs w:val="28"/>
          <w:lang w:eastAsia="en-US"/>
        </w:rPr>
        <w:t>лагере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. – Волгоград: Учитель, 2004. – 132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>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6. Ю.С. Константинов «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Детско – юношеский</w:t>
      </w:r>
      <w:proofErr w:type="gramEnd"/>
      <w:r w:rsidRPr="00957BDF">
        <w:rPr>
          <w:rFonts w:eastAsiaTheme="minorHAnsi"/>
          <w:sz w:val="28"/>
          <w:szCs w:val="28"/>
          <w:lang w:eastAsia="en-US"/>
        </w:rPr>
        <w:t xml:space="preserve"> туризм. Учебно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>– методическое пособие». Москва. ФДЮТ и К. 2006 г.</w:t>
      </w:r>
    </w:p>
    <w:p w:rsidR="00957BDF" w:rsidRPr="00957BDF" w:rsidRDefault="00957BDF" w:rsidP="00957BD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7. Ю.С. Константинов, С.В. 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Усков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. «Сборник нормативно - </w:t>
      </w:r>
      <w:proofErr w:type="gramStart"/>
      <w:r w:rsidRPr="00957BDF">
        <w:rPr>
          <w:rFonts w:eastAsiaTheme="minorHAnsi"/>
          <w:sz w:val="28"/>
          <w:szCs w:val="28"/>
          <w:lang w:eastAsia="en-US"/>
        </w:rPr>
        <w:t>правовых</w:t>
      </w:r>
      <w:proofErr w:type="gramEnd"/>
    </w:p>
    <w:p w:rsidR="00957BDF" w:rsidRPr="00957BDF" w:rsidRDefault="00957BDF" w:rsidP="00957BDF">
      <w:pPr>
        <w:jc w:val="both"/>
        <w:rPr>
          <w:b/>
          <w:bCs/>
          <w:color w:val="000000"/>
          <w:sz w:val="28"/>
          <w:szCs w:val="28"/>
        </w:rPr>
      </w:pPr>
      <w:r w:rsidRPr="00957BDF">
        <w:rPr>
          <w:rFonts w:eastAsiaTheme="minorHAnsi"/>
          <w:sz w:val="28"/>
          <w:szCs w:val="28"/>
          <w:lang w:eastAsia="en-US"/>
        </w:rPr>
        <w:t xml:space="preserve">актов по </w:t>
      </w:r>
      <w:proofErr w:type="spellStart"/>
      <w:r w:rsidRPr="00957BDF">
        <w:rPr>
          <w:rFonts w:eastAsiaTheme="minorHAnsi"/>
          <w:sz w:val="28"/>
          <w:szCs w:val="28"/>
          <w:lang w:eastAsia="en-US"/>
        </w:rPr>
        <w:t>туристко</w:t>
      </w:r>
      <w:proofErr w:type="spellEnd"/>
      <w:r w:rsidRPr="00957BDF">
        <w:rPr>
          <w:rFonts w:eastAsiaTheme="minorHAnsi"/>
          <w:sz w:val="28"/>
          <w:szCs w:val="28"/>
          <w:lang w:eastAsia="en-US"/>
        </w:rPr>
        <w:t xml:space="preserve"> - краеведческой работе». Москва. ФДЮТ и К. 2006 г</w:t>
      </w:r>
    </w:p>
    <w:p w:rsidR="00957BDF" w:rsidRPr="00957BDF" w:rsidRDefault="00957BDF" w:rsidP="00957BDF">
      <w:pPr>
        <w:jc w:val="both"/>
        <w:rPr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16A0" w:rsidRDefault="004F16A0" w:rsidP="00957BD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средняя общеобразовательная школа № 18</w:t>
      </w:r>
      <w:r w:rsidRPr="00877CE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57BDF" w:rsidRDefault="00957BDF" w:rsidP="00957BDF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   </w:t>
      </w:r>
    </w:p>
    <w:p w:rsidR="00957BDF" w:rsidRDefault="00957BDF" w:rsidP="00957BDF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УТВЕРЖДАЮ  </w:t>
      </w:r>
    </w:p>
    <w:p w:rsidR="00957BDF" w:rsidRDefault="00957BDF" w:rsidP="00957BDF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Директор  МБОУ СОШ № 18 </w:t>
      </w:r>
    </w:p>
    <w:p w:rsidR="00957BDF" w:rsidRDefault="00957BDF" w:rsidP="00957BDF">
      <w:pPr>
        <w:pStyle w:val="a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__________Л.Б.Пронина</w:t>
      </w:r>
      <w:proofErr w:type="spellEnd"/>
    </w:p>
    <w:p w:rsidR="00957BDF" w:rsidRDefault="00957BDF" w:rsidP="00957BDF">
      <w:pPr>
        <w:jc w:val="right"/>
      </w:pPr>
      <w:r>
        <w:rPr>
          <w:color w:val="000000"/>
          <w:sz w:val="28"/>
          <w:szCs w:val="28"/>
        </w:rPr>
        <w:t xml:space="preserve">«___»____________2019г.                                    </w:t>
      </w:r>
    </w:p>
    <w:p w:rsidR="00957BDF" w:rsidRDefault="00957BDF" w:rsidP="00957BDF">
      <w:pPr>
        <w:jc w:val="both"/>
      </w:pPr>
    </w:p>
    <w:p w:rsidR="00957BDF" w:rsidRPr="006A2A7E" w:rsidRDefault="00957BDF" w:rsidP="00957BDF">
      <w:pPr>
        <w:pStyle w:val="a10"/>
        <w:spacing w:before="0" w:beforeAutospacing="0" w:after="0" w:afterAutospacing="0"/>
        <w:jc w:val="center"/>
        <w:rPr>
          <w:b/>
          <w:sz w:val="28"/>
          <w:szCs w:val="28"/>
        </w:rPr>
      </w:pPr>
      <w:r w:rsidRPr="006A2A7E">
        <w:rPr>
          <w:b/>
          <w:bCs/>
          <w:sz w:val="28"/>
          <w:szCs w:val="28"/>
        </w:rPr>
        <w:t>План работы</w:t>
      </w:r>
    </w:p>
    <w:p w:rsidR="00957BDF" w:rsidRPr="006A2A7E" w:rsidRDefault="00957BDF" w:rsidP="00957BDF">
      <w:pPr>
        <w:widowControl w:val="0"/>
        <w:autoSpaceDE w:val="0"/>
        <w:jc w:val="center"/>
        <w:rPr>
          <w:b/>
          <w:sz w:val="28"/>
          <w:szCs w:val="28"/>
        </w:rPr>
      </w:pPr>
      <w:r w:rsidRPr="006A2A7E">
        <w:rPr>
          <w:b/>
          <w:bCs/>
          <w:sz w:val="28"/>
          <w:szCs w:val="28"/>
        </w:rPr>
        <w:t>летнего оздоровительного лагеря</w:t>
      </w:r>
      <w:r w:rsidRPr="006A2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трудовой </w:t>
      </w:r>
      <w:r w:rsidRPr="006A2A7E">
        <w:rPr>
          <w:b/>
          <w:sz w:val="28"/>
          <w:szCs w:val="28"/>
        </w:rPr>
        <w:t xml:space="preserve"> направленности</w:t>
      </w:r>
    </w:p>
    <w:p w:rsidR="00957BDF" w:rsidRPr="006A2A7E" w:rsidRDefault="00957BDF" w:rsidP="00957BDF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"Клуб путешественников</w:t>
      </w:r>
      <w:r w:rsidRPr="006A2A7E">
        <w:rPr>
          <w:b/>
          <w:bCs/>
          <w:sz w:val="28"/>
          <w:szCs w:val="28"/>
        </w:rPr>
        <w:t xml:space="preserve">" </w:t>
      </w:r>
    </w:p>
    <w:p w:rsidR="00957BDF" w:rsidRPr="006A2A7E" w:rsidRDefault="00957BDF" w:rsidP="00957BDF">
      <w:pPr>
        <w:jc w:val="center"/>
        <w:rPr>
          <w:b/>
          <w:bCs/>
          <w:sz w:val="28"/>
          <w:szCs w:val="28"/>
        </w:rPr>
      </w:pPr>
      <w:r w:rsidRPr="006A2A7E">
        <w:rPr>
          <w:b/>
          <w:bCs/>
          <w:sz w:val="28"/>
          <w:szCs w:val="28"/>
        </w:rPr>
        <w:t>с дневным пребыванием детей на базе</w:t>
      </w:r>
      <w:r w:rsidRPr="006A2A7E">
        <w:rPr>
          <w:b/>
          <w:sz w:val="28"/>
          <w:szCs w:val="28"/>
        </w:rPr>
        <w:t xml:space="preserve"> </w:t>
      </w:r>
      <w:r w:rsidRPr="006A2A7E">
        <w:rPr>
          <w:b/>
          <w:bCs/>
          <w:sz w:val="28"/>
          <w:szCs w:val="28"/>
        </w:rPr>
        <w:t>МБОУСОШ № 18</w:t>
      </w:r>
    </w:p>
    <w:p w:rsidR="00957BDF" w:rsidRPr="006A2A7E" w:rsidRDefault="00957BDF" w:rsidP="00957BD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A2A7E">
        <w:rPr>
          <w:b/>
          <w:bCs/>
          <w:sz w:val="28"/>
          <w:szCs w:val="28"/>
        </w:rPr>
        <w:t xml:space="preserve">для учащихся от </w:t>
      </w:r>
      <w:r>
        <w:rPr>
          <w:b/>
          <w:bCs/>
          <w:sz w:val="28"/>
          <w:szCs w:val="28"/>
        </w:rPr>
        <w:t>11 лет и старше (25 уч-ся)</w:t>
      </w:r>
    </w:p>
    <w:p w:rsidR="00957BDF" w:rsidRPr="006A2A7E" w:rsidRDefault="00957BDF" w:rsidP="00957BDF">
      <w:pPr>
        <w:tabs>
          <w:tab w:val="left" w:pos="2711"/>
        </w:tabs>
      </w:pPr>
      <w:r>
        <w:tab/>
      </w:r>
    </w:p>
    <w:tbl>
      <w:tblPr>
        <w:tblW w:w="95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59"/>
        <w:gridCol w:w="4919"/>
        <w:gridCol w:w="2777"/>
      </w:tblGrid>
      <w:tr w:rsidR="00957BDF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BDF" w:rsidRPr="001728BE" w:rsidRDefault="00957BDF" w:rsidP="00957B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BDF" w:rsidRPr="001728BE" w:rsidRDefault="00957BDF" w:rsidP="00957B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BDF" w:rsidRPr="001728BE" w:rsidRDefault="00957BDF" w:rsidP="00957BD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Pr="001728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4F16A0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4F16A0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(20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9.50. - деление на отряды, игра на знакомство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«Будем знакомы».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9.50 – 10.20 – время для подготовки визитки отрядов.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10.20 – 10.40- открытие лагеря.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10.40 – 12.00 – выполнение запланированных работ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12.00 – 13.00. - занятия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ориентированию (между занятиями перерыв 5 мин.)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викторина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4F16A0" w:rsidRPr="001728BE" w:rsidRDefault="004F16A0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14.30 - </w:t>
            </w:r>
            <w:r w:rsidRPr="004F16A0">
              <w:rPr>
                <w:rFonts w:ascii="Times New Roman" w:hAnsi="Times New Roman" w:cs="Times New Roman"/>
                <w:sz w:val="28"/>
                <w:szCs w:val="28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4F16A0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(21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 ориентирование на местности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(практическое занятие на полигоне)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12.00 – выполнение запланированных работ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12.00 – 13.00. - подвижные игры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дополнительного образования Кабилов Т.Х.</w:t>
            </w:r>
          </w:p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4F16A0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день</w:t>
            </w:r>
          </w:p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(24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 практическое занятие по туристической технике.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12.00 – выполнение запланированных работ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12.00 – 13.00. веселые старты- 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4F16A0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(25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4F16A0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9.30 – 10.30 - </w:t>
            </w:r>
            <w:r w:rsidR="00700BED">
              <w:rPr>
                <w:rFonts w:eastAsiaTheme="minorHAnsi"/>
                <w:sz w:val="28"/>
                <w:szCs w:val="28"/>
                <w:lang w:eastAsia="en-US"/>
              </w:rPr>
              <w:t>инструктаж по технике безопасности. Практическое</w:t>
            </w:r>
          </w:p>
          <w:p w:rsidR="004F16A0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занятие по туристической технике.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12.00 – выполнение запланированных работ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12.00 – 13.00. </w:t>
            </w:r>
            <w:r w:rsidR="00700BED">
              <w:rPr>
                <w:rFonts w:eastAsiaTheme="minorHAnsi"/>
                <w:sz w:val="28"/>
                <w:szCs w:val="28"/>
                <w:lang w:eastAsia="en-US"/>
              </w:rPr>
              <w:t>- развлекательная программа.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4F16A0" w:rsidRDefault="004F16A0" w:rsidP="004F16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4F16A0" w:rsidRDefault="004F16A0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4F16A0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4F16A0" w:rsidRPr="00401075" w:rsidRDefault="004F16A0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(26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 школа выживания (практическое занятие)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12.00 – выполнение запланированных работ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12.00 – 13.00. - викторина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4F16A0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6A0" w:rsidRDefault="004F16A0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4F16A0" w:rsidRDefault="004F16A0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( 27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 подготовка к кроссу - походу,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технике безопасности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13.00 – кросс - поход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(28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10.30 -занятия по экологии.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10.30 – 13.00 – подготовка к соревнованиям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туристической технике (вязка узлов,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уклада рюкзака,</w:t>
            </w:r>
            <w:proofErr w:type="gramEnd"/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надевание страховочных систем)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июл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10.30 -занятия по экологии.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13.00 – подготовка к походу выходного дня.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Инструктаж по технике безопасности. Поход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выходного дня.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(2июл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10.30 -занятия по экологии.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10.30-11.10- запланированные трудовые работы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11.10 – 12.00 – соревнования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туристической</w:t>
            </w:r>
            <w:proofErr w:type="gramEnd"/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технике между отрядами (спортивный зал)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 июл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–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медико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санитарная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(теория)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13.00 – выполнение запланированных работ на территории школы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  <w:p w:rsidR="00700BED" w:rsidRPr="00401075" w:rsidRDefault="00700BED" w:rsidP="00700BE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июл</w:t>
            </w:r>
            <w:r w:rsidRPr="00401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–школа выживания (теория).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10.30 – 13.00 – школа выживания (практика в полевых</w:t>
            </w:r>
            <w:proofErr w:type="gramEnd"/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полигоне).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день</w:t>
            </w:r>
          </w:p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 июля)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–туристическая техника (теория).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10.30 – 13.00 – туристическая техника (практика в</w:t>
            </w:r>
            <w:proofErr w:type="gramEnd"/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условиях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полигоне).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(8 июля)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9.30 – 10.30 –туристическая подготовка.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Пешеходный туризм (теория).</w:t>
            </w:r>
          </w:p>
          <w:p w:rsidR="006B0026" w:rsidRDefault="00700BED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10.30 – 13.00 – </w:t>
            </w:r>
            <w:r w:rsidR="006B0026">
              <w:rPr>
                <w:rFonts w:eastAsiaTheme="minorHAnsi"/>
                <w:sz w:val="28"/>
                <w:szCs w:val="28"/>
                <w:lang w:eastAsia="en-US"/>
              </w:rPr>
              <w:t>Пешеходный туризм (туристическая</w:t>
            </w:r>
            <w:proofErr w:type="gramEnd"/>
          </w:p>
          <w:p w:rsidR="00700BED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полоса препятствий).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заполнение полевых дневников</w:t>
            </w:r>
          </w:p>
          <w:p w:rsidR="00700BED" w:rsidRDefault="00700BED" w:rsidP="00700B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Кабилов Т.Х.</w:t>
            </w:r>
          </w:p>
          <w:p w:rsidR="00700BED" w:rsidRDefault="00700BED" w:rsidP="00700BE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  <w:tr w:rsidR="00700BED" w:rsidRPr="00401075" w:rsidTr="006B0026">
        <w:tc>
          <w:tcPr>
            <w:tcW w:w="1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  <w:p w:rsidR="00700BED" w:rsidRPr="006A2A7E" w:rsidRDefault="00700BED" w:rsidP="00700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E">
              <w:rPr>
                <w:rFonts w:ascii="Times New Roman" w:hAnsi="Times New Roman" w:cs="Times New Roman"/>
                <w:sz w:val="28"/>
                <w:szCs w:val="28"/>
              </w:rPr>
              <w:t>(9 июля)</w:t>
            </w:r>
          </w:p>
        </w:tc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8.30 – прибытие в лагерь.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8.30. – 9.00. Утренняя линейка, зарядка.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9.00- 9.30 – подготовка к завтраку. Завтрак.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9.30 – 10.30 –туристическая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подготовка.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Пешеходный туризм (теория).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10.30 – 13.00 – Физическая подготовка. Соревнования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звание «чемпион по физической подготовке»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13.00 – 13.30 – подготовка к обеду, обед.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13.10 – 13.50 – подведение итогов, круг дружбы,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«Огонек», знакомство с программой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следующий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день.</w:t>
            </w:r>
          </w:p>
          <w:p w:rsidR="006B0026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 – 14.20 – Линейка, посвященная закрытию лагеря</w:t>
            </w:r>
          </w:p>
          <w:p w:rsidR="00700BED" w:rsidRDefault="006B0026" w:rsidP="006B00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4.3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0 - </w:t>
            </w:r>
            <w:r w:rsidRPr="004F16A0">
              <w:rPr>
                <w:rFonts w:eastAsiaTheme="minorHAnsi"/>
                <w:sz w:val="28"/>
                <w:szCs w:val="28"/>
                <w:lang w:eastAsia="en-US"/>
              </w:rPr>
              <w:t>убытие из лагеря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0BED" w:rsidRDefault="00700BED" w:rsidP="004F1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дополнительного образования Кабилов Т.Х.</w:t>
            </w:r>
          </w:p>
          <w:p w:rsidR="00700BED" w:rsidRDefault="00700BED" w:rsidP="004F16A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ЛТО</w:t>
            </w:r>
          </w:p>
        </w:tc>
      </w:tr>
    </w:tbl>
    <w:p w:rsidR="006B0026" w:rsidRDefault="006B0026" w:rsidP="00957BDF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   </w:t>
      </w:r>
    </w:p>
    <w:p w:rsidR="006B0026" w:rsidRDefault="006B0026" w:rsidP="00957BDF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6B0026" w:rsidRDefault="006B0026" w:rsidP="00957BDF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57BDF" w:rsidRPr="006B0026" w:rsidRDefault="006B0026" w:rsidP="00957BDF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B002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Начальник ЛТО                                          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</w:t>
      </w:r>
      <w:r w:rsidRPr="006B0026">
        <w:rPr>
          <w:rFonts w:ascii="Times New Roman CYR" w:hAnsi="Times New Roman CYR" w:cs="Times New Roman CYR"/>
          <w:bCs/>
          <w:color w:val="000000"/>
          <w:sz w:val="28"/>
          <w:szCs w:val="28"/>
        </w:rPr>
        <w:t>Т.В.Глушкова</w:t>
      </w:r>
    </w:p>
    <w:p w:rsidR="00BE6989" w:rsidRDefault="00957BDF" w:rsidP="00957BDF">
      <w:r w:rsidRPr="00401075">
        <w:rPr>
          <w:color w:val="000000"/>
          <w:sz w:val="28"/>
          <w:szCs w:val="28"/>
          <w:lang w:eastAsia="ru-RU"/>
        </w:rPr>
        <w:br/>
      </w:r>
    </w:p>
    <w:sectPr w:rsidR="00BE6989" w:rsidSect="00957BDF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1531"/>
    <w:multiLevelType w:val="hybridMultilevel"/>
    <w:tmpl w:val="4DEC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57BDF"/>
    <w:rsid w:val="000B3F9F"/>
    <w:rsid w:val="00491EEF"/>
    <w:rsid w:val="004F16A0"/>
    <w:rsid w:val="006B0026"/>
    <w:rsid w:val="00700BED"/>
    <w:rsid w:val="00771B1A"/>
    <w:rsid w:val="00957BDF"/>
    <w:rsid w:val="00A27880"/>
    <w:rsid w:val="00AA3536"/>
    <w:rsid w:val="00BE6989"/>
    <w:rsid w:val="00EC45FC"/>
    <w:rsid w:val="00F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7BDF"/>
    <w:pPr>
      <w:spacing w:before="280" w:after="280"/>
    </w:pPr>
  </w:style>
  <w:style w:type="character" w:customStyle="1" w:styleId="a4">
    <w:name w:val="Название Знак"/>
    <w:basedOn w:val="a0"/>
    <w:link w:val="a3"/>
    <w:rsid w:val="00957B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10">
    <w:name w:val="a1"/>
    <w:basedOn w:val="a"/>
    <w:rsid w:val="00957B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957B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1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2019-05-08T09:42:00Z</cp:lastPrinted>
  <dcterms:created xsi:type="dcterms:W3CDTF">2019-03-18T15:09:00Z</dcterms:created>
  <dcterms:modified xsi:type="dcterms:W3CDTF">2019-05-08T09:42:00Z</dcterms:modified>
</cp:coreProperties>
</file>