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3C" w:rsidRPr="0012293C" w:rsidRDefault="0012293C" w:rsidP="0012293C">
      <w:pPr>
        <w:jc w:val="center"/>
        <w:rPr>
          <w:rFonts w:ascii="Times New Roman" w:hAnsi="Times New Roman"/>
          <w:sz w:val="28"/>
          <w:szCs w:val="28"/>
        </w:rPr>
      </w:pPr>
      <w:r w:rsidRPr="0012293C">
        <w:rPr>
          <w:rFonts w:ascii="Times New Roman" w:hAnsi="Times New Roman"/>
          <w:sz w:val="28"/>
          <w:szCs w:val="28"/>
        </w:rPr>
        <w:t xml:space="preserve">АННОТАЦИЯ К РАБОЧЕЙ ПРОГРАММЕ </w:t>
      </w:r>
    </w:p>
    <w:p w:rsidR="0012293C" w:rsidRPr="0012293C" w:rsidRDefault="00D31C18" w:rsidP="001229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 10-11</w:t>
      </w:r>
      <w:r w:rsidR="0012293C" w:rsidRPr="0012293C">
        <w:rPr>
          <w:rFonts w:ascii="Times New Roman" w:hAnsi="Times New Roman"/>
          <w:sz w:val="28"/>
          <w:szCs w:val="28"/>
        </w:rPr>
        <w:t xml:space="preserve"> КЛАСС</w:t>
      </w:r>
      <w:r w:rsidR="009636B9">
        <w:rPr>
          <w:rFonts w:ascii="Times New Roman" w:hAnsi="Times New Roman"/>
          <w:sz w:val="28"/>
          <w:szCs w:val="28"/>
        </w:rPr>
        <w:t xml:space="preserve"> (базовый уровень)</w:t>
      </w:r>
    </w:p>
    <w:p w:rsidR="00D31C18" w:rsidRPr="00A36F75" w:rsidRDefault="00D31C18" w:rsidP="00A36F75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6F75">
        <w:rPr>
          <w:rFonts w:ascii="Times New Roman" w:hAnsi="Times New Roman"/>
          <w:b/>
          <w:sz w:val="28"/>
          <w:szCs w:val="28"/>
        </w:rPr>
        <w:t>Программа разработана в соответствии</w:t>
      </w:r>
      <w:r w:rsidRPr="00A36F75">
        <w:rPr>
          <w:rFonts w:ascii="Times New Roman" w:hAnsi="Times New Roman"/>
          <w:sz w:val="28"/>
          <w:szCs w:val="28"/>
        </w:rPr>
        <w:t xml:space="preserve"> с ООП СОО школы и на основе</w:t>
      </w:r>
      <w:proofErr w:type="gramStart"/>
      <w:r w:rsidRPr="00A36F7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31C18" w:rsidRDefault="00D31C18" w:rsidP="00D31C1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31C18" w:rsidRDefault="00D31C18" w:rsidP="00D31C1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1)программы Ш.А.Алимова, Ю.М.Колягина, М.В.Ткачева и др. «Математика: алгебра и начала математического анализа, 10-11 классы. Базовый и углубленный уровни. Углубленный уровень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[Алгебра и начала математического анализа.</w:t>
      </w:r>
      <w:proofErr w:type="gramEnd"/>
      <w:r>
        <w:rPr>
          <w:rFonts w:ascii="Times New Roman" w:hAnsi="Times New Roman"/>
          <w:sz w:val="28"/>
          <w:szCs w:val="28"/>
        </w:rPr>
        <w:t xml:space="preserve"> Сборник рабочих программ. 10—11 классы. Учебное пособие для учителей общеобразовательных организаций. Базовый и углубленный уровни/[сост. Т. А. </w:t>
      </w:r>
      <w:proofErr w:type="spellStart"/>
      <w:r>
        <w:rPr>
          <w:rFonts w:ascii="Times New Roman" w:hAnsi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</w:rPr>
        <w:t>]</w:t>
      </w:r>
      <w:proofErr w:type="gramStart"/>
      <w:r>
        <w:rPr>
          <w:rFonts w:ascii="Times New Roman" w:hAnsi="Times New Roman"/>
          <w:sz w:val="28"/>
          <w:szCs w:val="28"/>
        </w:rPr>
        <w:t>—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.:Просвещение</w:t>
      </w:r>
      <w:proofErr w:type="spellEnd"/>
      <w:r>
        <w:rPr>
          <w:rFonts w:ascii="Times New Roman" w:hAnsi="Times New Roman"/>
          <w:sz w:val="28"/>
          <w:szCs w:val="28"/>
        </w:rPr>
        <w:t>, 2016.]</w:t>
      </w:r>
    </w:p>
    <w:p w:rsidR="00D31C18" w:rsidRPr="00D663E7" w:rsidRDefault="00D31C18" w:rsidP="00D31C18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Л.С.Атанасяна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В.Ф.Бутузова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С.Б.Кадомцева и др. «Геометрия, 10-11. Базовый и углубленный уровень. Углубленный уровень. </w:t>
      </w:r>
      <w:proofErr w:type="gramStart"/>
      <w:r>
        <w:rPr>
          <w:rFonts w:ascii="Times New Roman" w:hAnsi="Times New Roman"/>
          <w:sz w:val="28"/>
          <w:szCs w:val="28"/>
        </w:rPr>
        <w:t>[Геометрия.</w:t>
      </w:r>
      <w:proofErr w:type="gramEnd"/>
      <w:r>
        <w:rPr>
          <w:rFonts w:ascii="Times New Roman" w:hAnsi="Times New Roman"/>
          <w:sz w:val="28"/>
          <w:szCs w:val="28"/>
        </w:rPr>
        <w:t xml:space="preserve"> Сборник рабочих программ. 10-11 классы. Базовый и углубленный уровни. Составитель </w:t>
      </w:r>
      <w:proofErr w:type="spellStart"/>
      <w:r>
        <w:rPr>
          <w:rFonts w:ascii="Times New Roman" w:hAnsi="Times New Roman"/>
          <w:sz w:val="28"/>
          <w:szCs w:val="28"/>
        </w:rPr>
        <w:t>Т.А.Бурмистрова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sz w:val="28"/>
          <w:szCs w:val="28"/>
        </w:rPr>
        <w:t>М.: Просвещение, 2016.]</w:t>
      </w:r>
      <w:proofErr w:type="gramEnd"/>
    </w:p>
    <w:p w:rsidR="0012293C" w:rsidRPr="0012293C" w:rsidRDefault="0012293C" w:rsidP="0012293C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333B" w:rsidRPr="00A36F75" w:rsidRDefault="0012293C" w:rsidP="00A36F75">
      <w:pPr>
        <w:pStyle w:val="a4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A36F75">
        <w:rPr>
          <w:rFonts w:ascii="Times New Roman" w:hAnsi="Times New Roman"/>
          <w:b/>
          <w:sz w:val="28"/>
          <w:szCs w:val="28"/>
        </w:rPr>
        <w:t xml:space="preserve">УМК к учебнику </w:t>
      </w:r>
      <w:r w:rsidRPr="00A36F75">
        <w:rPr>
          <w:rFonts w:ascii="Times New Roman" w:hAnsi="Times New Roman"/>
          <w:sz w:val="28"/>
          <w:szCs w:val="28"/>
        </w:rPr>
        <w:t>для общеобразовательных организаций  «</w:t>
      </w:r>
      <w:r w:rsidR="00D31C18" w:rsidRPr="00A36F75">
        <w:rPr>
          <w:rFonts w:ascii="Times New Roman" w:hAnsi="Times New Roman"/>
          <w:sz w:val="28"/>
          <w:szCs w:val="28"/>
          <w:u w:val="single"/>
        </w:rPr>
        <w:t xml:space="preserve">Математика: алгебра и начала математического анализа, 10-11 классы. Базовый и углубленный уровни. Углубленный уровень Ш.А.Алимова, Ю.М.Колягина, М.В.Ткачева и др. </w:t>
      </w:r>
      <w:r w:rsidR="00DB333B" w:rsidRPr="00A36F75">
        <w:rPr>
          <w:rFonts w:ascii="Times New Roman" w:hAnsi="Times New Roman"/>
          <w:sz w:val="28"/>
          <w:szCs w:val="28"/>
        </w:rPr>
        <w:t>М.: Просвещение, 2016</w:t>
      </w:r>
    </w:p>
    <w:p w:rsidR="0012293C" w:rsidRPr="00A36F75" w:rsidRDefault="00D31C18" w:rsidP="00A36F75">
      <w:pPr>
        <w:ind w:left="-142"/>
        <w:rPr>
          <w:rFonts w:ascii="Times New Roman" w:hAnsi="Times New Roman"/>
          <w:sz w:val="28"/>
          <w:szCs w:val="28"/>
        </w:rPr>
      </w:pPr>
      <w:r w:rsidRPr="00A36F75">
        <w:rPr>
          <w:rFonts w:ascii="Times New Roman" w:hAnsi="Times New Roman"/>
          <w:sz w:val="28"/>
          <w:szCs w:val="28"/>
        </w:rPr>
        <w:t xml:space="preserve"> </w:t>
      </w:r>
      <w:r w:rsidR="00DB333B" w:rsidRPr="00A36F75">
        <w:rPr>
          <w:rFonts w:ascii="Times New Roman" w:hAnsi="Times New Roman"/>
          <w:sz w:val="28"/>
          <w:szCs w:val="28"/>
        </w:rPr>
        <w:t>«Геометрия, 10-11. Базовый и углубленный уровень. Углубленный уровень.</w:t>
      </w:r>
      <w:proofErr w:type="gramStart"/>
      <w:r w:rsidR="00DB333B" w:rsidRPr="00A36F75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="00DB333B" w:rsidRPr="00A36F75">
        <w:rPr>
          <w:rFonts w:ascii="Times New Roman" w:hAnsi="Times New Roman"/>
          <w:sz w:val="28"/>
          <w:szCs w:val="28"/>
        </w:rPr>
        <w:t>С.Атанасяна</w:t>
      </w:r>
      <w:proofErr w:type="spellEnd"/>
      <w:r w:rsidR="00DB333B" w:rsidRPr="00A36F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333B" w:rsidRPr="00A36F75">
        <w:rPr>
          <w:rFonts w:ascii="Times New Roman" w:hAnsi="Times New Roman"/>
          <w:sz w:val="28"/>
          <w:szCs w:val="28"/>
        </w:rPr>
        <w:t>В.Ф.Бутузова</w:t>
      </w:r>
      <w:proofErr w:type="spellEnd"/>
      <w:r w:rsidR="00DB333B" w:rsidRPr="00A36F75">
        <w:rPr>
          <w:rFonts w:ascii="Times New Roman" w:hAnsi="Times New Roman"/>
          <w:sz w:val="28"/>
          <w:szCs w:val="28"/>
        </w:rPr>
        <w:t>, С.Б.Кадомцева и др. – М.: Просвещение, 2016.]</w:t>
      </w:r>
    </w:p>
    <w:p w:rsidR="0012293C" w:rsidRPr="0012293C" w:rsidRDefault="0012293C" w:rsidP="00A36F75">
      <w:pPr>
        <w:pStyle w:val="a4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12293C">
        <w:rPr>
          <w:rFonts w:ascii="Times New Roman" w:hAnsi="Times New Roman"/>
          <w:b/>
          <w:sz w:val="28"/>
          <w:szCs w:val="28"/>
        </w:rPr>
        <w:t xml:space="preserve">Требования к результатам освоения дисциплины </w:t>
      </w:r>
    </w:p>
    <w:p w:rsidR="0012293C" w:rsidRDefault="0012293C" w:rsidP="0012293C">
      <w:pPr>
        <w:pStyle w:val="2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12293C">
        <w:rPr>
          <w:sz w:val="28"/>
          <w:szCs w:val="28"/>
        </w:rPr>
        <w:t>Программа обеспечивает достижение следующих результа</w:t>
      </w:r>
      <w:r w:rsidRPr="0012293C">
        <w:rPr>
          <w:sz w:val="28"/>
          <w:szCs w:val="28"/>
        </w:rPr>
        <w:softHyphen/>
        <w:t>тов освоения образовательной программы основного общего образования:</w:t>
      </w:r>
    </w:p>
    <w:tbl>
      <w:tblPr>
        <w:tblW w:w="10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7"/>
        <w:gridCol w:w="7732"/>
      </w:tblGrid>
      <w:tr w:rsidR="00DB333B" w:rsidRPr="00252B39" w:rsidTr="00DC634A">
        <w:tc>
          <w:tcPr>
            <w:tcW w:w="2297" w:type="dxa"/>
          </w:tcPr>
          <w:p w:rsidR="00DB333B" w:rsidRPr="00252B39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2B39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7732" w:type="dxa"/>
          </w:tcPr>
          <w:p w:rsidR="00DB333B" w:rsidRPr="00252B39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2B3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учебного предмета</w:t>
            </w:r>
          </w:p>
        </w:tc>
      </w:tr>
      <w:tr w:rsidR="00DB333B" w:rsidRPr="00252B39" w:rsidTr="00DC634A">
        <w:trPr>
          <w:trHeight w:val="2264"/>
        </w:trPr>
        <w:tc>
          <w:tcPr>
            <w:tcW w:w="2297" w:type="dxa"/>
          </w:tcPr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Pr="00252B39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2B39">
              <w:rPr>
                <w:rFonts w:ascii="Times New Roman" w:hAnsi="Times New Roman"/>
                <w:b/>
                <w:sz w:val="28"/>
                <w:szCs w:val="28"/>
              </w:rPr>
              <w:t>Алгебра – по всем темам</w:t>
            </w:r>
          </w:p>
          <w:p w:rsidR="00DB333B" w:rsidRDefault="00DB333B" w:rsidP="00DC634A">
            <w:pPr>
              <w:pStyle w:val="a4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Pr="00252B39" w:rsidRDefault="00DB333B" w:rsidP="00DC634A">
            <w:pPr>
              <w:pStyle w:val="a4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2B39">
              <w:rPr>
                <w:rFonts w:ascii="Times New Roman" w:hAnsi="Times New Roman"/>
                <w:b/>
                <w:sz w:val="28"/>
                <w:szCs w:val="28"/>
              </w:rPr>
              <w:t>Математический анализ – по всем темам</w:t>
            </w:r>
          </w:p>
        </w:tc>
        <w:tc>
          <w:tcPr>
            <w:tcW w:w="7732" w:type="dxa"/>
            <w:vMerge w:val="restart"/>
          </w:tcPr>
          <w:p w:rsidR="00DB333B" w:rsidRPr="00252B39" w:rsidRDefault="00DB333B" w:rsidP="00DC634A">
            <w:pPr>
              <w:spacing w:after="0" w:line="240" w:lineRule="auto"/>
              <w:ind w:left="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Изучение алгебры, начал математического анализа и вероятности и статистики в старшей школе даёт возможность достижения </w:t>
            </w:r>
            <w:proofErr w:type="gramStart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следующих результатов.</w:t>
            </w:r>
          </w:p>
          <w:p w:rsidR="00DB333B" w:rsidRPr="00252B39" w:rsidRDefault="00DB333B" w:rsidP="00DC634A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252B39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:</w:t>
            </w:r>
          </w:p>
          <w:p w:rsidR="00DB333B" w:rsidRPr="00252B39" w:rsidRDefault="00DB333B" w:rsidP="00DB333B">
            <w:pPr>
              <w:numPr>
                <w:ilvl w:val="0"/>
                <w:numId w:val="21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proofErr w:type="spellStart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      </w:r>
          </w:p>
          <w:p w:rsidR="00DB333B" w:rsidRPr="00252B39" w:rsidRDefault="00DB333B" w:rsidP="00DB333B">
            <w:pPr>
              <w:numPr>
                <w:ilvl w:val="0"/>
                <w:numId w:val="21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DB333B" w:rsidRPr="00252B39" w:rsidRDefault="00A77BC6" w:rsidP="00DB333B">
            <w:pPr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/>
                <w:bCs/>
                <w:noProof/>
                <w:sz w:val="24"/>
                <w:szCs w:val="24"/>
              </w:rPr>
              <w:pict>
                <v:rect id="Прямоугольник 12" o:spid="_x0000_s1026" style="position:absolute;left:0;text-align:left;margin-left:40.65pt;margin-top:0;width:328.2pt;height:21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A5oQIAAA4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" o:allowincell="f" stroked="f">
                  <w10:wrap anchorx="page" anchory="page"/>
                </v:rect>
              </w:pict>
            </w:r>
            <w:r w:rsidR="00DB333B"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навыки сотрудничества со сверстниками, детьми младшего возраста, </w:t>
            </w:r>
            <w:r w:rsidR="00DB333B"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DB333B" w:rsidRPr="00252B39" w:rsidRDefault="00DB333B" w:rsidP="00DB333B">
            <w:pPr>
              <w:numPr>
                <w:ilvl w:val="0"/>
                <w:numId w:val="22"/>
              </w:numPr>
              <w:tabs>
                <w:tab w:val="left" w:pos="303"/>
              </w:tabs>
              <w:spacing w:after="0" w:line="240" w:lineRule="auto"/>
              <w:ind w:left="303" w:hanging="30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DB333B" w:rsidRPr="00252B39" w:rsidRDefault="00DB333B" w:rsidP="00DB333B">
            <w:pPr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ind w:left="283" w:hanging="283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творчества;</w:t>
            </w:r>
          </w:p>
          <w:p w:rsidR="00DB333B" w:rsidRPr="00252B39" w:rsidRDefault="00DB333B" w:rsidP="00DB333B">
            <w:pPr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</w:t>
            </w:r>
            <w:proofErr w:type="spellStart"/>
            <w:proofErr w:type="gramStart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обще-национальных</w:t>
            </w:r>
            <w:proofErr w:type="spellEnd"/>
            <w:proofErr w:type="gramEnd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проблем.</w:t>
            </w:r>
          </w:p>
          <w:p w:rsidR="00DB333B" w:rsidRPr="00252B39" w:rsidRDefault="00DB333B" w:rsidP="00DC634A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B39">
              <w:rPr>
                <w:rFonts w:ascii="Times New Roman" w:eastAsia="Gabriola" w:hAnsi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52B39">
              <w:rPr>
                <w:rFonts w:ascii="Times New Roman" w:eastAsia="Gabriola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DB333B" w:rsidRPr="00252B39" w:rsidRDefault="00DB333B" w:rsidP="00DB333B">
            <w:pPr>
              <w:numPr>
                <w:ilvl w:val="0"/>
                <w:numId w:val="23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DB333B" w:rsidRPr="00252B39" w:rsidRDefault="00DB333B" w:rsidP="00DB333B">
            <w:pPr>
              <w:numPr>
                <w:ilvl w:val="0"/>
                <w:numId w:val="23"/>
              </w:numPr>
              <w:tabs>
                <w:tab w:val="left" w:pos="303"/>
              </w:tabs>
              <w:spacing w:after="0" w:line="240" w:lineRule="auto"/>
              <w:ind w:left="303" w:hanging="30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DB333B" w:rsidRPr="00252B39" w:rsidRDefault="00DB333B" w:rsidP="00DB333B">
            <w:pPr>
              <w:numPr>
                <w:ilvl w:val="0"/>
                <w:numId w:val="23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B333B" w:rsidRPr="00252B39" w:rsidRDefault="00DB333B" w:rsidP="00DB333B">
            <w:pPr>
              <w:numPr>
                <w:ilvl w:val="0"/>
                <w:numId w:val="23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B333B" w:rsidRPr="00252B39" w:rsidRDefault="00DB333B" w:rsidP="00DB333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84" w:right="7" w:hanging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DB333B" w:rsidRPr="00252B39" w:rsidRDefault="00DB333B" w:rsidP="00DB333B">
            <w:pPr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средства;</w:t>
            </w:r>
          </w:p>
          <w:p w:rsidR="00DB333B" w:rsidRPr="00252B39" w:rsidRDefault="00DB333B" w:rsidP="00DB333B">
            <w:pPr>
              <w:numPr>
                <w:ilvl w:val="0"/>
                <w:numId w:val="24"/>
              </w:numPr>
              <w:tabs>
                <w:tab w:val="left" w:pos="303"/>
              </w:tabs>
              <w:spacing w:after="0" w:line="240" w:lineRule="auto"/>
              <w:ind w:left="303" w:hanging="30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DB333B" w:rsidRPr="00252B39" w:rsidRDefault="00DB333B" w:rsidP="00DC634A">
            <w:pPr>
              <w:spacing w:after="0" w:line="240" w:lineRule="auto"/>
              <w:ind w:left="283"/>
              <w:rPr>
                <w:rFonts w:ascii="Times New Roman" w:eastAsia="Gabriola" w:hAnsi="Times New Roman"/>
                <w:b/>
                <w:bCs/>
                <w:i/>
                <w:i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</w:p>
          <w:p w:rsidR="00DB333B" w:rsidRPr="00252B39" w:rsidRDefault="00DB333B" w:rsidP="00DC634A">
            <w:pPr>
              <w:spacing w:after="0" w:line="240" w:lineRule="auto"/>
              <w:ind w:left="283"/>
              <w:rPr>
                <w:rFonts w:ascii="Times New Roman" w:eastAsia="Gabriola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DB333B" w:rsidRPr="00252B39" w:rsidRDefault="00DB333B" w:rsidP="00DC634A">
            <w:pPr>
              <w:spacing w:after="0" w:line="240" w:lineRule="auto"/>
              <w:ind w:left="283"/>
              <w:jc w:val="both"/>
              <w:rPr>
                <w:rFonts w:ascii="Times New Roman" w:eastAsia="Gabriola" w:hAnsi="Times New Roman"/>
                <w:bCs/>
                <w:i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iCs/>
                <w:sz w:val="24"/>
                <w:szCs w:val="24"/>
              </w:rPr>
              <w:t xml:space="preserve">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путем освоения систематических знаний и способов действий на </w:t>
            </w:r>
            <w:proofErr w:type="spellStart"/>
            <w:r w:rsidRPr="00252B39">
              <w:rPr>
                <w:rFonts w:ascii="Times New Roman" w:eastAsia="Gabriola" w:hAnsi="Times New Roman"/>
                <w:bCs/>
                <w:iCs/>
                <w:sz w:val="24"/>
                <w:szCs w:val="24"/>
              </w:rPr>
              <w:t>метапредметной</w:t>
            </w:r>
            <w:proofErr w:type="spellEnd"/>
            <w:r w:rsidRPr="00252B39">
              <w:rPr>
                <w:rFonts w:ascii="Times New Roman" w:eastAsia="Gabriola" w:hAnsi="Times New Roman"/>
                <w:bCs/>
                <w:iCs/>
                <w:sz w:val="24"/>
                <w:szCs w:val="24"/>
              </w:rPr>
              <w:t xml:space="preserve"> основе, а предметные результаты освоения курса алгебры и начал математического анализа на</w:t>
            </w:r>
            <w:r>
              <w:rPr>
                <w:rFonts w:ascii="Times New Roman" w:eastAsia="Gabriola" w:hAnsi="Times New Roman"/>
                <w:bCs/>
                <w:iCs/>
                <w:sz w:val="24"/>
                <w:szCs w:val="24"/>
              </w:rPr>
              <w:t xml:space="preserve"> базовом </w:t>
            </w:r>
            <w:r w:rsidRPr="00252B39">
              <w:rPr>
                <w:rFonts w:ascii="Times New Roman" w:eastAsia="Gabriola" w:hAnsi="Times New Roman"/>
                <w:bCs/>
                <w:iCs/>
                <w:sz w:val="24"/>
                <w:szCs w:val="24"/>
              </w:rPr>
              <w:t xml:space="preserve">уровне ориентированы на обеспечение преимущественно </w:t>
            </w:r>
            <w:r>
              <w:rPr>
                <w:rFonts w:ascii="Times New Roman" w:eastAsia="Gabriola" w:hAnsi="Times New Roman"/>
                <w:bCs/>
                <w:iCs/>
                <w:sz w:val="24"/>
                <w:szCs w:val="24"/>
              </w:rPr>
              <w:lastRenderedPageBreak/>
              <w:t>общеобразовательной и общекультурной подготовки. Они предполагают:</w:t>
            </w:r>
            <w:r w:rsidRPr="00252B39">
              <w:rPr>
                <w:rFonts w:ascii="Times New Roman" w:eastAsia="Gabriola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DB333B" w:rsidRPr="00252B39" w:rsidRDefault="00DB333B" w:rsidP="00DB333B">
            <w:pPr>
              <w:numPr>
                <w:ilvl w:val="0"/>
                <w:numId w:val="25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proofErr w:type="spellStart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      </w:r>
          </w:p>
          <w:p w:rsidR="00DB333B" w:rsidRPr="00252B39" w:rsidRDefault="00DB333B" w:rsidP="00DB333B">
            <w:pPr>
              <w:numPr>
                <w:ilvl w:val="0"/>
                <w:numId w:val="25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proofErr w:type="spellStart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DB333B" w:rsidRPr="00252B39" w:rsidRDefault="00DB333B" w:rsidP="00DB333B">
            <w:pPr>
              <w:numPr>
                <w:ilvl w:val="0"/>
                <w:numId w:val="25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владение методами доказательств и алгоритмов решения; умение их применять, проводить доказательные рассуждения в ходе решения задач;</w:t>
            </w:r>
          </w:p>
          <w:p w:rsidR="00DB333B" w:rsidRPr="00252B39" w:rsidRDefault="00DB333B" w:rsidP="00DB333B">
            <w:pPr>
              <w:numPr>
                <w:ilvl w:val="0"/>
                <w:numId w:val="25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DB333B" w:rsidRPr="00252B39" w:rsidRDefault="00DB333B" w:rsidP="00DB333B">
            <w:pPr>
              <w:numPr>
                <w:ilvl w:val="0"/>
                <w:numId w:val="25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proofErr w:type="spellStart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представлений об основных понятиях, идеях и методах математического анализа;</w:t>
            </w:r>
          </w:p>
          <w:p w:rsidR="00DB333B" w:rsidRPr="00252B39" w:rsidRDefault="00DB333B" w:rsidP="00DB333B">
            <w:pPr>
              <w:numPr>
                <w:ilvl w:val="0"/>
                <w:numId w:val="25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proofErr w:type="spellStart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</w:t>
            </w:r>
            <w:proofErr w:type="spellStart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DB333B" w:rsidRPr="00E24B70" w:rsidRDefault="00DB333B" w:rsidP="00DB333B">
            <w:pPr>
              <w:numPr>
                <w:ilvl w:val="0"/>
                <w:numId w:val="25"/>
              </w:numPr>
              <w:tabs>
                <w:tab w:val="left" w:pos="283"/>
              </w:tabs>
              <w:spacing w:after="0" w:line="240" w:lineRule="auto"/>
              <w:ind w:left="283" w:hanging="283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252B39">
              <w:rPr>
                <w:rFonts w:ascii="Times New Roman" w:eastAsia="Gabriola" w:hAnsi="Times New Roman"/>
                <w:bCs/>
                <w:sz w:val="24"/>
                <w:szCs w:val="24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DB333B" w:rsidRPr="00252B39" w:rsidTr="00DC634A">
        <w:tc>
          <w:tcPr>
            <w:tcW w:w="2297" w:type="dxa"/>
          </w:tcPr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2B39">
              <w:rPr>
                <w:rFonts w:ascii="Times New Roman" w:hAnsi="Times New Roman"/>
                <w:b/>
                <w:sz w:val="28"/>
                <w:szCs w:val="28"/>
              </w:rPr>
              <w:t xml:space="preserve">Вероятность и </w:t>
            </w:r>
            <w:r w:rsidRPr="00252B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статистика – по всем темам</w:t>
            </w: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Алгебра</w:t>
            </w: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математический анализ</w:t>
            </w: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Pr="00252B39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7732" w:type="dxa"/>
            <w:vMerge/>
          </w:tcPr>
          <w:p w:rsidR="00DB333B" w:rsidRPr="00252B39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B333B" w:rsidRPr="00252B39" w:rsidTr="00DC634A">
        <w:tc>
          <w:tcPr>
            <w:tcW w:w="2297" w:type="dxa"/>
          </w:tcPr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Геометрия </w:t>
            </w: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Pr="00252B39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32" w:type="dxa"/>
            <w:vMerge w:val="restart"/>
          </w:tcPr>
          <w:p w:rsidR="00DB333B" w:rsidRPr="00252B39" w:rsidRDefault="00DB333B" w:rsidP="00DC634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Изучение геометрии в старшей школе на углубленном уровне даёт возможность достижения </w:t>
            </w:r>
            <w:proofErr w:type="gramStart"/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следующих результатов:</w:t>
            </w:r>
          </w:p>
          <w:p w:rsidR="00DB333B" w:rsidRPr="00252B39" w:rsidRDefault="00DB333B" w:rsidP="00DC63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252B3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Личностные</w:t>
            </w:r>
            <w:proofErr w:type="gramEnd"/>
            <w:r w:rsidRPr="00252B3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(10-11 класс):</w:t>
            </w:r>
          </w:p>
          <w:p w:rsidR="00DB333B" w:rsidRPr="00252B39" w:rsidRDefault="00DB333B" w:rsidP="00DB333B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мировоззрения</w:t>
            </w:r>
            <w:r w:rsidRPr="00252B3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 от факта;</w:t>
            </w:r>
          </w:p>
          <w:p w:rsidR="00DB333B" w:rsidRPr="00252B39" w:rsidRDefault="00DB333B" w:rsidP="00DB333B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DB333B" w:rsidRPr="00252B39" w:rsidRDefault="00DB333B" w:rsidP="00DB333B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DB333B" w:rsidRPr="00252B39" w:rsidRDefault="00DB333B" w:rsidP="00DB333B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DB333B" w:rsidRPr="00252B39" w:rsidRDefault="00DB333B" w:rsidP="00DB333B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эстетическое отношение к миру, включая эстетику быта, научного и технического творчества; </w:t>
            </w:r>
          </w:p>
          <w:p w:rsidR="00DB333B" w:rsidRPr="00252B39" w:rsidRDefault="00DB333B" w:rsidP="00DB333B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</w:t>
            </w: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общенациональных проблем;</w:t>
            </w:r>
          </w:p>
          <w:p w:rsidR="00DB333B" w:rsidRPr="00252B39" w:rsidRDefault="00DB333B" w:rsidP="00DC63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252B3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252B3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(10-11 класс):</w:t>
            </w:r>
          </w:p>
          <w:p w:rsidR="00DB333B" w:rsidRPr="00252B39" w:rsidRDefault="00DB333B" w:rsidP="00DB333B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DB333B" w:rsidRPr="00252B39" w:rsidRDefault="00DB333B" w:rsidP="00DB333B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DB333B" w:rsidRPr="00252B39" w:rsidRDefault="00DB333B" w:rsidP="00DB333B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DB333B" w:rsidRPr="00252B39" w:rsidRDefault="00DB333B" w:rsidP="00DB333B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DB333B" w:rsidRPr="00252B39" w:rsidRDefault="00DB333B" w:rsidP="00DB333B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DB333B" w:rsidRPr="00252B39" w:rsidRDefault="00DB333B" w:rsidP="00DB333B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DB333B" w:rsidRPr="00252B39" w:rsidRDefault="00DB333B" w:rsidP="00DB333B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B333B" w:rsidRPr="00252B39" w:rsidRDefault="00DB333B" w:rsidP="00DB333B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B333B" w:rsidRPr="00252B39" w:rsidRDefault="00DB333B" w:rsidP="00DB333B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DB333B" w:rsidRPr="00252B39" w:rsidRDefault="00DB333B" w:rsidP="00DB333B">
            <w:pPr>
              <w:numPr>
                <w:ilvl w:val="0"/>
                <w:numId w:val="26"/>
              </w:numPr>
              <w:tabs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DB333B" w:rsidRPr="00252B39" w:rsidRDefault="00DB333B" w:rsidP="00DB333B">
            <w:pPr>
              <w:numPr>
                <w:ilvl w:val="0"/>
                <w:numId w:val="26"/>
              </w:numPr>
              <w:tabs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sz w:val="24"/>
                <w:szCs w:val="24"/>
                <w:lang w:eastAsia="ar-SA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</w:p>
          <w:p w:rsidR="00DB333B" w:rsidRPr="00252B39" w:rsidRDefault="00DB333B" w:rsidP="00DC634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52B3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Предметные:</w:t>
            </w:r>
          </w:p>
          <w:p w:rsidR="00DB333B" w:rsidRPr="00C92F72" w:rsidRDefault="00DB333B" w:rsidP="00DB333B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92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1) </w:t>
            </w:r>
            <w:proofErr w:type="spellStart"/>
            <w:r w:rsidRPr="00C92F72"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C92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представлений о геометрии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как части мировой культуры и о месте геометрии в современной цивилизации, о способах описания на математическом языке явлений материального мира;</w:t>
            </w:r>
          </w:p>
          <w:p w:rsidR="00DB333B" w:rsidRPr="00C92F72" w:rsidRDefault="00DB333B" w:rsidP="00DB333B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представлений о геометрических понятиях как о важнейших математических моделях, позволяющих описывать и изучать разные процессы и явления;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понимание возможности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аксиоматического построения математических теорий;</w:t>
            </w:r>
          </w:p>
          <w:p w:rsidR="00DB333B" w:rsidRPr="00C92F72" w:rsidRDefault="00DB333B" w:rsidP="00DB333B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3) 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      </w:r>
          </w:p>
          <w:p w:rsidR="00DB333B" w:rsidRPr="00C92F72" w:rsidRDefault="00DB333B" w:rsidP="00DB333B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4) владение методами доказательств и алгоритмов решения;  умение их применять, проводить доказательные рассуждения в ходе решения задач;</w:t>
            </w:r>
          </w:p>
          <w:p w:rsidR="00DB333B" w:rsidRPr="00C92F72" w:rsidRDefault="00DB333B" w:rsidP="00DB333B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5)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умения распознавать на чертежах, моделях и в реальном мире геометрические фигуры;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C92F72">
              <w:rPr>
                <w:rFonts w:ascii="Times New Roman" w:eastAsia="Times New Roman" w:hAnsi="Times New Roman"/>
                <w:sz w:val="24"/>
                <w:szCs w:val="24"/>
              </w:rPr>
              <w:t>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DB333B" w:rsidRPr="00E24B70" w:rsidRDefault="00DB333B" w:rsidP="00DB333B">
            <w:pPr>
              <w:numPr>
                <w:ilvl w:val="0"/>
                <w:numId w:val="2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6) владение навыками использования готовых компьютерных программ при решении задач;</w:t>
            </w:r>
          </w:p>
        </w:tc>
      </w:tr>
      <w:tr w:rsidR="00DB333B" w:rsidRPr="00252B39" w:rsidTr="00DC634A">
        <w:tc>
          <w:tcPr>
            <w:tcW w:w="2297" w:type="dxa"/>
          </w:tcPr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2B39">
              <w:rPr>
                <w:rFonts w:ascii="Times New Roman" w:hAnsi="Times New Roman"/>
                <w:b/>
                <w:sz w:val="28"/>
                <w:szCs w:val="28"/>
              </w:rPr>
              <w:t>Векторы и координат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ы в пространстве </w:t>
            </w: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Геометрия</w:t>
            </w: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33B" w:rsidRPr="00252B39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Векторы и координаты в пространстве</w:t>
            </w:r>
          </w:p>
        </w:tc>
        <w:tc>
          <w:tcPr>
            <w:tcW w:w="7732" w:type="dxa"/>
            <w:vMerge/>
          </w:tcPr>
          <w:p w:rsidR="00DB333B" w:rsidRPr="00252B39" w:rsidRDefault="00DB333B" w:rsidP="00DC634A">
            <w:pPr>
              <w:pStyle w:val="a4"/>
              <w:spacing w:after="0" w:line="240" w:lineRule="auto"/>
              <w:ind w:left="0" w:right="7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DB333B" w:rsidRPr="00DB333B" w:rsidRDefault="00DB333B" w:rsidP="0012293C">
      <w:pPr>
        <w:pStyle w:val="2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</w:p>
    <w:p w:rsidR="00DB333B" w:rsidRPr="0012293C" w:rsidRDefault="00DB333B" w:rsidP="00DB333B">
      <w:pPr>
        <w:tabs>
          <w:tab w:val="left" w:pos="34"/>
          <w:tab w:val="left" w:pos="1134"/>
        </w:tabs>
        <w:ind w:left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2293C">
        <w:rPr>
          <w:rFonts w:ascii="Times New Roman" w:hAnsi="Times New Roman"/>
          <w:i/>
          <w:sz w:val="28"/>
          <w:szCs w:val="28"/>
          <w:u w:val="single"/>
        </w:rPr>
        <w:t>Ученик получит возможность научиться</w:t>
      </w:r>
    </w:p>
    <w:p w:rsidR="00DB333B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b/>
          <w:bCs/>
          <w:sz w:val="24"/>
          <w:szCs w:val="24"/>
        </w:rPr>
        <w:t xml:space="preserve">Алгебра. </w:t>
      </w:r>
      <w:r w:rsidRPr="00702634">
        <w:rPr>
          <w:rFonts w:ascii="Times New Roman" w:hAnsi="Times New Roman"/>
          <w:sz w:val="24"/>
          <w:szCs w:val="24"/>
        </w:rPr>
        <w:t>Многочлены от одной переменной и их корни. Разложение многочлена с целыми коэффициентами на множители.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 xml:space="preserve">Комплексные числа и их геометрическая интерпретация. Арифметические действия над комплексными числами: сложение, вычитание, умножение, </w:t>
      </w:r>
      <w:proofErr w:type="spellStart"/>
      <w:r w:rsidRPr="00702634">
        <w:rPr>
          <w:rFonts w:ascii="Times New Roman" w:hAnsi="Times New Roman"/>
          <w:sz w:val="24"/>
          <w:szCs w:val="24"/>
        </w:rPr>
        <w:t>деление</w:t>
      </w:r>
      <w:proofErr w:type="gramStart"/>
      <w:r w:rsidRPr="00702634">
        <w:rPr>
          <w:rFonts w:ascii="Times New Roman" w:hAnsi="Times New Roman"/>
          <w:sz w:val="24"/>
          <w:szCs w:val="24"/>
        </w:rPr>
        <w:t>.О</w:t>
      </w:r>
      <w:proofErr w:type="gramEnd"/>
      <w:r w:rsidRPr="00702634">
        <w:rPr>
          <w:rFonts w:ascii="Times New Roman" w:hAnsi="Times New Roman"/>
          <w:sz w:val="24"/>
          <w:szCs w:val="24"/>
        </w:rPr>
        <w:t>сновная</w:t>
      </w:r>
      <w:proofErr w:type="spellEnd"/>
      <w:r w:rsidRPr="00702634">
        <w:rPr>
          <w:rFonts w:ascii="Times New Roman" w:hAnsi="Times New Roman"/>
          <w:sz w:val="24"/>
          <w:szCs w:val="24"/>
        </w:rPr>
        <w:t xml:space="preserve"> теорема алгебры (без доказательства).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b/>
          <w:bCs/>
          <w:sz w:val="24"/>
          <w:szCs w:val="24"/>
        </w:rPr>
        <w:t xml:space="preserve">Математический анализ. </w:t>
      </w:r>
      <w:r w:rsidRPr="00702634">
        <w:rPr>
          <w:rFonts w:ascii="Times New Roman" w:hAnsi="Times New Roman"/>
          <w:sz w:val="24"/>
          <w:szCs w:val="24"/>
        </w:rPr>
        <w:t>Основные свойства функции: монотонность, промежутки возрастания и убывания, точки максимума и минимума, ограниченность функций, чётность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>и нечётность, периодичность.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 xml:space="preserve">Элементарные функции: корень степени </w:t>
      </w:r>
      <w:proofErr w:type="spellStart"/>
      <w:r w:rsidRPr="00702634">
        <w:rPr>
          <w:rFonts w:ascii="Times New Roman" w:hAnsi="Times New Roman"/>
          <w:i/>
          <w:iCs/>
          <w:sz w:val="24"/>
          <w:szCs w:val="24"/>
        </w:rPr>
        <w:t>n</w:t>
      </w:r>
      <w:proofErr w:type="spellEnd"/>
      <w:r w:rsidRPr="00702634">
        <w:rPr>
          <w:rFonts w:ascii="Times New Roman" w:hAnsi="Times New Roman"/>
          <w:sz w:val="24"/>
          <w:szCs w:val="24"/>
        </w:rPr>
        <w:t>, степенная, показательная, логарифмическая, тригонометрические функции. Свойства и графики элементарных функций.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>Тригонометрические формулы приведения, сложения, двойного угла.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>Простейшие преобразование выражений, содержащих степенные, тригонометрические, логарифмические и показательные функции. Решение соответствующих простейших уравнений. Решение простейших показательных и логарифмических неравенств.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>Понятие о композиции функций. Понятие об обратной функции.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>Преобразования графиков функций: параллельный перенос, растяжение (сжатие) вдоль оси ординат.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 xml:space="preserve">Понятие о непрерывности функции. Промежутки </w:t>
      </w:r>
      <w:proofErr w:type="spellStart"/>
      <w:r w:rsidRPr="00702634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702634">
        <w:rPr>
          <w:rFonts w:ascii="Times New Roman" w:hAnsi="Times New Roman"/>
          <w:sz w:val="24"/>
          <w:szCs w:val="24"/>
        </w:rPr>
        <w:t xml:space="preserve"> непрерывной функции. Метод интервалов.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>Понятие о пределе последовательности. Сумма бесконечно убывающей геометрической прогрессии.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>Понятие о производной функции в точке. Физический и геометрический смысл производной. Производные основных элементарных функций, производная функции вида</w:t>
      </w:r>
      <w:proofErr w:type="gramStart"/>
      <w:r w:rsidRPr="00702634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y=f(kx+b)</m:t>
        </m:r>
      </m:oMath>
      <w:r w:rsidRPr="00702634">
        <w:rPr>
          <w:rFonts w:ascii="Times New Roman" w:hAnsi="Times New Roman"/>
          <w:sz w:val="24"/>
          <w:szCs w:val="24"/>
        </w:rPr>
        <w:t>.</w:t>
      </w:r>
      <w:proofErr w:type="gramEnd"/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>Использование производной при исследовании функций, построении графико</w:t>
      </w:r>
      <w:proofErr w:type="gramStart"/>
      <w:r w:rsidRPr="00702634">
        <w:rPr>
          <w:rFonts w:ascii="Times New Roman" w:hAnsi="Times New Roman"/>
          <w:sz w:val="24"/>
          <w:szCs w:val="24"/>
        </w:rPr>
        <w:t>в(</w:t>
      </w:r>
      <w:proofErr w:type="gramEnd"/>
      <w:r w:rsidRPr="00702634">
        <w:rPr>
          <w:rFonts w:ascii="Times New Roman" w:hAnsi="Times New Roman"/>
          <w:sz w:val="24"/>
          <w:szCs w:val="24"/>
        </w:rPr>
        <w:t>простейшие случаи). Использование свойств функций при решении текстовых, физических и геометрических задач. Решение задач на экстремум, нахождение наибольшего и наименьшего значений.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lastRenderedPageBreak/>
        <w:t>Понятие об определённом интеграле как площади криволинейной трапеции</w:t>
      </w:r>
      <w:r w:rsidRPr="0070263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02634">
        <w:rPr>
          <w:rFonts w:ascii="Times New Roman" w:hAnsi="Times New Roman"/>
          <w:sz w:val="24"/>
          <w:szCs w:val="24"/>
        </w:rPr>
        <w:t>Формула Ньютона–Лейбница. Первообразная. Приложения определённого интеграла.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b/>
          <w:bCs/>
          <w:sz w:val="24"/>
          <w:szCs w:val="24"/>
        </w:rPr>
        <w:t xml:space="preserve">Вероятность и статистика. </w:t>
      </w:r>
      <w:r w:rsidRPr="00702634">
        <w:rPr>
          <w:rFonts w:ascii="Times New Roman" w:hAnsi="Times New Roman"/>
          <w:sz w:val="24"/>
          <w:szCs w:val="24"/>
        </w:rPr>
        <w:t>Выборки, сочетания. Биномиальные коэффициенты. Бином Ньютона. Треугольник Паскаля и его свойства.</w:t>
      </w:r>
      <w:r w:rsidRPr="00702634">
        <w:rPr>
          <w:rFonts w:ascii="Times New Roman" w:hAnsi="Times New Roman"/>
          <w:sz w:val="24"/>
          <w:szCs w:val="24"/>
        </w:rPr>
        <w:tab/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>Определение и примеры испытаний Бернулли. Формула для вероятности числа успехов в серии испытаний Бернулли. Математическое ожидание числа успехов в испытании Бернулли.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>Основные примеры случайных величин. Математическое ожидание случайной величины.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>Независимые случайные величины и события.</w:t>
      </w:r>
    </w:p>
    <w:p w:rsidR="00DB333B" w:rsidRPr="00702634" w:rsidRDefault="00DB333B" w:rsidP="00DB33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634">
        <w:rPr>
          <w:rFonts w:ascii="Times New Roman" w:hAnsi="Times New Roman"/>
          <w:sz w:val="24"/>
          <w:szCs w:val="24"/>
        </w:rPr>
        <w:t xml:space="preserve">Представление о законе больших чисел для последовательности независимых испытаний. </w:t>
      </w:r>
      <w:proofErr w:type="spellStart"/>
      <w:proofErr w:type="gramStart"/>
      <w:r w:rsidRPr="00702634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702634">
        <w:rPr>
          <w:rFonts w:ascii="Times New Roman" w:hAnsi="Times New Roman"/>
          <w:sz w:val="24"/>
          <w:szCs w:val="24"/>
        </w:rPr>
        <w:t xml:space="preserve"> применения закона больших чисел. </w:t>
      </w:r>
    </w:p>
    <w:p w:rsidR="00DB333B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/>
          <w:bCs/>
          <w:sz w:val="24"/>
          <w:szCs w:val="24"/>
        </w:rPr>
      </w:pPr>
    </w:p>
    <w:p w:rsidR="00DB333B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/>
          <w:bCs/>
          <w:sz w:val="24"/>
          <w:szCs w:val="24"/>
        </w:rPr>
      </w:pPr>
      <w:r w:rsidRPr="00252B39">
        <w:rPr>
          <w:rFonts w:ascii="Times New Roman" w:eastAsia="Gabriola" w:hAnsi="Times New Roman"/>
          <w:b/>
          <w:bCs/>
          <w:sz w:val="24"/>
          <w:szCs w:val="24"/>
        </w:rPr>
        <w:t>ГЕОМЕТРИЯ</w:t>
      </w:r>
    </w:p>
    <w:p w:rsidR="00DB333B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/>
          <w:bCs/>
          <w:sz w:val="24"/>
          <w:szCs w:val="24"/>
        </w:rPr>
      </w:pP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/>
          <w:bCs/>
          <w:sz w:val="24"/>
          <w:szCs w:val="24"/>
        </w:rPr>
      </w:pPr>
      <w:r w:rsidRPr="00DF6992">
        <w:rPr>
          <w:rFonts w:ascii="Times New Roman" w:eastAsia="Gabriola" w:hAnsi="Times New Roman"/>
          <w:b/>
          <w:bCs/>
          <w:sz w:val="24"/>
          <w:szCs w:val="24"/>
        </w:rPr>
        <w:t>10 класс:</w:t>
      </w:r>
    </w:p>
    <w:p w:rsidR="00DB333B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/>
          <w:bCs/>
          <w:sz w:val="24"/>
          <w:szCs w:val="24"/>
        </w:rPr>
        <w:t>Геометрические фигуры в пространстве и их взаимное расположение.</w:t>
      </w:r>
      <w:r w:rsidRPr="00DF6992">
        <w:rPr>
          <w:rFonts w:ascii="Times New Roman" w:eastAsia="Gabriola" w:hAnsi="Times New Roman"/>
          <w:bCs/>
          <w:sz w:val="24"/>
          <w:szCs w:val="24"/>
        </w:rPr>
        <w:t xml:space="preserve"> Аксиоматика стереометрии. Первые следствия аксиом.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/>
          <w:bCs/>
          <w:sz w:val="24"/>
          <w:szCs w:val="24"/>
        </w:rPr>
        <w:tab/>
      </w:r>
      <w:r w:rsidRPr="00DF6992">
        <w:rPr>
          <w:rFonts w:ascii="Times New Roman" w:eastAsia="Gabriola" w:hAnsi="Times New Roman"/>
          <w:bCs/>
          <w:sz w:val="24"/>
          <w:szCs w:val="24"/>
        </w:rPr>
        <w:t>Взаимное расположение прямых и плоскостей в пространстве</w:t>
      </w:r>
      <w:r>
        <w:rPr>
          <w:rFonts w:ascii="Times New Roman" w:eastAsia="Gabriola" w:hAnsi="Times New Roman"/>
          <w:bCs/>
          <w:sz w:val="24"/>
          <w:szCs w:val="24"/>
        </w:rPr>
        <w:t xml:space="preserve">. Признаки </w:t>
      </w:r>
      <w:r w:rsidRPr="00DF6992">
        <w:rPr>
          <w:rFonts w:ascii="Times New Roman" w:eastAsia="Gabriola" w:hAnsi="Times New Roman"/>
          <w:bCs/>
          <w:sz w:val="24"/>
          <w:szCs w:val="24"/>
        </w:rPr>
        <w:t xml:space="preserve"> параллельност</w:t>
      </w:r>
      <w:r>
        <w:rPr>
          <w:rFonts w:ascii="Times New Roman" w:eastAsia="Gabriola" w:hAnsi="Times New Roman"/>
          <w:bCs/>
          <w:sz w:val="24"/>
          <w:szCs w:val="24"/>
        </w:rPr>
        <w:t>и</w:t>
      </w:r>
      <w:r w:rsidRPr="00DF6992">
        <w:rPr>
          <w:rFonts w:ascii="Times New Roman" w:eastAsia="Gabriola" w:hAnsi="Times New Roman"/>
          <w:bCs/>
          <w:sz w:val="24"/>
          <w:szCs w:val="24"/>
        </w:rPr>
        <w:t xml:space="preserve"> и перпендикулярност</w:t>
      </w:r>
      <w:r>
        <w:rPr>
          <w:rFonts w:ascii="Times New Roman" w:eastAsia="Gabriola" w:hAnsi="Times New Roman"/>
          <w:bCs/>
          <w:sz w:val="24"/>
          <w:szCs w:val="24"/>
        </w:rPr>
        <w:t>и</w:t>
      </w:r>
      <w:r w:rsidRPr="00DF6992">
        <w:rPr>
          <w:rFonts w:ascii="Times New Roman" w:eastAsia="Gabriola" w:hAnsi="Times New Roman"/>
          <w:bCs/>
          <w:sz w:val="24"/>
          <w:szCs w:val="24"/>
        </w:rPr>
        <w:t xml:space="preserve"> прям</w:t>
      </w:r>
      <w:r>
        <w:rPr>
          <w:rFonts w:ascii="Times New Roman" w:eastAsia="Gabriola" w:hAnsi="Times New Roman"/>
          <w:bCs/>
          <w:sz w:val="24"/>
          <w:szCs w:val="24"/>
        </w:rPr>
        <w:t>ых</w:t>
      </w:r>
      <w:r w:rsidRPr="00DF6992">
        <w:rPr>
          <w:rFonts w:ascii="Times New Roman" w:eastAsia="Gabriola" w:hAnsi="Times New Roman"/>
          <w:bCs/>
          <w:sz w:val="24"/>
          <w:szCs w:val="24"/>
        </w:rPr>
        <w:t xml:space="preserve"> и плоскост</w:t>
      </w:r>
      <w:r>
        <w:rPr>
          <w:rFonts w:ascii="Times New Roman" w:eastAsia="Gabriola" w:hAnsi="Times New Roman"/>
          <w:bCs/>
          <w:sz w:val="24"/>
          <w:szCs w:val="24"/>
        </w:rPr>
        <w:t>ей.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t>Перпендикуляр и наклонная. Теорема о трех перпендикулярах.</w:t>
      </w:r>
    </w:p>
    <w:p w:rsidR="00DB333B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t xml:space="preserve">Двугранный угол. Линейный угол двугранного угла. 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t xml:space="preserve">Понятия </w:t>
      </w:r>
      <w:r>
        <w:rPr>
          <w:rFonts w:ascii="Times New Roman" w:eastAsia="Gabriola" w:hAnsi="Times New Roman"/>
          <w:bCs/>
          <w:sz w:val="24"/>
          <w:szCs w:val="24"/>
        </w:rPr>
        <w:t xml:space="preserve">о </w:t>
      </w:r>
      <w:r w:rsidRPr="00DF6992">
        <w:rPr>
          <w:rFonts w:ascii="Times New Roman" w:eastAsia="Gabriola" w:hAnsi="Times New Roman"/>
          <w:bCs/>
          <w:sz w:val="24"/>
          <w:szCs w:val="24"/>
        </w:rPr>
        <w:t>геометрическо</w:t>
      </w:r>
      <w:r>
        <w:rPr>
          <w:rFonts w:ascii="Times New Roman" w:eastAsia="Gabriola" w:hAnsi="Times New Roman"/>
          <w:bCs/>
          <w:sz w:val="24"/>
          <w:szCs w:val="24"/>
        </w:rPr>
        <w:t>м</w:t>
      </w:r>
      <w:r w:rsidRPr="00DF6992">
        <w:rPr>
          <w:rFonts w:ascii="Times New Roman" w:eastAsia="Gabriola" w:hAnsi="Times New Roman"/>
          <w:bCs/>
          <w:sz w:val="24"/>
          <w:szCs w:val="24"/>
        </w:rPr>
        <w:t xml:space="preserve"> тел</w:t>
      </w:r>
      <w:r>
        <w:rPr>
          <w:rFonts w:ascii="Times New Roman" w:eastAsia="Gabriola" w:hAnsi="Times New Roman"/>
          <w:bCs/>
          <w:sz w:val="24"/>
          <w:szCs w:val="24"/>
        </w:rPr>
        <w:t>е</w:t>
      </w:r>
      <w:r w:rsidRPr="00DF6992">
        <w:rPr>
          <w:rFonts w:ascii="Times New Roman" w:eastAsia="Gabriola" w:hAnsi="Times New Roman"/>
          <w:bCs/>
          <w:sz w:val="24"/>
          <w:szCs w:val="24"/>
        </w:rPr>
        <w:t xml:space="preserve"> и его </w:t>
      </w:r>
      <w:proofErr w:type="spellStart"/>
      <w:r w:rsidRPr="00DF6992">
        <w:rPr>
          <w:rFonts w:ascii="Times New Roman" w:eastAsia="Gabriola" w:hAnsi="Times New Roman"/>
          <w:bCs/>
          <w:sz w:val="24"/>
          <w:szCs w:val="24"/>
        </w:rPr>
        <w:t>поверхности</w:t>
      </w:r>
      <w:proofErr w:type="gramStart"/>
      <w:r w:rsidRPr="00DF6992">
        <w:rPr>
          <w:rFonts w:ascii="Times New Roman" w:eastAsia="Gabriola" w:hAnsi="Times New Roman"/>
          <w:bCs/>
          <w:sz w:val="24"/>
          <w:szCs w:val="24"/>
        </w:rPr>
        <w:t>.М</w:t>
      </w:r>
      <w:proofErr w:type="gramEnd"/>
      <w:r w:rsidRPr="00DF6992">
        <w:rPr>
          <w:rFonts w:ascii="Times New Roman" w:eastAsia="Gabriola" w:hAnsi="Times New Roman"/>
          <w:bCs/>
          <w:sz w:val="24"/>
          <w:szCs w:val="24"/>
        </w:rPr>
        <w:t>ногогранники</w:t>
      </w:r>
      <w:proofErr w:type="spellEnd"/>
      <w:r w:rsidRPr="00DF6992">
        <w:rPr>
          <w:rFonts w:ascii="Times New Roman" w:eastAsia="Gabriola" w:hAnsi="Times New Roman"/>
          <w:bCs/>
          <w:sz w:val="24"/>
          <w:szCs w:val="24"/>
        </w:rPr>
        <w:t xml:space="preserve"> и многогранные поверхности. Вершины, грани и ребра многогранников. Выпуклые многогранники. Теорема Эйлера. Сечения многогранников плоскостями. Развертки многогранных поверхностей.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t>Пирамида и ее элементы. Тетраэдр. Правильная пирамида. Усеченная пирамида.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t>Призма и ее элементы. Прямая и наклонная призма. Правильная призма. Параллелепипед. Куб.</w:t>
      </w:r>
    </w:p>
    <w:p w:rsidR="00DB333B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t xml:space="preserve">Правильные многогранники (тетраэдр, куб, октаэдр, додекаэдр, икосаэдр). 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/>
          <w:bCs/>
          <w:sz w:val="24"/>
          <w:szCs w:val="24"/>
        </w:rPr>
        <w:t xml:space="preserve">Измерение геометрических величин. </w:t>
      </w:r>
      <w:r w:rsidRPr="00DF6992">
        <w:rPr>
          <w:rFonts w:ascii="Times New Roman" w:eastAsia="Gabriola" w:hAnsi="Times New Roman"/>
          <w:bCs/>
          <w:sz w:val="24"/>
          <w:szCs w:val="24"/>
        </w:rPr>
        <w:t xml:space="preserve">Расстояние между двумя точками. Равенство фигур. </w:t>
      </w:r>
      <w:proofErr w:type="gramStart"/>
      <w:r w:rsidRPr="00DF6992">
        <w:rPr>
          <w:rFonts w:ascii="Times New Roman" w:eastAsia="Gabriola" w:hAnsi="Times New Roman"/>
          <w:bCs/>
          <w:sz w:val="24"/>
          <w:szCs w:val="24"/>
        </w:rPr>
        <w:t>Расстояние от точки до фигуры (в частности, от точки до прямой, от точки до плоскости).</w:t>
      </w:r>
      <w:proofErr w:type="gramEnd"/>
      <w:r w:rsidRPr="00DF6992">
        <w:rPr>
          <w:rFonts w:ascii="Times New Roman" w:eastAsia="Gabriola" w:hAnsi="Times New Roman"/>
          <w:bCs/>
          <w:sz w:val="24"/>
          <w:szCs w:val="24"/>
        </w:rPr>
        <w:t xml:space="preserve"> </w:t>
      </w:r>
      <w:proofErr w:type="gramStart"/>
      <w:r w:rsidRPr="00DF6992">
        <w:rPr>
          <w:rFonts w:ascii="Times New Roman" w:eastAsia="Gabriola" w:hAnsi="Times New Roman"/>
          <w:bCs/>
          <w:sz w:val="24"/>
          <w:szCs w:val="24"/>
        </w:rPr>
        <w:t xml:space="preserve">Расстояние между фигурами (в частности, между прямыми, между прямой и плоскостью, между плоскостями). </w:t>
      </w:r>
      <w:proofErr w:type="gramEnd"/>
    </w:p>
    <w:p w:rsidR="00DB333B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proofErr w:type="gramStart"/>
      <w:r>
        <w:rPr>
          <w:rFonts w:ascii="Times New Roman" w:eastAsia="Gabriola" w:hAnsi="Times New Roman"/>
          <w:bCs/>
          <w:sz w:val="24"/>
          <w:szCs w:val="24"/>
        </w:rPr>
        <w:t>Уг</w:t>
      </w:r>
      <w:r w:rsidRPr="00DF6992">
        <w:rPr>
          <w:rFonts w:ascii="Times New Roman" w:eastAsia="Gabriola" w:hAnsi="Times New Roman"/>
          <w:bCs/>
          <w:sz w:val="24"/>
          <w:szCs w:val="24"/>
        </w:rPr>
        <w:t>л</w:t>
      </w:r>
      <w:r>
        <w:rPr>
          <w:rFonts w:ascii="Times New Roman" w:eastAsia="Gabriola" w:hAnsi="Times New Roman"/>
          <w:bCs/>
          <w:sz w:val="24"/>
          <w:szCs w:val="24"/>
        </w:rPr>
        <w:t xml:space="preserve">ы: угол между </w:t>
      </w:r>
      <w:r w:rsidRPr="00DF6992">
        <w:rPr>
          <w:rFonts w:ascii="Times New Roman" w:eastAsia="Gabriola" w:hAnsi="Times New Roman"/>
          <w:bCs/>
          <w:sz w:val="24"/>
          <w:szCs w:val="24"/>
        </w:rPr>
        <w:t xml:space="preserve"> плоскостями, угол между прямыми, угол между прямой и плоскостью.</w:t>
      </w:r>
      <w:proofErr w:type="gramEnd"/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/>
          <w:bCs/>
          <w:sz w:val="24"/>
          <w:szCs w:val="24"/>
        </w:rPr>
      </w:pPr>
      <w:r w:rsidRPr="00DF6992">
        <w:rPr>
          <w:rFonts w:ascii="Times New Roman" w:eastAsia="Gabriola" w:hAnsi="Times New Roman"/>
          <w:b/>
          <w:bCs/>
          <w:sz w:val="24"/>
          <w:szCs w:val="24"/>
        </w:rPr>
        <w:t>11 класс: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/>
          <w:bCs/>
          <w:sz w:val="24"/>
          <w:szCs w:val="24"/>
        </w:rPr>
        <w:t>Геометрические фигуры в пространстве и их взаимное расположение.</w:t>
      </w:r>
    </w:p>
    <w:p w:rsidR="00DB333B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t>Конусы и цилиндры. Сечения конуса и цилиндра плоскостью, параллельной основанию. Конус и цилиндр вращения. Сфера и шар. Пересечение шара и плоскости. Касание сферы и плоскости.</w:t>
      </w:r>
    </w:p>
    <w:p w:rsidR="00DB333B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/>
          <w:bCs/>
          <w:sz w:val="24"/>
          <w:szCs w:val="24"/>
        </w:rPr>
      </w:pPr>
      <w:r w:rsidRPr="00DF6992">
        <w:rPr>
          <w:rFonts w:ascii="Times New Roman" w:eastAsia="Gabriola" w:hAnsi="Times New Roman"/>
          <w:b/>
          <w:bCs/>
          <w:sz w:val="24"/>
          <w:szCs w:val="24"/>
        </w:rPr>
        <w:t xml:space="preserve">Измерение геометрических величин. 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/>
          <w:bCs/>
          <w:sz w:val="24"/>
          <w:szCs w:val="24"/>
        </w:rPr>
        <w:t>П</w:t>
      </w:r>
      <w:r w:rsidRPr="00DF6992">
        <w:rPr>
          <w:rFonts w:ascii="Times New Roman" w:eastAsia="Gabriola" w:hAnsi="Times New Roman"/>
          <w:bCs/>
          <w:sz w:val="24"/>
          <w:szCs w:val="24"/>
        </w:rPr>
        <w:t xml:space="preserve">одобие фигур. 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t xml:space="preserve">Понятие объема тела. Объемы цилиндра и призмы, конуса и пирамиды, </w:t>
      </w:r>
      <w:proofErr w:type="spellStart"/>
      <w:r w:rsidRPr="00DF6992">
        <w:rPr>
          <w:rFonts w:ascii="Times New Roman" w:eastAsia="Gabriola" w:hAnsi="Times New Roman"/>
          <w:bCs/>
          <w:sz w:val="24"/>
          <w:szCs w:val="24"/>
        </w:rPr>
        <w:t>шара</w:t>
      </w:r>
      <w:proofErr w:type="gramStart"/>
      <w:r w:rsidRPr="00DF6992">
        <w:rPr>
          <w:rFonts w:ascii="Times New Roman" w:eastAsia="Gabriola" w:hAnsi="Times New Roman"/>
          <w:bCs/>
          <w:sz w:val="24"/>
          <w:szCs w:val="24"/>
        </w:rPr>
        <w:t>.О</w:t>
      </w:r>
      <w:proofErr w:type="gramEnd"/>
      <w:r w:rsidRPr="00DF6992">
        <w:rPr>
          <w:rFonts w:ascii="Times New Roman" w:eastAsia="Gabriola" w:hAnsi="Times New Roman"/>
          <w:bCs/>
          <w:sz w:val="24"/>
          <w:szCs w:val="24"/>
        </w:rPr>
        <w:t>бъемы</w:t>
      </w:r>
      <w:proofErr w:type="spellEnd"/>
      <w:r w:rsidRPr="00DF6992">
        <w:rPr>
          <w:rFonts w:ascii="Times New Roman" w:eastAsia="Gabriola" w:hAnsi="Times New Roman"/>
          <w:bCs/>
          <w:sz w:val="24"/>
          <w:szCs w:val="24"/>
        </w:rPr>
        <w:t xml:space="preserve"> подобных фигур.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t>Понятие площади поверхности. Площади поверхностей многогранников, цилиндров, конусов. Площадь сферы.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/>
          <w:bCs/>
          <w:sz w:val="24"/>
          <w:szCs w:val="24"/>
        </w:rPr>
        <w:t xml:space="preserve">Преобразования. Симметрия. </w:t>
      </w:r>
      <w:r w:rsidRPr="00DF6992">
        <w:rPr>
          <w:rFonts w:ascii="Times New Roman" w:eastAsia="Gabriola" w:hAnsi="Times New Roman"/>
          <w:bCs/>
          <w:sz w:val="24"/>
          <w:szCs w:val="24"/>
        </w:rPr>
        <w:t xml:space="preserve">Параллельное проектирование. Ортогональное проектирование. 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t>Движения. Общие свойства движений. Виды движений: параллельный перенос, симметрии  относительно точки, прямой и плоскости, поворот.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lastRenderedPageBreak/>
        <w:t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/>
          <w:bCs/>
          <w:sz w:val="24"/>
          <w:szCs w:val="24"/>
        </w:rPr>
        <w:t xml:space="preserve">Координаты и векторы. </w:t>
      </w:r>
      <w:r w:rsidRPr="00DF6992">
        <w:rPr>
          <w:rFonts w:ascii="Times New Roman" w:eastAsia="Gabriola" w:hAnsi="Times New Roman"/>
          <w:bCs/>
          <w:sz w:val="24"/>
          <w:szCs w:val="24"/>
        </w:rPr>
        <w:t>Декартовы координаты в пространстве. Формула расстояния между двумя точками. Координаты середины отрезка. Задания фигур уравнениями. Уравнения сферы и плоскости.</w:t>
      </w:r>
    </w:p>
    <w:p w:rsidR="00DB333B" w:rsidRPr="00DF6992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Cs/>
          <w:sz w:val="24"/>
          <w:szCs w:val="24"/>
        </w:rPr>
      </w:pPr>
      <w:r w:rsidRPr="00DF6992">
        <w:rPr>
          <w:rFonts w:ascii="Times New Roman" w:eastAsia="Gabriola" w:hAnsi="Times New Roman"/>
          <w:bCs/>
          <w:sz w:val="24"/>
          <w:szCs w:val="24"/>
        </w:rPr>
        <w:t xml:space="preserve">Векторы. Модуль вектора. Равенство векторов. Сложение векторов и умножение вектора на число. Коллинеарные и </w:t>
      </w:r>
      <w:proofErr w:type="spellStart"/>
      <w:r w:rsidRPr="00DF6992">
        <w:rPr>
          <w:rFonts w:ascii="Times New Roman" w:eastAsia="Gabriola" w:hAnsi="Times New Roman"/>
          <w:bCs/>
          <w:sz w:val="24"/>
          <w:szCs w:val="24"/>
        </w:rPr>
        <w:t>компланарные</w:t>
      </w:r>
      <w:proofErr w:type="spellEnd"/>
      <w:r w:rsidRPr="00DF6992">
        <w:rPr>
          <w:rFonts w:ascii="Times New Roman" w:eastAsia="Gabriola" w:hAnsi="Times New Roman"/>
          <w:bCs/>
          <w:sz w:val="24"/>
          <w:szCs w:val="24"/>
        </w:rPr>
        <w:t xml:space="preserve"> векторы. Разложение вектора на плоскости по двум неколлинеарным векторам. Разложение вектора в пространстве по трем некомпланарным векторам. Координаты вектора. Угол между векторами. Скалярное произведение векторов.</w:t>
      </w:r>
    </w:p>
    <w:p w:rsidR="00DB333B" w:rsidRPr="00477FFC" w:rsidRDefault="00DB333B" w:rsidP="00DB33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</w:rPr>
      </w:pPr>
      <w:r w:rsidRPr="00477FFC">
        <w:rPr>
          <w:rFonts w:ascii="Times New Roman" w:eastAsia="Times New Roman" w:hAnsi="Times New Roman"/>
          <w:sz w:val="24"/>
          <w:szCs w:val="28"/>
        </w:rPr>
        <w:t xml:space="preserve">двух прямых в пространстве. </w:t>
      </w:r>
    </w:p>
    <w:p w:rsidR="00DB333B" w:rsidRPr="00477FFC" w:rsidRDefault="00DB333B" w:rsidP="00DB33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77FFC">
        <w:rPr>
          <w:rFonts w:ascii="Times New Roman" w:eastAsia="Times New Roman" w:hAnsi="Times New Roman"/>
          <w:sz w:val="24"/>
          <w:szCs w:val="24"/>
        </w:rPr>
        <w:t xml:space="preserve">Векторы в пространстве. </w:t>
      </w:r>
      <w:r>
        <w:rPr>
          <w:rFonts w:ascii="Times New Roman" w:eastAsia="Times New Roman" w:hAnsi="Times New Roman"/>
          <w:sz w:val="24"/>
          <w:szCs w:val="24"/>
        </w:rPr>
        <w:t xml:space="preserve">Сложение и вычитание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векторов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r w:rsidRPr="00044217"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 w:rsidRPr="00044217">
        <w:rPr>
          <w:rFonts w:ascii="Times New Roman" w:eastAsia="Times New Roman" w:hAnsi="Times New Roman"/>
          <w:sz w:val="24"/>
          <w:szCs w:val="24"/>
        </w:rPr>
        <w:t>множение</w:t>
      </w:r>
      <w:proofErr w:type="spellEnd"/>
      <w:r w:rsidRPr="00044217">
        <w:rPr>
          <w:rFonts w:ascii="Times New Roman" w:eastAsia="Times New Roman" w:hAnsi="Times New Roman"/>
          <w:sz w:val="24"/>
          <w:szCs w:val="24"/>
        </w:rPr>
        <w:t xml:space="preserve"> вектора на </w:t>
      </w:r>
      <w:proofErr w:type="spellStart"/>
      <w:r w:rsidRPr="00044217">
        <w:rPr>
          <w:rFonts w:ascii="Times New Roman" w:eastAsia="Times New Roman" w:hAnsi="Times New Roman"/>
          <w:sz w:val="24"/>
          <w:szCs w:val="24"/>
        </w:rPr>
        <w:t>число.</w:t>
      </w:r>
      <w:r w:rsidRPr="00477FFC">
        <w:rPr>
          <w:rFonts w:ascii="Times New Roman" w:eastAsia="Times New Roman" w:hAnsi="Times New Roman"/>
          <w:sz w:val="24"/>
          <w:szCs w:val="24"/>
        </w:rPr>
        <w:t>Коллинеарные</w:t>
      </w:r>
      <w:proofErr w:type="spellEnd"/>
      <w:r w:rsidRPr="00477FFC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77FFC">
        <w:rPr>
          <w:rFonts w:ascii="Times New Roman" w:eastAsia="Times New Roman" w:hAnsi="Times New Roman"/>
          <w:sz w:val="24"/>
          <w:szCs w:val="24"/>
        </w:rPr>
        <w:t>компланарные</w:t>
      </w:r>
      <w:proofErr w:type="spellEnd"/>
      <w:r w:rsidRPr="00477F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7FFC">
        <w:rPr>
          <w:rFonts w:ascii="Times New Roman" w:eastAsia="Times New Roman" w:hAnsi="Times New Roman"/>
          <w:sz w:val="24"/>
          <w:szCs w:val="24"/>
        </w:rPr>
        <w:t>векторы.</w:t>
      </w:r>
      <w:r w:rsidRPr="00044217">
        <w:rPr>
          <w:rFonts w:ascii="Times New Roman" w:eastAsia="Times New Roman" w:hAnsi="Times New Roman"/>
          <w:sz w:val="24"/>
          <w:szCs w:val="24"/>
        </w:rPr>
        <w:t>Компланарные</w:t>
      </w:r>
      <w:proofErr w:type="spellEnd"/>
      <w:r w:rsidRPr="00044217">
        <w:rPr>
          <w:rFonts w:ascii="Times New Roman" w:eastAsia="Times New Roman" w:hAnsi="Times New Roman"/>
          <w:sz w:val="24"/>
          <w:szCs w:val="24"/>
        </w:rPr>
        <w:t xml:space="preserve"> ве</w:t>
      </w:r>
      <w:r>
        <w:rPr>
          <w:rFonts w:ascii="Times New Roman" w:eastAsia="Times New Roman" w:hAnsi="Times New Roman"/>
          <w:sz w:val="24"/>
          <w:szCs w:val="24"/>
        </w:rPr>
        <w:t xml:space="preserve">кторы. Правило параллелепипеда. </w:t>
      </w:r>
      <w:r w:rsidRPr="00044217">
        <w:rPr>
          <w:rFonts w:ascii="Times New Roman" w:eastAsia="Times New Roman" w:hAnsi="Times New Roman"/>
          <w:sz w:val="24"/>
          <w:szCs w:val="24"/>
        </w:rPr>
        <w:t xml:space="preserve">Разложение вектора </w:t>
      </w:r>
      <w:r>
        <w:rPr>
          <w:rFonts w:ascii="Times New Roman" w:eastAsia="Times New Roman" w:hAnsi="Times New Roman"/>
          <w:sz w:val="24"/>
          <w:szCs w:val="24"/>
        </w:rPr>
        <w:t xml:space="preserve">по трем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некомланарным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векторам. </w:t>
      </w:r>
      <w:r w:rsidRPr="00044217">
        <w:rPr>
          <w:rFonts w:ascii="Times New Roman" w:eastAsia="Times New Roman" w:hAnsi="Times New Roman"/>
          <w:sz w:val="24"/>
          <w:szCs w:val="24"/>
        </w:rPr>
        <w:t>Решение задач.</w:t>
      </w:r>
      <w:r w:rsidRPr="00477FFC">
        <w:rPr>
          <w:rFonts w:ascii="Times New Roman" w:eastAsia="Times New Roman" w:hAnsi="Times New Roman"/>
          <w:sz w:val="24"/>
          <w:szCs w:val="24"/>
        </w:rPr>
        <w:t xml:space="preserve"> Параллельный перенос. </w:t>
      </w:r>
    </w:p>
    <w:p w:rsidR="0012293C" w:rsidRPr="0012293C" w:rsidRDefault="0012293C" w:rsidP="0012293C">
      <w:pPr>
        <w:pStyle w:val="a4"/>
        <w:rPr>
          <w:rFonts w:ascii="Times New Roman" w:hAnsi="Times New Roman"/>
          <w:b/>
          <w:sz w:val="28"/>
          <w:szCs w:val="28"/>
        </w:rPr>
      </w:pPr>
    </w:p>
    <w:p w:rsidR="0012293C" w:rsidRPr="00A36F75" w:rsidRDefault="00DB333B" w:rsidP="00A36F75">
      <w:pPr>
        <w:pStyle w:val="a4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A36F75">
        <w:rPr>
          <w:rFonts w:ascii="Times New Roman" w:hAnsi="Times New Roman"/>
          <w:b/>
          <w:sz w:val="28"/>
          <w:szCs w:val="28"/>
        </w:rPr>
        <w:t>Срок реализации 2</w:t>
      </w:r>
      <w:r w:rsidR="0012293C" w:rsidRPr="00A36F7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2293C" w:rsidRPr="0012293C" w:rsidRDefault="0012293C" w:rsidP="0012293C">
      <w:pPr>
        <w:pStyle w:val="a4"/>
        <w:ind w:left="927"/>
        <w:rPr>
          <w:rFonts w:ascii="Times New Roman" w:hAnsi="Times New Roman"/>
          <w:b/>
          <w:sz w:val="28"/>
          <w:szCs w:val="28"/>
        </w:rPr>
      </w:pPr>
    </w:p>
    <w:p w:rsidR="0012293C" w:rsidRPr="00A36F75" w:rsidRDefault="0012293C" w:rsidP="00A36F75">
      <w:pPr>
        <w:pStyle w:val="a4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A36F75">
        <w:rPr>
          <w:rFonts w:ascii="Times New Roman" w:hAnsi="Times New Roman"/>
          <w:b/>
          <w:sz w:val="28"/>
          <w:szCs w:val="28"/>
        </w:rPr>
        <w:t>Место учебного предмета в учебном плане: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2145"/>
        <w:gridCol w:w="2260"/>
      </w:tblGrid>
      <w:tr w:rsidR="00DB333B" w:rsidRPr="0012293C" w:rsidTr="00DB333B">
        <w:tc>
          <w:tcPr>
            <w:tcW w:w="1646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293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45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2293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0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2293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DB333B" w:rsidRPr="0012293C" w:rsidTr="00DB333B">
        <w:tc>
          <w:tcPr>
            <w:tcW w:w="1646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293C">
              <w:rPr>
                <w:rFonts w:ascii="Times New Roman" w:hAnsi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2145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5часов</w:t>
            </w:r>
          </w:p>
        </w:tc>
        <w:tc>
          <w:tcPr>
            <w:tcW w:w="2260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</w:tc>
      </w:tr>
      <w:tr w:rsidR="00DB333B" w:rsidRPr="0012293C" w:rsidTr="00DB333B">
        <w:tc>
          <w:tcPr>
            <w:tcW w:w="1646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293C">
              <w:rPr>
                <w:rFonts w:ascii="Times New Roman" w:hAnsi="Times New Roman"/>
                <w:sz w:val="28"/>
                <w:szCs w:val="28"/>
              </w:rPr>
              <w:t>Кол-во часов в год</w:t>
            </w:r>
          </w:p>
        </w:tc>
        <w:tc>
          <w:tcPr>
            <w:tcW w:w="2145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  <w:r w:rsidRPr="0012293C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260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  <w:r w:rsidRPr="0012293C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12293C" w:rsidRPr="0012293C" w:rsidTr="00DB333B">
        <w:tc>
          <w:tcPr>
            <w:tcW w:w="1646" w:type="dxa"/>
          </w:tcPr>
          <w:p w:rsidR="0012293C" w:rsidRPr="0012293C" w:rsidRDefault="0012293C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293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405" w:type="dxa"/>
            <w:gridSpan w:val="2"/>
          </w:tcPr>
          <w:p w:rsidR="0012293C" w:rsidRPr="0012293C" w:rsidRDefault="0012293C" w:rsidP="001731F2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93C">
              <w:rPr>
                <w:rFonts w:ascii="Times New Roman" w:hAnsi="Times New Roman"/>
                <w:sz w:val="28"/>
                <w:szCs w:val="28"/>
              </w:rPr>
              <w:t>часа</w:t>
            </w:r>
          </w:p>
        </w:tc>
      </w:tr>
    </w:tbl>
    <w:p w:rsidR="0012293C" w:rsidRPr="00A36F75" w:rsidRDefault="0012293C" w:rsidP="00A36F75">
      <w:pPr>
        <w:pStyle w:val="a4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A36F75">
        <w:rPr>
          <w:rFonts w:ascii="Times New Roman" w:hAnsi="Times New Roman"/>
          <w:b/>
          <w:sz w:val="28"/>
          <w:szCs w:val="28"/>
        </w:rPr>
        <w:t>Краткая характеристика содержания учебной дисциплины</w:t>
      </w:r>
    </w:p>
    <w:p w:rsidR="00A36F75" w:rsidRDefault="00A36F75" w:rsidP="00A36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4F3DFC">
        <w:rPr>
          <w:rFonts w:ascii="Times New Roman" w:eastAsia="Times New Roman" w:hAnsi="Times New Roman"/>
          <w:bCs/>
          <w:sz w:val="28"/>
          <w:szCs w:val="28"/>
        </w:rPr>
        <w:t xml:space="preserve">В  учебном  плане  МБОУСОШ № 18   на изучение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предмета «Математика» </w:t>
      </w:r>
      <w:r w:rsidRPr="004F3DFC">
        <w:rPr>
          <w:rFonts w:ascii="Times New Roman" w:eastAsia="Times New Roman" w:hAnsi="Times New Roman"/>
          <w:bCs/>
          <w:sz w:val="28"/>
          <w:szCs w:val="28"/>
        </w:rPr>
        <w:t>в 10 – 11 классах школы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4"/>
        </w:rPr>
        <w:t xml:space="preserve">рекомендации при формировании учебных планов на 2019-2020 на основании письма ГБУ ИРО Краснодарского края от 06.06.2019 г. №01-02/1838 «Об организации преподавания учебного предмета «Математика» в 10-11-Х классах общеобразовательных организаций Краснодарского края»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F3DFC">
        <w:rPr>
          <w:rFonts w:ascii="Times New Roman" w:eastAsia="Times New Roman" w:hAnsi="Times New Roman"/>
          <w:bCs/>
          <w:sz w:val="28"/>
          <w:szCs w:val="28"/>
        </w:rPr>
        <w:t xml:space="preserve">отводится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5 часов в неделю: </w:t>
      </w:r>
      <w:r w:rsidRPr="004F3DFC">
        <w:rPr>
          <w:rFonts w:ascii="Times New Roman" w:eastAsia="Times New Roman" w:hAnsi="Times New Roman"/>
          <w:bCs/>
          <w:sz w:val="28"/>
          <w:szCs w:val="28"/>
        </w:rPr>
        <w:t xml:space="preserve">алгебры и начал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математического </w:t>
      </w:r>
      <w:r w:rsidRPr="004F3DFC">
        <w:rPr>
          <w:rFonts w:ascii="Times New Roman" w:eastAsia="Times New Roman" w:hAnsi="Times New Roman"/>
          <w:bCs/>
          <w:sz w:val="28"/>
          <w:szCs w:val="28"/>
        </w:rPr>
        <w:t>анализа  на базовом уровне</w:t>
      </w:r>
      <w:proofErr w:type="gramEnd"/>
      <w:r w:rsidRPr="004F3DF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4F3DFC">
        <w:rPr>
          <w:rFonts w:ascii="Times New Roman" w:eastAsia="Times New Roman" w:hAnsi="Times New Roman"/>
          <w:bCs/>
          <w:sz w:val="28"/>
          <w:szCs w:val="28"/>
        </w:rPr>
        <w:t xml:space="preserve"> часа в неделю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геометрия-2 в неделю  </w:t>
      </w:r>
      <w:r w:rsidRPr="004F3DFC">
        <w:rPr>
          <w:rFonts w:ascii="Times New Roman" w:eastAsia="Times New Roman" w:hAnsi="Times New Roman"/>
          <w:bCs/>
          <w:sz w:val="28"/>
          <w:szCs w:val="28"/>
        </w:rPr>
        <w:t xml:space="preserve"> в течение каждого года обучения, в 10 классе 34 учебные недели, т.е. </w:t>
      </w:r>
      <w:r>
        <w:rPr>
          <w:rFonts w:ascii="Times New Roman" w:eastAsia="Times New Roman" w:hAnsi="Times New Roman"/>
          <w:bCs/>
          <w:sz w:val="28"/>
          <w:szCs w:val="28"/>
        </w:rPr>
        <w:t>170</w:t>
      </w:r>
      <w:r w:rsidRPr="004F3DFC">
        <w:rPr>
          <w:rFonts w:ascii="Times New Roman" w:eastAsia="Times New Roman" w:hAnsi="Times New Roman"/>
          <w:bCs/>
          <w:sz w:val="28"/>
          <w:szCs w:val="28"/>
        </w:rPr>
        <w:t xml:space="preserve"> часов, в 11 классе 34 учебные недели, т.е. </w:t>
      </w:r>
      <w:r>
        <w:rPr>
          <w:rFonts w:ascii="Times New Roman" w:eastAsia="Times New Roman" w:hAnsi="Times New Roman"/>
          <w:bCs/>
          <w:sz w:val="28"/>
          <w:szCs w:val="28"/>
        </w:rPr>
        <w:t>170</w:t>
      </w:r>
      <w:r w:rsidRPr="004F3DFC">
        <w:rPr>
          <w:rFonts w:ascii="Times New Roman" w:eastAsia="Times New Roman" w:hAnsi="Times New Roman"/>
          <w:bCs/>
          <w:sz w:val="28"/>
          <w:szCs w:val="28"/>
        </w:rPr>
        <w:t xml:space="preserve"> часов, всего </w:t>
      </w:r>
      <w:r>
        <w:rPr>
          <w:rFonts w:ascii="Times New Roman" w:eastAsia="Times New Roman" w:hAnsi="Times New Roman"/>
          <w:bCs/>
          <w:sz w:val="28"/>
          <w:szCs w:val="28"/>
        </w:rPr>
        <w:t>340</w:t>
      </w:r>
      <w:r w:rsidRPr="004F3DFC">
        <w:rPr>
          <w:rFonts w:ascii="Times New Roman" w:eastAsia="Times New Roman" w:hAnsi="Times New Roman"/>
          <w:bCs/>
          <w:sz w:val="28"/>
          <w:szCs w:val="28"/>
        </w:rPr>
        <w:t xml:space="preserve"> часов за два года обучения. </w:t>
      </w:r>
    </w:p>
    <w:p w:rsidR="00A36F75" w:rsidRDefault="00A36F75" w:rsidP="00A36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Распределение часов по темам в сравнении с авторской программой:</w:t>
      </w:r>
    </w:p>
    <w:tbl>
      <w:tblPr>
        <w:tblStyle w:val="ad"/>
        <w:tblW w:w="0" w:type="auto"/>
        <w:tblLook w:val="04A0"/>
      </w:tblPr>
      <w:tblGrid>
        <w:gridCol w:w="3794"/>
        <w:gridCol w:w="2410"/>
        <w:gridCol w:w="2071"/>
        <w:gridCol w:w="21"/>
      </w:tblGrid>
      <w:tr w:rsidR="00A36F75" w:rsidTr="00A86299">
        <w:tc>
          <w:tcPr>
            <w:tcW w:w="8296" w:type="dxa"/>
            <w:gridSpan w:val="4"/>
          </w:tcPr>
          <w:p w:rsidR="00A36F75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A36F75" w:rsidTr="00A86299">
        <w:trPr>
          <w:gridAfter w:val="1"/>
          <w:wAfter w:w="21" w:type="dxa"/>
          <w:trHeight w:val="514"/>
        </w:trPr>
        <w:tc>
          <w:tcPr>
            <w:tcW w:w="3794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A5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2410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Авторская программа</w:t>
            </w:r>
          </w:p>
        </w:tc>
        <w:tc>
          <w:tcPr>
            <w:tcW w:w="2071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  <w:shd w:val="clear" w:color="auto" w:fill="DBE5F1" w:themeFill="accent1" w:themeFillTint="33"/>
          </w:tcPr>
          <w:p w:rsidR="00A36F75" w:rsidRPr="00D07A53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A53">
              <w:rPr>
                <w:rFonts w:ascii="Times New Roman" w:hAnsi="Times New Roman"/>
                <w:b/>
                <w:bCs/>
                <w:sz w:val="24"/>
                <w:szCs w:val="24"/>
              </w:rPr>
              <w:t>Алгебра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 класс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2071" w:type="dxa"/>
            <w:shd w:val="clear" w:color="auto" w:fill="DBE5F1" w:themeFill="accent1" w:themeFillTint="33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2410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71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  <w:shd w:val="clear" w:color="auto" w:fill="FFFFFF" w:themeFill="background1"/>
          </w:tcPr>
          <w:p w:rsidR="00A36F75" w:rsidRPr="00D07A53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A53">
              <w:rPr>
                <w:rFonts w:ascii="Times New Roman" w:hAnsi="Times New Roman"/>
                <w:bCs/>
                <w:sz w:val="24"/>
                <w:szCs w:val="24"/>
              </w:rPr>
              <w:t>Действительные числа</w:t>
            </w:r>
          </w:p>
        </w:tc>
        <w:tc>
          <w:tcPr>
            <w:tcW w:w="2410" w:type="dxa"/>
            <w:shd w:val="clear" w:color="auto" w:fill="FFFFFF" w:themeFill="background1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071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  <w:shd w:val="clear" w:color="auto" w:fill="FFFFFF" w:themeFill="background1"/>
          </w:tcPr>
          <w:p w:rsidR="00A36F75" w:rsidRPr="00D07A53" w:rsidRDefault="00A36F75" w:rsidP="00A86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7A53">
              <w:rPr>
                <w:rFonts w:ascii="Times New Roman" w:hAnsi="Times New Roman"/>
                <w:bCs/>
                <w:sz w:val="24"/>
                <w:szCs w:val="24"/>
              </w:rPr>
              <w:t>Степенная  функция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A36F75" w:rsidRPr="00D07A53" w:rsidRDefault="00A36F75" w:rsidP="00A862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A5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71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  <w:shd w:val="clear" w:color="auto" w:fill="FFFFFF" w:themeFill="background1"/>
          </w:tcPr>
          <w:p w:rsidR="00A36F75" w:rsidRPr="00D07A53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Показательная функция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71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6F75" w:rsidRPr="00D07A53" w:rsidRDefault="00A36F75" w:rsidP="00A862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A53">
              <w:rPr>
                <w:rFonts w:ascii="Times New Roman" w:hAnsi="Times New Roman"/>
                <w:bCs/>
                <w:sz w:val="24"/>
                <w:szCs w:val="24"/>
              </w:rPr>
              <w:t>Логарифмическая функция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6F75" w:rsidRPr="00D07A53" w:rsidRDefault="00A36F75" w:rsidP="00A862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A5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71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  <w:shd w:val="clear" w:color="auto" w:fill="FFFFFF" w:themeFill="background1"/>
          </w:tcPr>
          <w:p w:rsidR="00A36F75" w:rsidRPr="00D07A53" w:rsidRDefault="00A36F75" w:rsidP="00A86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7A53">
              <w:rPr>
                <w:rFonts w:ascii="Times New Roman" w:hAnsi="Times New Roman"/>
                <w:bCs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2410" w:type="dxa"/>
            <w:shd w:val="clear" w:color="auto" w:fill="FFFFFF" w:themeFill="background1"/>
          </w:tcPr>
          <w:p w:rsidR="00A36F75" w:rsidRPr="00D07A53" w:rsidRDefault="00A36F75" w:rsidP="00A8629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7A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07A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071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  <w:shd w:val="clear" w:color="auto" w:fill="FFFFFF" w:themeFill="background1"/>
          </w:tcPr>
          <w:p w:rsidR="00A36F75" w:rsidRPr="00D07A53" w:rsidRDefault="00A36F75" w:rsidP="00A86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7A53">
              <w:rPr>
                <w:rFonts w:ascii="Times New Roman" w:hAnsi="Times New Roman"/>
                <w:bCs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A36F75" w:rsidRPr="00D07A53" w:rsidRDefault="00A36F75" w:rsidP="00A862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A5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71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  <w:shd w:val="clear" w:color="auto" w:fill="FFFFFF" w:themeFill="background1"/>
          </w:tcPr>
          <w:p w:rsidR="00A36F75" w:rsidRPr="00D07A53" w:rsidRDefault="00A36F75" w:rsidP="00A862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7A53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410" w:type="dxa"/>
            <w:shd w:val="clear" w:color="auto" w:fill="FFFFFF" w:themeFill="background1"/>
          </w:tcPr>
          <w:p w:rsidR="00A36F75" w:rsidRPr="00D07A53" w:rsidRDefault="00A36F75" w:rsidP="00A862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A5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  <w:shd w:val="clear" w:color="auto" w:fill="DBE5F1" w:themeFill="accent1" w:themeFillTint="33"/>
          </w:tcPr>
          <w:p w:rsidR="00A36F75" w:rsidRPr="00D07A53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10 класс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071" w:type="dxa"/>
            <w:shd w:val="clear" w:color="auto" w:fill="DBE5F1" w:themeFill="accent1" w:themeFillTint="33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A36F75" w:rsidTr="00A86299">
        <w:trPr>
          <w:gridAfter w:val="1"/>
          <w:wAfter w:w="21" w:type="dxa"/>
          <w:trHeight w:val="641"/>
        </w:trPr>
        <w:tc>
          <w:tcPr>
            <w:tcW w:w="3794" w:type="dxa"/>
          </w:tcPr>
          <w:p w:rsidR="00A36F75" w:rsidRPr="009536DE" w:rsidRDefault="00A36F75" w:rsidP="00A8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2410" w:type="dxa"/>
          </w:tcPr>
          <w:p w:rsidR="00A36F75" w:rsidRPr="009536DE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1" w:type="dxa"/>
          </w:tcPr>
          <w:p w:rsidR="00A36F75" w:rsidRPr="009536DE" w:rsidRDefault="00A36F75" w:rsidP="00A8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9536DE" w:rsidRDefault="00A36F75" w:rsidP="00A8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</w:tcPr>
          <w:p w:rsidR="00A36F75" w:rsidRPr="009536DE" w:rsidRDefault="00A36F75" w:rsidP="00A86299">
            <w:pPr>
              <w:ind w:right="-108"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:rsidR="00A36F75" w:rsidRPr="009536DE" w:rsidRDefault="00A36F75" w:rsidP="00A86299">
            <w:pPr>
              <w:ind w:right="-108"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9536DE" w:rsidRDefault="00A36F75" w:rsidP="00A86299">
            <w:pPr>
              <w:pStyle w:val="2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410" w:type="dxa"/>
          </w:tcPr>
          <w:p w:rsidR="00A36F75" w:rsidRPr="009536DE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1" w:type="dxa"/>
          </w:tcPr>
          <w:p w:rsidR="00A36F75" w:rsidRPr="009536DE" w:rsidRDefault="00A36F75" w:rsidP="00A86299">
            <w:pPr>
              <w:pStyle w:val="24"/>
              <w:spacing w:after="0" w:line="240" w:lineRule="auto"/>
              <w:ind w:left="0" w:right="-108"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9536DE" w:rsidRDefault="00A36F75" w:rsidP="00A86299">
            <w:pPr>
              <w:pStyle w:val="2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прямых и плоскостей  </w:t>
            </w:r>
          </w:p>
        </w:tc>
        <w:tc>
          <w:tcPr>
            <w:tcW w:w="2410" w:type="dxa"/>
          </w:tcPr>
          <w:p w:rsidR="00A36F75" w:rsidRPr="009536DE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1" w:type="dxa"/>
          </w:tcPr>
          <w:p w:rsidR="00A36F75" w:rsidRPr="009536DE" w:rsidRDefault="00A36F75" w:rsidP="00A86299">
            <w:pPr>
              <w:pStyle w:val="24"/>
              <w:spacing w:after="0" w:line="240" w:lineRule="auto"/>
              <w:ind w:left="0" w:right="-108"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9536DE" w:rsidRDefault="00A36F75" w:rsidP="00A86299">
            <w:pPr>
              <w:pStyle w:val="2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  <w:r w:rsidRPr="009536D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36F75" w:rsidRPr="009536DE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1" w:type="dxa"/>
          </w:tcPr>
          <w:p w:rsidR="00A36F75" w:rsidRPr="009536DE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9536DE" w:rsidRDefault="00A36F75" w:rsidP="00A86299">
            <w:pPr>
              <w:pStyle w:val="2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курса геометрии 10 класс</w:t>
            </w:r>
          </w:p>
        </w:tc>
        <w:tc>
          <w:tcPr>
            <w:tcW w:w="2410" w:type="dxa"/>
          </w:tcPr>
          <w:p w:rsidR="00A36F75" w:rsidRPr="009536DE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:rsidR="00A36F75" w:rsidRPr="009536DE" w:rsidRDefault="00A36F75" w:rsidP="00A86299">
            <w:pPr>
              <w:pStyle w:val="24"/>
              <w:tabs>
                <w:tab w:val="left" w:pos="206"/>
                <w:tab w:val="center" w:pos="365"/>
              </w:tabs>
              <w:spacing w:after="0" w:line="240" w:lineRule="auto"/>
              <w:ind w:left="0" w:right="-108"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B17F1F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A53">
              <w:rPr>
                <w:rFonts w:ascii="Times New Roman" w:hAnsi="Times New Roman"/>
                <w:b/>
                <w:bCs/>
                <w:sz w:val="24"/>
                <w:szCs w:val="24"/>
              </w:rPr>
              <w:t>Алгебра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 класс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2071" w:type="dxa"/>
            <w:shd w:val="clear" w:color="auto" w:fill="DBE5F1" w:themeFill="accent1" w:themeFillTint="33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</w:tr>
      <w:tr w:rsidR="00A36F75" w:rsidRPr="003D2CCB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3D2CCB" w:rsidRDefault="00A36F75" w:rsidP="00A86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A36F75" w:rsidRPr="003D2CCB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1" w:type="dxa"/>
          </w:tcPr>
          <w:p w:rsidR="00A36F75" w:rsidRPr="003D2CCB" w:rsidRDefault="00A36F75" w:rsidP="00A862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36F75" w:rsidRPr="003D2CCB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3D2CCB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2410" w:type="dxa"/>
          </w:tcPr>
          <w:p w:rsidR="00A36F75" w:rsidRPr="003D2CCB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71" w:type="dxa"/>
          </w:tcPr>
          <w:p w:rsidR="00A36F75" w:rsidRPr="003D2CCB" w:rsidRDefault="00A36F75" w:rsidP="00A862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36F75" w:rsidRPr="003D2CCB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3D2CCB" w:rsidRDefault="00A36F75" w:rsidP="00A86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и её геометрический смысл</w:t>
            </w:r>
          </w:p>
        </w:tc>
        <w:tc>
          <w:tcPr>
            <w:tcW w:w="2410" w:type="dxa"/>
          </w:tcPr>
          <w:p w:rsidR="00A36F75" w:rsidRPr="003D2CCB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71" w:type="dxa"/>
          </w:tcPr>
          <w:p w:rsidR="00A36F75" w:rsidRPr="003D2CCB" w:rsidRDefault="00A36F75" w:rsidP="00A862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A36F75" w:rsidRPr="003D2CCB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3D2CCB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2410" w:type="dxa"/>
          </w:tcPr>
          <w:p w:rsidR="00A36F75" w:rsidRPr="003D2CCB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71" w:type="dxa"/>
          </w:tcPr>
          <w:p w:rsidR="00A36F75" w:rsidRPr="003D2CCB" w:rsidRDefault="00A36F75" w:rsidP="00A862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A36F75" w:rsidRPr="003D2CCB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3D2CCB" w:rsidRDefault="00A36F75" w:rsidP="00A86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Интеграл</w:t>
            </w:r>
          </w:p>
        </w:tc>
        <w:tc>
          <w:tcPr>
            <w:tcW w:w="2410" w:type="dxa"/>
          </w:tcPr>
          <w:p w:rsidR="00A36F75" w:rsidRPr="003D2CCB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1" w:type="dxa"/>
          </w:tcPr>
          <w:p w:rsidR="00A36F75" w:rsidRPr="003D2CCB" w:rsidRDefault="00A36F75" w:rsidP="00A862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36F75" w:rsidRPr="003D2CCB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3D2CCB" w:rsidRDefault="00A36F75" w:rsidP="00A86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Комбинаторика</w:t>
            </w:r>
          </w:p>
        </w:tc>
        <w:tc>
          <w:tcPr>
            <w:tcW w:w="2410" w:type="dxa"/>
          </w:tcPr>
          <w:p w:rsidR="00A36F75" w:rsidRPr="003D2CCB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1" w:type="dxa"/>
          </w:tcPr>
          <w:p w:rsidR="00A36F75" w:rsidRPr="003D2CCB" w:rsidRDefault="00A36F75" w:rsidP="00A862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36F75" w:rsidRPr="003D2CCB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3D2CCB" w:rsidRDefault="00A36F75" w:rsidP="00A86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Элементы теории вероятностей </w:t>
            </w:r>
          </w:p>
        </w:tc>
        <w:tc>
          <w:tcPr>
            <w:tcW w:w="2410" w:type="dxa"/>
          </w:tcPr>
          <w:p w:rsidR="00A36F75" w:rsidRPr="003D2CCB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71" w:type="dxa"/>
          </w:tcPr>
          <w:p w:rsidR="00A36F75" w:rsidRPr="003D2CCB" w:rsidRDefault="00A36F75" w:rsidP="00A862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36F75" w:rsidRPr="003D2CCB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3D2CCB" w:rsidRDefault="00A36F75" w:rsidP="00A86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</w:t>
            </w:r>
          </w:p>
        </w:tc>
        <w:tc>
          <w:tcPr>
            <w:tcW w:w="2410" w:type="dxa"/>
          </w:tcPr>
          <w:p w:rsidR="00A36F75" w:rsidRPr="003D2CCB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71" w:type="dxa"/>
          </w:tcPr>
          <w:p w:rsidR="00A36F75" w:rsidRPr="003D2CCB" w:rsidRDefault="00A36F75" w:rsidP="00A862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36F75" w:rsidRPr="003D2CCB" w:rsidTr="00A86299">
        <w:trPr>
          <w:gridAfter w:val="1"/>
          <w:wAfter w:w="21" w:type="dxa"/>
          <w:trHeight w:val="341"/>
        </w:trPr>
        <w:tc>
          <w:tcPr>
            <w:tcW w:w="3794" w:type="dxa"/>
          </w:tcPr>
          <w:p w:rsidR="00A36F75" w:rsidRPr="003D2CCB" w:rsidRDefault="00A36F75" w:rsidP="00A86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повторение курса </w:t>
            </w:r>
          </w:p>
        </w:tc>
        <w:tc>
          <w:tcPr>
            <w:tcW w:w="2410" w:type="dxa"/>
          </w:tcPr>
          <w:p w:rsidR="00A36F75" w:rsidRPr="003D2CCB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A36F75" w:rsidRPr="003D2CCB" w:rsidRDefault="00A36F75" w:rsidP="00A862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  <w:shd w:val="clear" w:color="auto" w:fill="DBE5F1" w:themeFill="accent1" w:themeFillTint="33"/>
          </w:tcPr>
          <w:p w:rsidR="00A36F75" w:rsidRPr="00D07A53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07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071" w:type="dxa"/>
            <w:shd w:val="clear" w:color="auto" w:fill="DBE5F1" w:themeFill="accent1" w:themeFillTint="33"/>
          </w:tcPr>
          <w:p w:rsidR="00A36F75" w:rsidRPr="00D07A53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A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B17F1F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  <w:proofErr w:type="gramStart"/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Многогранник</w:t>
            </w:r>
          </w:p>
        </w:tc>
        <w:tc>
          <w:tcPr>
            <w:tcW w:w="2410" w:type="dxa"/>
          </w:tcPr>
          <w:p w:rsidR="00A36F75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71" w:type="dxa"/>
          </w:tcPr>
          <w:p w:rsidR="00A36F75" w:rsidRPr="003C5AF6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B17F1F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Цилиндр, конус и шар</w:t>
            </w:r>
          </w:p>
        </w:tc>
        <w:tc>
          <w:tcPr>
            <w:tcW w:w="2410" w:type="dxa"/>
          </w:tcPr>
          <w:p w:rsidR="00A36F75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071" w:type="dxa"/>
          </w:tcPr>
          <w:p w:rsidR="00A36F75" w:rsidRPr="003C5AF6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B17F1F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Объёмы тел</w:t>
            </w:r>
          </w:p>
        </w:tc>
        <w:tc>
          <w:tcPr>
            <w:tcW w:w="2410" w:type="dxa"/>
          </w:tcPr>
          <w:p w:rsidR="00A36F75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071" w:type="dxa"/>
          </w:tcPr>
          <w:p w:rsidR="00A36F75" w:rsidRPr="003C5AF6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B17F1F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Векторы в пространстве</w:t>
            </w:r>
          </w:p>
        </w:tc>
        <w:tc>
          <w:tcPr>
            <w:tcW w:w="2410" w:type="dxa"/>
          </w:tcPr>
          <w:p w:rsidR="00A36F75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71" w:type="dxa"/>
          </w:tcPr>
          <w:p w:rsidR="00A36F75" w:rsidRPr="003C5AF6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B17F1F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 координат в пространстве. Движения </w:t>
            </w:r>
          </w:p>
        </w:tc>
        <w:tc>
          <w:tcPr>
            <w:tcW w:w="2410" w:type="dxa"/>
          </w:tcPr>
          <w:p w:rsidR="00A36F75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071" w:type="dxa"/>
          </w:tcPr>
          <w:p w:rsidR="00A36F75" w:rsidRPr="003C5AF6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36F75" w:rsidTr="00A86299">
        <w:trPr>
          <w:gridAfter w:val="1"/>
          <w:wAfter w:w="21" w:type="dxa"/>
        </w:trPr>
        <w:tc>
          <w:tcPr>
            <w:tcW w:w="3794" w:type="dxa"/>
          </w:tcPr>
          <w:p w:rsidR="00A36F75" w:rsidRPr="00B17F1F" w:rsidRDefault="00A36F75" w:rsidP="00A862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2410" w:type="dxa"/>
          </w:tcPr>
          <w:p w:rsidR="00A36F75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71" w:type="dxa"/>
          </w:tcPr>
          <w:p w:rsidR="00A36F75" w:rsidRDefault="00A36F75" w:rsidP="00A86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7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</w:tbl>
    <w:p w:rsidR="00DC634A" w:rsidRPr="0012293C" w:rsidRDefault="00DC634A" w:rsidP="001731F2">
      <w:pPr>
        <w:pStyle w:val="a4"/>
        <w:ind w:left="567"/>
        <w:rPr>
          <w:rFonts w:ascii="Times New Roman" w:hAnsi="Times New Roman"/>
          <w:b/>
          <w:sz w:val="28"/>
          <w:szCs w:val="28"/>
        </w:rPr>
      </w:pPr>
    </w:p>
    <w:p w:rsidR="0012293C" w:rsidRPr="0012293C" w:rsidRDefault="0012293C" w:rsidP="001731F2">
      <w:pPr>
        <w:pStyle w:val="a4"/>
        <w:ind w:left="567"/>
        <w:rPr>
          <w:rFonts w:ascii="Times New Roman" w:hAnsi="Times New Roman"/>
          <w:b/>
          <w:sz w:val="28"/>
          <w:szCs w:val="28"/>
        </w:rPr>
      </w:pPr>
    </w:p>
    <w:p w:rsidR="0012293C" w:rsidRPr="0012293C" w:rsidRDefault="0012293C" w:rsidP="0012293C">
      <w:pPr>
        <w:pStyle w:val="a4"/>
        <w:ind w:left="927"/>
        <w:rPr>
          <w:rFonts w:ascii="Times New Roman" w:hAnsi="Times New Roman"/>
          <w:b/>
          <w:sz w:val="28"/>
          <w:szCs w:val="28"/>
        </w:rPr>
      </w:pPr>
      <w:r w:rsidRPr="0012293C">
        <w:rPr>
          <w:rFonts w:ascii="Times New Roman" w:hAnsi="Times New Roman"/>
          <w:b/>
          <w:sz w:val="28"/>
          <w:szCs w:val="28"/>
        </w:rPr>
        <w:t>Ра</w:t>
      </w:r>
      <w:r w:rsidR="001731F2">
        <w:rPr>
          <w:rFonts w:ascii="Times New Roman" w:hAnsi="Times New Roman"/>
          <w:b/>
          <w:sz w:val="28"/>
          <w:szCs w:val="28"/>
        </w:rPr>
        <w:t>зработчик программы   Иванова С.</w:t>
      </w:r>
      <w:r w:rsidRPr="0012293C">
        <w:rPr>
          <w:rFonts w:ascii="Times New Roman" w:hAnsi="Times New Roman"/>
          <w:b/>
          <w:sz w:val="28"/>
          <w:szCs w:val="28"/>
        </w:rPr>
        <w:t>А.</w:t>
      </w:r>
    </w:p>
    <w:p w:rsidR="0012293C" w:rsidRPr="0012293C" w:rsidRDefault="0012293C" w:rsidP="0012293C">
      <w:pPr>
        <w:pStyle w:val="a4"/>
        <w:ind w:left="927"/>
        <w:rPr>
          <w:rFonts w:ascii="Times New Roman" w:hAnsi="Times New Roman"/>
          <w:b/>
          <w:sz w:val="28"/>
          <w:szCs w:val="28"/>
        </w:rPr>
      </w:pPr>
    </w:p>
    <w:sectPr w:rsidR="0012293C" w:rsidRPr="0012293C" w:rsidSect="00DB333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14F8F59E"/>
    <w:lvl w:ilvl="0" w:tplc="6E784924">
      <w:start w:val="6"/>
      <w:numFmt w:val="decimal"/>
      <w:lvlText w:val="%1)"/>
      <w:lvlJc w:val="left"/>
    </w:lvl>
    <w:lvl w:ilvl="1" w:tplc="52ACEC40">
      <w:numFmt w:val="decimal"/>
      <w:lvlText w:val=""/>
      <w:lvlJc w:val="left"/>
    </w:lvl>
    <w:lvl w:ilvl="2" w:tplc="EBC2FDEE">
      <w:numFmt w:val="decimal"/>
      <w:lvlText w:val=""/>
      <w:lvlJc w:val="left"/>
    </w:lvl>
    <w:lvl w:ilvl="3" w:tplc="359A9EB8">
      <w:numFmt w:val="decimal"/>
      <w:lvlText w:val=""/>
      <w:lvlJc w:val="left"/>
    </w:lvl>
    <w:lvl w:ilvl="4" w:tplc="98EAB2B8">
      <w:numFmt w:val="decimal"/>
      <w:lvlText w:val=""/>
      <w:lvlJc w:val="left"/>
    </w:lvl>
    <w:lvl w:ilvl="5" w:tplc="CD30262C">
      <w:numFmt w:val="decimal"/>
      <w:lvlText w:val=""/>
      <w:lvlJc w:val="left"/>
    </w:lvl>
    <w:lvl w:ilvl="6" w:tplc="E4ECC234">
      <w:numFmt w:val="decimal"/>
      <w:lvlText w:val=""/>
      <w:lvlJc w:val="left"/>
    </w:lvl>
    <w:lvl w:ilvl="7" w:tplc="014AE3D6">
      <w:numFmt w:val="decimal"/>
      <w:lvlText w:val=""/>
      <w:lvlJc w:val="left"/>
    </w:lvl>
    <w:lvl w:ilvl="8" w:tplc="4168937E">
      <w:numFmt w:val="decimal"/>
      <w:lvlText w:val=""/>
      <w:lvlJc w:val="left"/>
    </w:lvl>
  </w:abstractNum>
  <w:abstractNum w:abstractNumId="1">
    <w:nsid w:val="0000428B"/>
    <w:multiLevelType w:val="hybridMultilevel"/>
    <w:tmpl w:val="32EE6620"/>
    <w:lvl w:ilvl="0" w:tplc="354E5F3C">
      <w:start w:val="1"/>
      <w:numFmt w:val="decimal"/>
      <w:lvlText w:val="%1)"/>
      <w:lvlJc w:val="left"/>
    </w:lvl>
    <w:lvl w:ilvl="1" w:tplc="0900816A">
      <w:numFmt w:val="decimal"/>
      <w:lvlText w:val=""/>
      <w:lvlJc w:val="left"/>
    </w:lvl>
    <w:lvl w:ilvl="2" w:tplc="679C2D6E">
      <w:numFmt w:val="decimal"/>
      <w:lvlText w:val=""/>
      <w:lvlJc w:val="left"/>
    </w:lvl>
    <w:lvl w:ilvl="3" w:tplc="63D42262">
      <w:numFmt w:val="decimal"/>
      <w:lvlText w:val=""/>
      <w:lvlJc w:val="left"/>
    </w:lvl>
    <w:lvl w:ilvl="4" w:tplc="7AA4525E">
      <w:numFmt w:val="decimal"/>
      <w:lvlText w:val=""/>
      <w:lvlJc w:val="left"/>
    </w:lvl>
    <w:lvl w:ilvl="5" w:tplc="742404E0">
      <w:numFmt w:val="decimal"/>
      <w:lvlText w:val=""/>
      <w:lvlJc w:val="left"/>
    </w:lvl>
    <w:lvl w:ilvl="6" w:tplc="646296C8">
      <w:numFmt w:val="decimal"/>
      <w:lvlText w:val=""/>
      <w:lvlJc w:val="left"/>
    </w:lvl>
    <w:lvl w:ilvl="7" w:tplc="1C926DA8">
      <w:numFmt w:val="decimal"/>
      <w:lvlText w:val=""/>
      <w:lvlJc w:val="left"/>
    </w:lvl>
    <w:lvl w:ilvl="8" w:tplc="3C4CB67A">
      <w:numFmt w:val="decimal"/>
      <w:lvlText w:val=""/>
      <w:lvlJc w:val="left"/>
    </w:lvl>
  </w:abstractNum>
  <w:abstractNum w:abstractNumId="2">
    <w:nsid w:val="00006443"/>
    <w:multiLevelType w:val="hybridMultilevel"/>
    <w:tmpl w:val="94EEF9D4"/>
    <w:lvl w:ilvl="0" w:tplc="E918D3FA">
      <w:start w:val="1"/>
      <w:numFmt w:val="decimal"/>
      <w:lvlText w:val="%1)"/>
      <w:lvlJc w:val="left"/>
    </w:lvl>
    <w:lvl w:ilvl="1" w:tplc="C0481694">
      <w:numFmt w:val="decimal"/>
      <w:lvlText w:val=""/>
      <w:lvlJc w:val="left"/>
    </w:lvl>
    <w:lvl w:ilvl="2" w:tplc="6AC43ED8">
      <w:numFmt w:val="decimal"/>
      <w:lvlText w:val=""/>
      <w:lvlJc w:val="left"/>
    </w:lvl>
    <w:lvl w:ilvl="3" w:tplc="45E4AB8A">
      <w:numFmt w:val="decimal"/>
      <w:lvlText w:val=""/>
      <w:lvlJc w:val="left"/>
    </w:lvl>
    <w:lvl w:ilvl="4" w:tplc="5D3427EE">
      <w:numFmt w:val="decimal"/>
      <w:lvlText w:val=""/>
      <w:lvlJc w:val="left"/>
    </w:lvl>
    <w:lvl w:ilvl="5" w:tplc="19F418D6">
      <w:numFmt w:val="decimal"/>
      <w:lvlText w:val=""/>
      <w:lvlJc w:val="left"/>
    </w:lvl>
    <w:lvl w:ilvl="6" w:tplc="491E517C">
      <w:numFmt w:val="decimal"/>
      <w:lvlText w:val=""/>
      <w:lvlJc w:val="left"/>
    </w:lvl>
    <w:lvl w:ilvl="7" w:tplc="6FB88706">
      <w:numFmt w:val="decimal"/>
      <w:lvlText w:val=""/>
      <w:lvlJc w:val="left"/>
    </w:lvl>
    <w:lvl w:ilvl="8" w:tplc="5CEE9C48">
      <w:numFmt w:val="decimal"/>
      <w:lvlText w:val=""/>
      <w:lvlJc w:val="left"/>
    </w:lvl>
  </w:abstractNum>
  <w:abstractNum w:abstractNumId="3">
    <w:nsid w:val="000066BB"/>
    <w:multiLevelType w:val="hybridMultilevel"/>
    <w:tmpl w:val="DEDC373C"/>
    <w:lvl w:ilvl="0" w:tplc="84006FDE">
      <w:start w:val="3"/>
      <w:numFmt w:val="decimal"/>
      <w:lvlText w:val="%1)"/>
      <w:lvlJc w:val="left"/>
    </w:lvl>
    <w:lvl w:ilvl="1" w:tplc="2FAC2E08">
      <w:numFmt w:val="decimal"/>
      <w:lvlText w:val=""/>
      <w:lvlJc w:val="left"/>
    </w:lvl>
    <w:lvl w:ilvl="2" w:tplc="49686A38">
      <w:numFmt w:val="decimal"/>
      <w:lvlText w:val=""/>
      <w:lvlJc w:val="left"/>
    </w:lvl>
    <w:lvl w:ilvl="3" w:tplc="6E3EC2F2">
      <w:numFmt w:val="decimal"/>
      <w:lvlText w:val=""/>
      <w:lvlJc w:val="left"/>
    </w:lvl>
    <w:lvl w:ilvl="4" w:tplc="652A8DF8">
      <w:numFmt w:val="decimal"/>
      <w:lvlText w:val=""/>
      <w:lvlJc w:val="left"/>
    </w:lvl>
    <w:lvl w:ilvl="5" w:tplc="0958B9F2">
      <w:numFmt w:val="decimal"/>
      <w:lvlText w:val=""/>
      <w:lvlJc w:val="left"/>
    </w:lvl>
    <w:lvl w:ilvl="6" w:tplc="F1668E86">
      <w:numFmt w:val="decimal"/>
      <w:lvlText w:val=""/>
      <w:lvlJc w:val="left"/>
    </w:lvl>
    <w:lvl w:ilvl="7" w:tplc="25AA6DF4">
      <w:numFmt w:val="decimal"/>
      <w:lvlText w:val=""/>
      <w:lvlJc w:val="left"/>
    </w:lvl>
    <w:lvl w:ilvl="8" w:tplc="C1C41E8C">
      <w:numFmt w:val="decimal"/>
      <w:lvlText w:val=""/>
      <w:lvlJc w:val="left"/>
    </w:lvl>
  </w:abstractNum>
  <w:abstractNum w:abstractNumId="4">
    <w:nsid w:val="00007A5A"/>
    <w:multiLevelType w:val="hybridMultilevel"/>
    <w:tmpl w:val="A3440972"/>
    <w:lvl w:ilvl="0" w:tplc="D7402C1A">
      <w:start w:val="1"/>
      <w:numFmt w:val="decimal"/>
      <w:lvlText w:val="%1)"/>
      <w:lvlJc w:val="left"/>
    </w:lvl>
    <w:lvl w:ilvl="1" w:tplc="4B7EA2A8">
      <w:start w:val="1"/>
      <w:numFmt w:val="bullet"/>
      <w:lvlText w:val="и"/>
      <w:lvlJc w:val="left"/>
    </w:lvl>
    <w:lvl w:ilvl="2" w:tplc="9E3038F0">
      <w:numFmt w:val="decimal"/>
      <w:lvlText w:val=""/>
      <w:lvlJc w:val="left"/>
    </w:lvl>
    <w:lvl w:ilvl="3" w:tplc="A482BA8A">
      <w:numFmt w:val="decimal"/>
      <w:lvlText w:val=""/>
      <w:lvlJc w:val="left"/>
    </w:lvl>
    <w:lvl w:ilvl="4" w:tplc="BB2E82F4">
      <w:numFmt w:val="decimal"/>
      <w:lvlText w:val=""/>
      <w:lvlJc w:val="left"/>
    </w:lvl>
    <w:lvl w:ilvl="5" w:tplc="38AC76D2">
      <w:numFmt w:val="decimal"/>
      <w:lvlText w:val=""/>
      <w:lvlJc w:val="left"/>
    </w:lvl>
    <w:lvl w:ilvl="6" w:tplc="D4AA3DFC">
      <w:numFmt w:val="decimal"/>
      <w:lvlText w:val=""/>
      <w:lvlJc w:val="left"/>
    </w:lvl>
    <w:lvl w:ilvl="7" w:tplc="4E9AE53A">
      <w:numFmt w:val="decimal"/>
      <w:lvlText w:val=""/>
      <w:lvlJc w:val="left"/>
    </w:lvl>
    <w:lvl w:ilvl="8" w:tplc="9372EE0E">
      <w:numFmt w:val="decimal"/>
      <w:lvlText w:val=""/>
      <w:lvlJc w:val="left"/>
    </w:lvl>
  </w:abstractNum>
  <w:abstractNum w:abstractNumId="5">
    <w:nsid w:val="00A446AA"/>
    <w:multiLevelType w:val="hybridMultilevel"/>
    <w:tmpl w:val="D6F0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E1B2B"/>
    <w:multiLevelType w:val="multilevel"/>
    <w:tmpl w:val="3ECEF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0776CF"/>
    <w:multiLevelType w:val="hybridMultilevel"/>
    <w:tmpl w:val="599A00E6"/>
    <w:lvl w:ilvl="0" w:tplc="82D6BF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46CF7"/>
    <w:multiLevelType w:val="hybridMultilevel"/>
    <w:tmpl w:val="FAAAF5B2"/>
    <w:lvl w:ilvl="0" w:tplc="82D6BF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651FC"/>
    <w:multiLevelType w:val="hybridMultilevel"/>
    <w:tmpl w:val="0596B7AA"/>
    <w:lvl w:ilvl="0" w:tplc="65FA87A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26BC2"/>
    <w:multiLevelType w:val="hybridMultilevel"/>
    <w:tmpl w:val="32183DFC"/>
    <w:lvl w:ilvl="0" w:tplc="CEE6C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9C7493"/>
    <w:multiLevelType w:val="hybridMultilevel"/>
    <w:tmpl w:val="AD46C3A4"/>
    <w:lvl w:ilvl="0" w:tplc="453C59C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34420C5"/>
    <w:multiLevelType w:val="hybridMultilevel"/>
    <w:tmpl w:val="7954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6A2596"/>
    <w:multiLevelType w:val="hybridMultilevel"/>
    <w:tmpl w:val="A03239D8"/>
    <w:lvl w:ilvl="0" w:tplc="56B6049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ED6677D"/>
    <w:multiLevelType w:val="hybridMultilevel"/>
    <w:tmpl w:val="DCDED85E"/>
    <w:lvl w:ilvl="0" w:tplc="4444644E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C0E3F"/>
    <w:multiLevelType w:val="hybridMultilevel"/>
    <w:tmpl w:val="DCDED85E"/>
    <w:lvl w:ilvl="0" w:tplc="4444644E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82C4C58"/>
    <w:multiLevelType w:val="hybridMultilevel"/>
    <w:tmpl w:val="C82A7636"/>
    <w:lvl w:ilvl="0" w:tplc="FB0803A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476676"/>
    <w:multiLevelType w:val="multilevel"/>
    <w:tmpl w:val="3ECEF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53B18"/>
    <w:multiLevelType w:val="hybridMultilevel"/>
    <w:tmpl w:val="32183DFC"/>
    <w:lvl w:ilvl="0" w:tplc="CEE6C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A95D95"/>
    <w:multiLevelType w:val="hybridMultilevel"/>
    <w:tmpl w:val="E676E5CA"/>
    <w:lvl w:ilvl="0" w:tplc="A22601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54A49"/>
    <w:multiLevelType w:val="multilevel"/>
    <w:tmpl w:val="3ECEF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7"/>
  </w:num>
  <w:num w:numId="3">
    <w:abstractNumId w:val="17"/>
    <w:lvlOverride w:ilvl="0">
      <w:startOverride w:val="1"/>
    </w:lvlOverride>
  </w:num>
  <w:num w:numId="4">
    <w:abstractNumId w:val="29"/>
  </w:num>
  <w:num w:numId="5">
    <w:abstractNumId w:val="7"/>
  </w:num>
  <w:num w:numId="6">
    <w:abstractNumId w:val="18"/>
  </w:num>
  <w:num w:numId="7">
    <w:abstractNumId w:val="16"/>
  </w:num>
  <w:num w:numId="8">
    <w:abstractNumId w:val="14"/>
  </w:num>
  <w:num w:numId="9">
    <w:abstractNumId w:val="15"/>
  </w:num>
  <w:num w:numId="10">
    <w:abstractNumId w:val="22"/>
  </w:num>
  <w:num w:numId="11">
    <w:abstractNumId w:val="23"/>
  </w:num>
  <w:num w:numId="12">
    <w:abstractNumId w:val="24"/>
  </w:num>
  <w:num w:numId="13">
    <w:abstractNumId w:val="20"/>
  </w:num>
  <w:num w:numId="14">
    <w:abstractNumId w:val="31"/>
  </w:num>
  <w:num w:numId="15">
    <w:abstractNumId w:val="11"/>
  </w:num>
  <w:num w:numId="16">
    <w:abstractNumId w:val="6"/>
  </w:num>
  <w:num w:numId="17">
    <w:abstractNumId w:val="28"/>
  </w:num>
  <w:num w:numId="18">
    <w:abstractNumId w:val="25"/>
  </w:num>
  <w:num w:numId="19">
    <w:abstractNumId w:val="21"/>
  </w:num>
  <w:num w:numId="20">
    <w:abstractNumId w:val="13"/>
  </w:num>
  <w:num w:numId="21">
    <w:abstractNumId w:val="2"/>
  </w:num>
  <w:num w:numId="22">
    <w:abstractNumId w:val="3"/>
  </w:num>
  <w:num w:numId="23">
    <w:abstractNumId w:val="1"/>
  </w:num>
  <w:num w:numId="24">
    <w:abstractNumId w:val="0"/>
  </w:num>
  <w:num w:numId="25">
    <w:abstractNumId w:val="4"/>
  </w:num>
  <w:num w:numId="26">
    <w:abstractNumId w:val="8"/>
  </w:num>
  <w:num w:numId="27">
    <w:abstractNumId w:val="9"/>
  </w:num>
  <w:num w:numId="28">
    <w:abstractNumId w:val="10"/>
  </w:num>
  <w:num w:numId="29">
    <w:abstractNumId w:val="30"/>
  </w:num>
  <w:num w:numId="30">
    <w:abstractNumId w:val="26"/>
  </w:num>
  <w:num w:numId="31">
    <w:abstractNumId w:val="19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293C"/>
    <w:rsid w:val="0012293C"/>
    <w:rsid w:val="001731F2"/>
    <w:rsid w:val="001F56CB"/>
    <w:rsid w:val="00282D9D"/>
    <w:rsid w:val="00842ECB"/>
    <w:rsid w:val="009636B9"/>
    <w:rsid w:val="0096576D"/>
    <w:rsid w:val="009D5F99"/>
    <w:rsid w:val="00A36F75"/>
    <w:rsid w:val="00A77BC6"/>
    <w:rsid w:val="00C90FC9"/>
    <w:rsid w:val="00D31C18"/>
    <w:rsid w:val="00D44D10"/>
    <w:rsid w:val="00DB09A2"/>
    <w:rsid w:val="00DB333B"/>
    <w:rsid w:val="00DC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E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DC6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DC6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12293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C63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2293C"/>
    <w:pPr>
      <w:ind w:left="720"/>
      <w:contextualSpacing/>
    </w:pPr>
  </w:style>
  <w:style w:type="character" w:customStyle="1" w:styleId="21">
    <w:name w:val="Основной текст (2)_"/>
    <w:link w:val="22"/>
    <w:rsid w:val="001229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_"/>
    <w:link w:val="23"/>
    <w:rsid w:val="001229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link w:val="32"/>
    <w:rsid w:val="0012293C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6">
    <w:name w:val="Основной текст (6)_"/>
    <w:link w:val="60"/>
    <w:rsid w:val="0012293C"/>
    <w:rPr>
      <w:rFonts w:ascii="Georgia" w:eastAsia="Georgia" w:hAnsi="Georgia" w:cs="Georgia"/>
      <w:spacing w:val="-50"/>
      <w:sz w:val="85"/>
      <w:szCs w:val="8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2293C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Основной текст2"/>
    <w:basedOn w:val="a0"/>
    <w:link w:val="a6"/>
    <w:rsid w:val="0012293C"/>
    <w:pPr>
      <w:shd w:val="clear" w:color="auto" w:fill="FFFFFF"/>
      <w:spacing w:before="60" w:after="60" w:line="230" w:lineRule="exact"/>
      <w:ind w:hanging="560"/>
    </w:pPr>
    <w:rPr>
      <w:rFonts w:ascii="Times New Roman" w:eastAsia="Times New Roman" w:hAnsi="Times New Roman"/>
      <w:sz w:val="20"/>
      <w:szCs w:val="20"/>
    </w:rPr>
  </w:style>
  <w:style w:type="paragraph" w:customStyle="1" w:styleId="32">
    <w:name w:val="Заголовок №3"/>
    <w:basedOn w:val="a0"/>
    <w:link w:val="31"/>
    <w:rsid w:val="0012293C"/>
    <w:pPr>
      <w:shd w:val="clear" w:color="auto" w:fill="FFFFFF"/>
      <w:spacing w:after="180" w:line="0" w:lineRule="atLeast"/>
      <w:ind w:hanging="340"/>
      <w:outlineLvl w:val="2"/>
    </w:pPr>
    <w:rPr>
      <w:rFonts w:ascii="Microsoft Sans Serif" w:eastAsia="Microsoft Sans Serif" w:hAnsi="Microsoft Sans Serif"/>
      <w:sz w:val="20"/>
      <w:szCs w:val="20"/>
    </w:rPr>
  </w:style>
  <w:style w:type="paragraph" w:customStyle="1" w:styleId="60">
    <w:name w:val="Основной текст (6)"/>
    <w:basedOn w:val="a0"/>
    <w:link w:val="6"/>
    <w:rsid w:val="0012293C"/>
    <w:pPr>
      <w:shd w:val="clear" w:color="auto" w:fill="FFFFFF"/>
      <w:spacing w:after="180" w:line="0" w:lineRule="atLeast"/>
    </w:pPr>
    <w:rPr>
      <w:rFonts w:ascii="Georgia" w:eastAsia="Georgia" w:hAnsi="Georgia"/>
      <w:spacing w:val="-50"/>
      <w:sz w:val="85"/>
      <w:szCs w:val="85"/>
    </w:rPr>
  </w:style>
  <w:style w:type="paragraph" w:customStyle="1" w:styleId="NR">
    <w:name w:val="NR"/>
    <w:basedOn w:val="a0"/>
    <w:rsid w:val="0012293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Абзац списка Знак"/>
    <w:link w:val="a4"/>
    <w:uiPriority w:val="34"/>
    <w:locked/>
    <w:rsid w:val="0012293C"/>
  </w:style>
  <w:style w:type="paragraph" w:customStyle="1" w:styleId="a">
    <w:name w:val="НОМЕРА"/>
    <w:basedOn w:val="a7"/>
    <w:link w:val="a8"/>
    <w:uiPriority w:val="99"/>
    <w:qFormat/>
    <w:rsid w:val="0012293C"/>
    <w:pPr>
      <w:numPr>
        <w:numId w:val="3"/>
      </w:numPr>
      <w:spacing w:after="0" w:line="240" w:lineRule="auto"/>
      <w:jc w:val="both"/>
    </w:pPr>
    <w:rPr>
      <w:rFonts w:ascii="Arial Narrow" w:hAnsi="Arial Narrow"/>
      <w:sz w:val="18"/>
      <w:szCs w:val="18"/>
    </w:rPr>
  </w:style>
  <w:style w:type="character" w:customStyle="1" w:styleId="a8">
    <w:name w:val="НОМЕРА Знак"/>
    <w:link w:val="a"/>
    <w:uiPriority w:val="99"/>
    <w:rsid w:val="0012293C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1229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rmal (Web)"/>
    <w:basedOn w:val="a0"/>
    <w:uiPriority w:val="99"/>
    <w:unhideWhenUsed/>
    <w:rsid w:val="001229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aliases w:val="Обычный 2 Знак"/>
    <w:basedOn w:val="a1"/>
    <w:link w:val="3"/>
    <w:rsid w:val="0012293C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paragraph" w:styleId="a9">
    <w:name w:val="Subtitle"/>
    <w:basedOn w:val="a0"/>
    <w:next w:val="a0"/>
    <w:link w:val="aa"/>
    <w:qFormat/>
    <w:rsid w:val="0012293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rsid w:val="0012293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DC6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DC6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DC634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b">
    <w:name w:val="No Spacing"/>
    <w:qFormat/>
    <w:rsid w:val="00DC634A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1"/>
    <w:uiPriority w:val="99"/>
    <w:unhideWhenUsed/>
    <w:rsid w:val="00DC634A"/>
    <w:rPr>
      <w:color w:val="0000FF" w:themeColor="hyperlink"/>
      <w:u w:val="single"/>
    </w:rPr>
  </w:style>
  <w:style w:type="table" w:styleId="ad">
    <w:name w:val="Table Grid"/>
    <w:basedOn w:val="a2"/>
    <w:uiPriority w:val="59"/>
    <w:rsid w:val="00DC63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C634A"/>
  </w:style>
  <w:style w:type="paragraph" w:styleId="ae">
    <w:name w:val="header"/>
    <w:basedOn w:val="a0"/>
    <w:link w:val="af"/>
    <w:uiPriority w:val="99"/>
    <w:unhideWhenUsed/>
    <w:rsid w:val="00DC634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DC634A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er"/>
    <w:basedOn w:val="a0"/>
    <w:link w:val="af1"/>
    <w:uiPriority w:val="99"/>
    <w:unhideWhenUsed/>
    <w:rsid w:val="00DC634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DC634A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DC634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DC634A"/>
    <w:rPr>
      <w:rFonts w:ascii="Tahoma" w:eastAsiaTheme="minorEastAsia" w:hAnsi="Tahoma" w:cs="Tahoma"/>
      <w:sz w:val="16"/>
      <w:szCs w:val="16"/>
    </w:rPr>
  </w:style>
  <w:style w:type="paragraph" w:styleId="af4">
    <w:name w:val="Body Text Indent"/>
    <w:basedOn w:val="a0"/>
    <w:link w:val="af5"/>
    <w:uiPriority w:val="99"/>
    <w:unhideWhenUsed/>
    <w:rsid w:val="00DC634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DC634A"/>
    <w:rPr>
      <w:rFonts w:ascii="Times New Roman" w:eastAsia="Times New Roman" w:hAnsi="Times New Roman"/>
      <w:sz w:val="24"/>
      <w:szCs w:val="24"/>
    </w:rPr>
  </w:style>
  <w:style w:type="paragraph" w:styleId="af6">
    <w:name w:val="Body Text"/>
    <w:basedOn w:val="a0"/>
    <w:link w:val="af7"/>
    <w:uiPriority w:val="99"/>
    <w:unhideWhenUsed/>
    <w:rsid w:val="00DC634A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DC634A"/>
    <w:rPr>
      <w:rFonts w:asciiTheme="minorHAnsi" w:eastAsiaTheme="minorEastAsia" w:hAnsiTheme="minorHAnsi" w:cstheme="minorBidi"/>
      <w:sz w:val="22"/>
      <w:szCs w:val="22"/>
    </w:rPr>
  </w:style>
  <w:style w:type="character" w:customStyle="1" w:styleId="16">
    <w:name w:val="Основной текст + Полужирный16"/>
    <w:aliases w:val="Курсив14"/>
    <w:uiPriority w:val="99"/>
    <w:rsid w:val="00DC634A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c27">
    <w:name w:val="c27"/>
    <w:basedOn w:val="a1"/>
    <w:rsid w:val="00DC634A"/>
  </w:style>
  <w:style w:type="paragraph" w:customStyle="1" w:styleId="c58">
    <w:name w:val="c58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DC634A"/>
  </w:style>
  <w:style w:type="paragraph" w:customStyle="1" w:styleId="c56">
    <w:name w:val="c56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nhideWhenUsed/>
    <w:rsid w:val="00DC634A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DC634A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3"/>
    <w:semiHidden/>
    <w:rsid w:val="00DC634A"/>
  </w:style>
  <w:style w:type="numbering" w:customStyle="1" w:styleId="26">
    <w:name w:val="Нет списка2"/>
    <w:next w:val="a3"/>
    <w:semiHidden/>
    <w:rsid w:val="00DC634A"/>
  </w:style>
  <w:style w:type="paragraph" w:customStyle="1" w:styleId="12">
    <w:name w:val="Знак1"/>
    <w:basedOn w:val="a0"/>
    <w:rsid w:val="00DC634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footnote text"/>
    <w:basedOn w:val="a0"/>
    <w:link w:val="af9"/>
    <w:uiPriority w:val="99"/>
    <w:semiHidden/>
    <w:unhideWhenUsed/>
    <w:rsid w:val="00DC634A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DC634A"/>
    <w:rPr>
      <w:rFonts w:asciiTheme="minorHAnsi" w:eastAsiaTheme="minorEastAsia" w:hAnsiTheme="minorHAnsi" w:cstheme="minorBidi"/>
    </w:rPr>
  </w:style>
  <w:style w:type="character" w:styleId="afa">
    <w:name w:val="footnote reference"/>
    <w:rsid w:val="00DC634A"/>
    <w:rPr>
      <w:rFonts w:cs="Times New Roman"/>
      <w:vertAlign w:val="superscript"/>
    </w:rPr>
  </w:style>
  <w:style w:type="paragraph" w:customStyle="1" w:styleId="afb">
    <w:name w:val="Перечисление"/>
    <w:uiPriority w:val="99"/>
    <w:qFormat/>
    <w:rsid w:val="00DC634A"/>
    <w:pPr>
      <w:spacing w:after="60" w:line="276" w:lineRule="auto"/>
      <w:ind w:left="720" w:hanging="360"/>
      <w:jc w:val="both"/>
    </w:pPr>
    <w:rPr>
      <w:rFonts w:ascii="Times New Roman" w:hAnsi="Times New Roman"/>
      <w:lang w:eastAsia="en-US"/>
    </w:rPr>
  </w:style>
  <w:style w:type="table" w:styleId="-3">
    <w:name w:val="Light Grid Accent 3"/>
    <w:basedOn w:val="a2"/>
    <w:uiPriority w:val="62"/>
    <w:rsid w:val="00DC634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c20c13">
    <w:name w:val="c20 c13"/>
    <w:basedOn w:val="a0"/>
    <w:rsid w:val="00DC634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1"/>
    <w:rsid w:val="00DC634A"/>
  </w:style>
  <w:style w:type="paragraph" w:customStyle="1" w:styleId="c19">
    <w:name w:val="c19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DC634A"/>
  </w:style>
  <w:style w:type="paragraph" w:customStyle="1" w:styleId="c16">
    <w:name w:val="c16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1"/>
    <w:rsid w:val="00DC634A"/>
  </w:style>
  <w:style w:type="paragraph" w:customStyle="1" w:styleId="c4">
    <w:name w:val="c4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Placeholder Text"/>
    <w:basedOn w:val="a1"/>
    <w:uiPriority w:val="99"/>
    <w:semiHidden/>
    <w:rsid w:val="00DC634A"/>
    <w:rPr>
      <w:color w:val="808080"/>
    </w:rPr>
  </w:style>
  <w:style w:type="paragraph" w:styleId="afd">
    <w:name w:val="caption"/>
    <w:basedOn w:val="a0"/>
    <w:next w:val="a0"/>
    <w:unhideWhenUsed/>
    <w:qFormat/>
    <w:rsid w:val="00DC634A"/>
    <w:pPr>
      <w:framePr w:w="3359" w:h="3327" w:hSpace="181" w:wrap="auto" w:vAnchor="text" w:hAnchor="page" w:x="720" w:y="-271"/>
      <w:spacing w:after="0" w:line="240" w:lineRule="auto"/>
      <w:ind w:right="-18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FontStyle30">
    <w:name w:val="Font Style30"/>
    <w:basedOn w:val="a1"/>
    <w:uiPriority w:val="99"/>
    <w:rsid w:val="00DC634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2019-12-02T09:46:00Z</dcterms:created>
  <dcterms:modified xsi:type="dcterms:W3CDTF">2019-12-02T10:18:00Z</dcterms:modified>
</cp:coreProperties>
</file>