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25" w:rsidRPr="001D4925" w:rsidRDefault="001D4925" w:rsidP="001D4925">
      <w:pPr>
        <w:keepNext/>
        <w:keepLines/>
        <w:shd w:val="clear" w:color="auto" w:fill="FFFFFF"/>
        <w:spacing w:after="0" w:line="240" w:lineRule="auto"/>
        <w:ind w:left="-709"/>
        <w:jc w:val="center"/>
        <w:outlineLvl w:val="0"/>
        <w:rPr>
          <w:rFonts w:ascii="Times New Roman" w:eastAsia="Times New Roman" w:hAnsi="Times New Roman" w:cs="Times New Roman"/>
          <w:b/>
          <w:color w:val="000000"/>
          <w:sz w:val="28"/>
          <w:szCs w:val="28"/>
          <w:lang w:eastAsia="ru-RU"/>
        </w:rPr>
      </w:pPr>
      <w:r w:rsidRPr="001D4925">
        <w:rPr>
          <w:rFonts w:ascii="Times New Roman" w:eastAsia="Times New Roman" w:hAnsi="Times New Roman" w:cs="Times New Roman"/>
          <w:b/>
          <w:color w:val="000000"/>
          <w:sz w:val="28"/>
          <w:szCs w:val="28"/>
          <w:lang w:eastAsia="ru-RU"/>
        </w:rPr>
        <w:t>Общие рекомендации по профилактике туберкулеза</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bookmarkStart w:id="0" w:name="_GoBack"/>
      <w:bookmarkEnd w:id="0"/>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w:t>
      </w:r>
      <w:r w:rsidRPr="001D4925">
        <w:rPr>
          <w:rFonts w:ascii="Times New Roman" w:eastAsia="Times New Roman" w:hAnsi="Times New Roman" w:cs="Times New Roman"/>
          <w:sz w:val="28"/>
          <w:szCs w:val="28"/>
          <w:lang w:eastAsia="ru-RU"/>
        </w:rPr>
        <w:br/>
      </w:r>
      <w:r w:rsidRPr="001D4925">
        <w:rPr>
          <w:rFonts w:ascii="Times New Roman" w:eastAsia="Times New Roman" w:hAnsi="Times New Roman" w:cs="Times New Roman"/>
          <w:b/>
          <w:bCs/>
          <w:sz w:val="28"/>
          <w:szCs w:val="28"/>
          <w:lang w:eastAsia="ru-RU"/>
        </w:rPr>
        <w:t>Что такое туберкулез?</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xml:space="preserve">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w:t>
      </w:r>
      <w:proofErr w:type="gramStart"/>
      <w:r w:rsidRPr="001D4925">
        <w:rPr>
          <w:rFonts w:ascii="Times New Roman" w:eastAsia="Times New Roman" w:hAnsi="Times New Roman" w:cs="Times New Roman"/>
          <w:sz w:val="28"/>
          <w:szCs w:val="28"/>
          <w:lang w:eastAsia="ru-RU"/>
        </w:rPr>
        <w:t>в местах</w:t>
      </w:r>
      <w:proofErr w:type="gramEnd"/>
      <w:r w:rsidRPr="001D4925">
        <w:rPr>
          <w:rFonts w:ascii="Times New Roman" w:eastAsia="Times New Roman" w:hAnsi="Times New Roman" w:cs="Times New Roman"/>
          <w:sz w:val="28"/>
          <w:szCs w:val="28"/>
          <w:lang w:eastAsia="ru-RU"/>
        </w:rPr>
        <w:t xml:space="preserve">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proofErr w:type="gramStart"/>
      <w:r w:rsidRPr="001D4925">
        <w:rPr>
          <w:rFonts w:ascii="Times New Roman" w:eastAsia="Times New Roman" w:hAnsi="Times New Roman" w:cs="Times New Roman"/>
          <w:sz w:val="28"/>
          <w:szCs w:val="28"/>
          <w:lang w:eastAsia="ru-RU"/>
        </w:rPr>
        <w:t>Туберкулёз это</w:t>
      </w:r>
      <w:proofErr w:type="gramEnd"/>
      <w:r w:rsidRPr="001D4925">
        <w:rPr>
          <w:rFonts w:ascii="Times New Roman" w:eastAsia="Times New Roman" w:hAnsi="Times New Roman" w:cs="Times New Roman"/>
          <w:sz w:val="28"/>
          <w:szCs w:val="28"/>
          <w:lang w:eastAsia="ru-RU"/>
        </w:rPr>
        <w:t xml:space="preserve">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Pr="001D4925">
        <w:rPr>
          <w:rFonts w:ascii="Times New Roman" w:eastAsia="Times New Roman" w:hAnsi="Times New Roman" w:cs="Times New Roman"/>
          <w:sz w:val="28"/>
          <w:szCs w:val="28"/>
          <w:lang w:eastAsia="ru-RU"/>
        </w:rPr>
        <w:t>эпидемически</w:t>
      </w:r>
      <w:proofErr w:type="spellEnd"/>
      <w:r w:rsidRPr="001D4925">
        <w:rPr>
          <w:rFonts w:ascii="Times New Roman" w:eastAsia="Times New Roman" w:hAnsi="Times New Roman" w:cs="Times New Roman"/>
          <w:sz w:val="28"/>
          <w:szCs w:val="28"/>
          <w:lang w:eastAsia="ru-RU"/>
        </w:rPr>
        <w:t xml:space="preserve"> опасного больного не представляется возможным.</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b/>
          <w:bCs/>
          <w:sz w:val="28"/>
          <w:szCs w:val="28"/>
          <w:lang w:eastAsia="ru-RU"/>
        </w:rPr>
        <w:t>Как можно заразиться туберкулезом?</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b/>
          <w:bCs/>
          <w:sz w:val="28"/>
          <w:szCs w:val="28"/>
          <w:lang w:eastAsia="ru-RU"/>
        </w:rPr>
        <w:t>Что же происходит при вдыхании туберкулезных палочек?</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xml:space="preserve">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w:t>
      </w:r>
      <w:r w:rsidRPr="001D4925">
        <w:rPr>
          <w:rFonts w:ascii="Times New Roman" w:eastAsia="Times New Roman" w:hAnsi="Times New Roman" w:cs="Times New Roman"/>
          <w:sz w:val="28"/>
          <w:szCs w:val="28"/>
          <w:lang w:eastAsia="ru-RU"/>
        </w:rPr>
        <w:lastRenderedPageBreak/>
        <w:t>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1D4925">
        <w:rPr>
          <w:rFonts w:ascii="Times New Roman" w:eastAsia="Times New Roman" w:hAnsi="Times New Roman" w:cs="Times New Roman"/>
          <w:i/>
          <w:iCs/>
          <w:sz w:val="28"/>
          <w:szCs w:val="28"/>
          <w:lang w:eastAsia="ru-RU"/>
        </w:rPr>
        <w:t>развитию активного туберкулеза.</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b/>
          <w:bCs/>
          <w:sz w:val="28"/>
          <w:szCs w:val="28"/>
          <w:lang w:eastAsia="ru-RU"/>
        </w:rPr>
        <w:t>Что может снизить защитные силы вашего организма?</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стресс - душевное или физическое перенапряжение;</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неумеренное потребление алкоголя;</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курение;</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недостаточное или неполноценное питание;</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другие болезни, ослабляющие организм.</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Дети, подростки, беременные женщины и пожилые люди более подвержены инфекции.</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b/>
          <w:bCs/>
          <w:sz w:val="28"/>
          <w:szCs w:val="28"/>
          <w:lang w:eastAsia="ru-RU"/>
        </w:rPr>
        <w:t>Как уберечься от заболевания?</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b/>
          <w:bCs/>
          <w:sz w:val="28"/>
          <w:szCs w:val="28"/>
          <w:lang w:eastAsia="ru-RU"/>
        </w:rPr>
        <w:t>Где можно пройти обследование?</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клинического </w:t>
      </w:r>
      <w:proofErr w:type="spellStart"/>
      <w:r w:rsidRPr="001D4925">
        <w:rPr>
          <w:rFonts w:ascii="Times New Roman" w:eastAsia="Times New Roman" w:hAnsi="Times New Roman" w:cs="Times New Roman"/>
          <w:sz w:val="28"/>
          <w:szCs w:val="28"/>
          <w:lang w:eastAsia="ru-RU"/>
        </w:rPr>
        <w:t>дообследования</w:t>
      </w:r>
      <w:proofErr w:type="spellEnd"/>
      <w:r w:rsidRPr="001D4925">
        <w:rPr>
          <w:rFonts w:ascii="Times New Roman" w:eastAsia="Times New Roman" w:hAnsi="Times New Roman" w:cs="Times New Roman"/>
          <w:sz w:val="28"/>
          <w:szCs w:val="28"/>
          <w:lang w:eastAsia="ru-RU"/>
        </w:rPr>
        <w:t xml:space="preserve"> направит на консультацию к фтизиатру в противотуберкулезный диспансер.</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w:t>
      </w:r>
      <w:r w:rsidRPr="001D4925">
        <w:rPr>
          <w:rFonts w:ascii="Times New Roman" w:eastAsia="Times New Roman" w:hAnsi="Times New Roman" w:cs="Times New Roman"/>
          <w:b/>
          <w:bCs/>
          <w:sz w:val="28"/>
          <w:szCs w:val="28"/>
          <w:lang w:eastAsia="ru-RU"/>
        </w:rPr>
        <w:t>Как уберечь ребенка от заболевания туберкулезом?</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w:t>
      </w:r>
      <w:r w:rsidRPr="001D4925">
        <w:rPr>
          <w:rFonts w:ascii="Times New Roman" w:eastAsia="Times New Roman" w:hAnsi="Times New Roman" w:cs="Times New Roman"/>
          <w:sz w:val="28"/>
          <w:szCs w:val="28"/>
          <w:lang w:eastAsia="ru-RU"/>
        </w:rPr>
        <w:lastRenderedPageBreak/>
        <w:t>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xml:space="preserve">Повторные прививки – ревакцинация </w:t>
      </w:r>
      <w:proofErr w:type="gramStart"/>
      <w:r w:rsidRPr="001D4925">
        <w:rPr>
          <w:rFonts w:ascii="Times New Roman" w:eastAsia="Times New Roman" w:hAnsi="Times New Roman" w:cs="Times New Roman"/>
          <w:sz w:val="28"/>
          <w:szCs w:val="28"/>
          <w:lang w:eastAsia="ru-RU"/>
        </w:rPr>
        <w:t>БЦЖ  –</w:t>
      </w:r>
      <w:proofErr w:type="gramEnd"/>
      <w:r w:rsidRPr="001D4925">
        <w:rPr>
          <w:rFonts w:ascii="Times New Roman" w:eastAsia="Times New Roman" w:hAnsi="Times New Roman" w:cs="Times New Roman"/>
          <w:sz w:val="28"/>
          <w:szCs w:val="28"/>
          <w:lang w:eastAsia="ru-RU"/>
        </w:rPr>
        <w:t xml:space="preserve">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1D4925">
        <w:rPr>
          <w:rFonts w:ascii="Times New Roman" w:eastAsia="Times New Roman" w:hAnsi="Times New Roman" w:cs="Times New Roman"/>
          <w:sz w:val="28"/>
          <w:szCs w:val="28"/>
          <w:lang w:eastAsia="ru-RU"/>
        </w:rPr>
        <w:t>туберкулинотрицательным</w:t>
      </w:r>
      <w:proofErr w:type="spellEnd"/>
      <w:r w:rsidRPr="001D4925">
        <w:rPr>
          <w:rFonts w:ascii="Times New Roman" w:eastAsia="Times New Roman" w:hAnsi="Times New Roman" w:cs="Times New Roman"/>
          <w:sz w:val="28"/>
          <w:szCs w:val="28"/>
          <w:lang w:eastAsia="ru-RU"/>
        </w:rPr>
        <w:t xml:space="preserve"> детям и подросткам.</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 xml:space="preserve">Если у ребенка или подростка не сформировался </w:t>
      </w:r>
      <w:proofErr w:type="spellStart"/>
      <w:r w:rsidRPr="001D4925">
        <w:rPr>
          <w:rFonts w:ascii="Times New Roman" w:eastAsia="Times New Roman" w:hAnsi="Times New Roman" w:cs="Times New Roman"/>
          <w:sz w:val="28"/>
          <w:szCs w:val="28"/>
          <w:lang w:eastAsia="ru-RU"/>
        </w:rPr>
        <w:t>постпрививочный</w:t>
      </w:r>
      <w:proofErr w:type="spellEnd"/>
      <w:r w:rsidRPr="001D4925">
        <w:rPr>
          <w:rFonts w:ascii="Times New Roman" w:eastAsia="Times New Roman" w:hAnsi="Times New Roman" w:cs="Times New Roman"/>
          <w:sz w:val="28"/>
          <w:szCs w:val="28"/>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Для своевременного выявления инфицирования туберкулезом всем детям в РФ ежегодно проводится туберкулиновая проба Манту.</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b/>
          <w:bCs/>
          <w:sz w:val="28"/>
          <w:szCs w:val="28"/>
          <w:lang w:eastAsia="ru-RU"/>
        </w:rPr>
        <w:t>Могу ли я заразить окружающих?</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лекарства без перерыва даже в том случае, если Вы начнете чувствовать себя лучше.</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b/>
          <w:bCs/>
          <w:sz w:val="28"/>
          <w:szCs w:val="28"/>
          <w:lang w:eastAsia="ru-RU"/>
        </w:rPr>
        <w:t>Излечим ли туберкулез?</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b/>
          <w:bCs/>
          <w:sz w:val="28"/>
          <w:szCs w:val="28"/>
          <w:lang w:eastAsia="ru-RU"/>
        </w:rPr>
        <w:lastRenderedPageBreak/>
        <w:t>Что делать, если в семье есть больной туберкулезом?</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Больной должен иметь свою комнату, а если нет такой возможности, то свой угол. Кровать следует поставить поближе к окну, отгородить ее ширмой. Нельзя спать на диване, которым днем пользуются другие члены семьи, на котором играют дети. У больного должна быть своя посуда, все вещи следует хранить отдельно. Плевательницу должен обрабатывать сам больной.</w:t>
      </w:r>
    </w:p>
    <w:p w:rsidR="001D4925" w:rsidRPr="001D4925" w:rsidRDefault="001D4925" w:rsidP="001D4925">
      <w:pPr>
        <w:spacing w:after="0" w:line="240" w:lineRule="auto"/>
        <w:ind w:left="-709"/>
        <w:jc w:val="both"/>
        <w:rPr>
          <w:rFonts w:ascii="Times New Roman" w:eastAsia="Times New Roman" w:hAnsi="Times New Roman" w:cs="Times New Roman"/>
          <w:sz w:val="28"/>
          <w:szCs w:val="28"/>
          <w:lang w:eastAsia="ru-RU"/>
        </w:rPr>
      </w:pPr>
      <w:r w:rsidRPr="001D4925">
        <w:rPr>
          <w:rFonts w:ascii="Times New Roman" w:eastAsia="Times New Roman" w:hAnsi="Times New Roman" w:cs="Times New Roman"/>
          <w:sz w:val="28"/>
          <w:szCs w:val="28"/>
          <w:lang w:eastAsia="ru-RU"/>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FB64CF" w:rsidRPr="001D4925" w:rsidRDefault="00FB64CF" w:rsidP="001D4925">
      <w:pPr>
        <w:spacing w:after="0" w:line="240" w:lineRule="auto"/>
        <w:ind w:left="-709"/>
        <w:jc w:val="both"/>
        <w:rPr>
          <w:rFonts w:ascii="Times New Roman" w:hAnsi="Times New Roman" w:cs="Times New Roman"/>
          <w:sz w:val="28"/>
          <w:szCs w:val="28"/>
        </w:rPr>
      </w:pPr>
    </w:p>
    <w:sectPr w:rsidR="00FB64CF" w:rsidRPr="001D4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DB"/>
    <w:rsid w:val="001D4925"/>
    <w:rsid w:val="002518DB"/>
    <w:rsid w:val="00FB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B05C"/>
  <w15:chartTrackingRefBased/>
  <w15:docId w15:val="{920DDD55-D095-4508-AA7E-9235FC37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2017-10-26T06:36:00Z</dcterms:created>
  <dcterms:modified xsi:type="dcterms:W3CDTF">2017-10-26T06:38:00Z</dcterms:modified>
</cp:coreProperties>
</file>