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Look w:val="04A0"/>
      </w:tblPr>
      <w:tblGrid>
        <w:gridCol w:w="4961"/>
        <w:gridCol w:w="4786"/>
      </w:tblGrid>
      <w:tr w:rsidR="00430E6B" w:rsidRPr="00430E6B" w:rsidTr="00430E6B">
        <w:tc>
          <w:tcPr>
            <w:tcW w:w="4961" w:type="dxa"/>
          </w:tcPr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педагогическим советом</w:t>
            </w:r>
          </w:p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 от 31.08.2019 г</w:t>
            </w:r>
          </w:p>
        </w:tc>
        <w:tc>
          <w:tcPr>
            <w:tcW w:w="4786" w:type="dxa"/>
          </w:tcPr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п</w:t>
            </w:r>
            <w:proofErr w:type="gramStart"/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обеда Хабаровского муниципального района</w:t>
            </w:r>
          </w:p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________________ М.А. </w:t>
            </w:r>
            <w:proofErr w:type="spellStart"/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Жулина</w:t>
            </w:r>
            <w:proofErr w:type="spellEnd"/>
          </w:p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02.09.2019 г</w:t>
            </w:r>
          </w:p>
          <w:p w:rsidR="00430E6B" w:rsidRPr="00430E6B" w:rsidRDefault="00430E6B" w:rsidP="00430E6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0E6B" w:rsidRDefault="00430E6B" w:rsidP="00430E6B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5F2D0E" w:rsidRDefault="005F2D0E" w:rsidP="0043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F2D0E" w:rsidRDefault="005F2D0E" w:rsidP="0043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правилах внутреннего трудового распорядка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том числе требования к одежде ) в </w:t>
      </w:r>
      <w:r w:rsidR="002C7BDC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5F2D0E" w:rsidRDefault="005F2D0E" w:rsidP="00430E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F2D0E" w:rsidRDefault="005F2D0E" w:rsidP="00430E6B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1.1.Правила внутреннего распорядка для учащихся разработаны  в соответствии с подпунктом 1пункта 3 статьи 28 Федерального закона от 29.12.2012 № 273-ФЗ «Об образовании в Российской Федерации» и  воисполнении Перечня поручений Президента Российской Федерации, в соответствии с разъяснением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 марта 2013 года №ДЛ-65/08 «Об установлении требований к одежде обучающихся»,</w:t>
      </w:r>
    </w:p>
    <w:p w:rsidR="002C7BDC" w:rsidRDefault="005F2D0E" w:rsidP="00430E6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Настоящие правила устанавливают учебный распорядок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30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5F2D0E" w:rsidRDefault="005F2D0E" w:rsidP="00430E6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1.3. Цели Правил:</w:t>
      </w:r>
    </w:p>
    <w:p w:rsidR="005F2D0E" w:rsidRDefault="005F2D0E" w:rsidP="00430E6B">
      <w:pPr>
        <w:tabs>
          <w:tab w:val="num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5F2D0E" w:rsidRDefault="005F2D0E" w:rsidP="00430E6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успешного освоения обучающихся образовательных программ,</w:t>
      </w:r>
    </w:p>
    <w:p w:rsidR="005F2D0E" w:rsidRDefault="005F2D0E" w:rsidP="00430E6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личности, ее правам,</w:t>
      </w:r>
    </w:p>
    <w:p w:rsidR="005F2D0E" w:rsidRDefault="005F2D0E" w:rsidP="00430E6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поведения и навыков общения.</w:t>
      </w:r>
    </w:p>
    <w:p w:rsidR="005F2D0E" w:rsidRDefault="005F2D0E" w:rsidP="00430E6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5F2D0E" w:rsidRDefault="005F2D0E" w:rsidP="00430E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 обязанности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D0E" w:rsidRDefault="005F2D0E" w:rsidP="0043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Уставом школы и иными локальными актами, предусмотренными этим Уставом.</w:t>
      </w:r>
    </w:p>
    <w:p w:rsidR="005F2D0E" w:rsidRDefault="005F2D0E" w:rsidP="00430E6B">
      <w:pPr>
        <w:pStyle w:val="a3"/>
        <w:spacing w:before="0" w:beforeAutospacing="0" w:after="0" w:afterAutospacing="0"/>
        <w:ind w:left="360" w:hanging="36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2.1.  Обучающиеся имеют право: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2.1.1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олучать  образование в соответствии с государственными образовательными стандартами.</w:t>
      </w:r>
      <w:r>
        <w:rPr>
          <w:sz w:val="28"/>
          <w:szCs w:val="28"/>
        </w:rPr>
        <w:br/>
        <w:t>2.1.2. Участвовать  в управлении образовательным учреждением.</w:t>
      </w:r>
      <w:r>
        <w:rPr>
          <w:sz w:val="28"/>
          <w:szCs w:val="28"/>
        </w:rPr>
        <w:br/>
        <w:t>2.1.3. Защищать свое человеческое достоинство, неприкосновенность личности.</w:t>
      </w:r>
      <w:r>
        <w:rPr>
          <w:sz w:val="28"/>
          <w:szCs w:val="28"/>
        </w:rPr>
        <w:br/>
        <w:t>2.1.4.На перевод в другое образовательное учреждение при согласии этого образовательного учреждения.</w:t>
      </w:r>
      <w:r>
        <w:rPr>
          <w:sz w:val="28"/>
          <w:szCs w:val="28"/>
        </w:rPr>
        <w:br/>
        <w:t>2.1.5.На объективную оценку знаний и умений.</w:t>
      </w:r>
      <w:r>
        <w:rPr>
          <w:sz w:val="28"/>
          <w:szCs w:val="28"/>
        </w:rPr>
        <w:br/>
        <w:t>2.1.6. На выбор направления образования (профиля, элективные курсы, факультативов).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Обучающиеся обязаны: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Участвовать в самообслуживании и общественно-полезном труде.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10. Следить за своим внешним видом, придерживаться в одежде делового стиля. 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Обучающимся запрещается: 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в здании, на территории школы; 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ненормативную лексику;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фан-движениям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каким бы то ни было партиям, религиозным течениям и т.п.;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школе  в верхней одежде и головных уборах;</w:t>
      </w:r>
    </w:p>
    <w:p w:rsidR="005F2D0E" w:rsidRDefault="005F2D0E" w:rsidP="00430E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азартные игры, проводить операции спекулятивного характера. </w:t>
      </w:r>
    </w:p>
    <w:p w:rsidR="005F2D0E" w:rsidRDefault="005F2D0E" w:rsidP="00430E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0E" w:rsidRDefault="005F2D0E" w:rsidP="00430E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Приход и уход из школы.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Войдя в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верхнюю одежду и в весенне-осенний период одевают сменную обувь.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4. Внешний вид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1-11класссов в школ</w:t>
      </w:r>
      <w:r w:rsidR="00430E6B">
        <w:rPr>
          <w:sz w:val="28"/>
          <w:szCs w:val="28"/>
        </w:rPr>
        <w:t xml:space="preserve">е введён деловой стиль одежды. 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Одежда для школьниц: деловой костюм, юбка, сарафан серых</w:t>
      </w:r>
      <w:r w:rsidR="00430E6B">
        <w:rPr>
          <w:sz w:val="28"/>
          <w:szCs w:val="28"/>
        </w:rPr>
        <w:t>, черных</w:t>
      </w:r>
      <w:r>
        <w:rPr>
          <w:sz w:val="28"/>
          <w:szCs w:val="28"/>
        </w:rPr>
        <w:t xml:space="preserve"> тонов</w:t>
      </w:r>
      <w:r w:rsidR="00D574D8">
        <w:rPr>
          <w:sz w:val="28"/>
          <w:szCs w:val="28"/>
        </w:rPr>
        <w:t>, школьное платье</w:t>
      </w:r>
      <w:r>
        <w:rPr>
          <w:sz w:val="28"/>
          <w:szCs w:val="28"/>
        </w:rPr>
        <w:t xml:space="preserve">. Длина юбки до колена - плюс-минус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Брюки классического покроя. Блузы постельных тонов. Прическа школьницы: волосы чистые, ухоженные. Волосы длиннее плеч убираются наверх или закалываются.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Характерной особенностью делового костюма является его строгость, которая достигается отсутствием ярких тонов. У мальчиков -  классический костюм, брюки, рубашка, по желанию жилет или пиджак, в прохладное время года - пуловер, свитер. 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 Спортивный костюм, спортивная обувь допускаются только на уроках физической культуры.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Поведение на уроке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Обучающиеся занимают свои места в кабинете, в соответствии с требованиями  классного руководителя или учителя по предмету, с учетом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 данного учителя.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Подобным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 человека вошедшего во время занятий.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5.6. По первому требованию учителя (классного руководителя) ученик 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готовности задать вопрос или ответить, - следует поднять руку и получить разрешение учителя.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опоздания  на урок обучающийся обязан:  постучаться в дверь кабинета, зайти, поздороваться, извиниться за опоздание и попросить разрешения сесть на место.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 Запрещается во время уроков пользоваться мобильными телефонами и другими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Поведение на перемене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движении по коридорам, лестницам, проходам придерживаться правой стороны.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Во время перерывов (перемен)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5F2D0E" w:rsidRDefault="005F2D0E" w:rsidP="0043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5F2D0E" w:rsidRDefault="005F2D0E" w:rsidP="0043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5F2D0E" w:rsidRDefault="005F2D0E" w:rsidP="0043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данного пункта влечет за собой применение мер, предусмотренных Российским законодательством.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В случае отсутствия урока, обучающиеся могут спокойно находиться в библиотеке.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Поведение в столовой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Обучающиеся обслуживаются в столовой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Поведение во время проведения внеурочных мероприятий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Обучающиеся должны уважать местные традиции, бережно относиться к природе, памятникам истории и культуры, к личному и школьному  имуществу.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F2D0E" w:rsidRDefault="005F2D0E" w:rsidP="00430E6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9.  Поощрения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9.1. Обучающиеся школы поощряются </w:t>
      </w:r>
      <w:proofErr w:type="gramStart"/>
      <w:r>
        <w:rPr>
          <w:rStyle w:val="a4"/>
          <w:i w:val="0"/>
          <w:sz w:val="28"/>
          <w:szCs w:val="28"/>
        </w:rPr>
        <w:t>за</w:t>
      </w:r>
      <w:proofErr w:type="gramEnd"/>
      <w:r>
        <w:rPr>
          <w:rStyle w:val="a4"/>
          <w:i w:val="0"/>
          <w:sz w:val="28"/>
          <w:szCs w:val="28"/>
        </w:rPr>
        <w:t>: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успехи в учебе;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участие и победу в предметных олимпиадах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творческих конкурсах и спортивных состязаниях;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общественно-полезную деятельность и добровольный труд на благо школы;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благородные поступки.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9.2. Школа применяет следующие виды поощрений: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объявление благодарности;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награждение Почетной грамотой;</w:t>
      </w:r>
    </w:p>
    <w:p w:rsidR="005F2D0E" w:rsidRDefault="005F2D0E" w:rsidP="00430E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занесение на Доску почета школы;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>9.3.</w:t>
      </w:r>
      <w:r>
        <w:rPr>
          <w:sz w:val="28"/>
          <w:szCs w:val="28"/>
        </w:rPr>
        <w:t xml:space="preserve"> Поощрения применяются директором школы по представлению Управляющего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</w:pPr>
      <w:r>
        <w:rPr>
          <w:rStyle w:val="a4"/>
          <w:b/>
          <w:i w:val="0"/>
          <w:sz w:val="28"/>
          <w:szCs w:val="28"/>
        </w:rPr>
        <w:t>10. Взыскания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10.1.</w:t>
      </w:r>
      <w:r>
        <w:rPr>
          <w:sz w:val="28"/>
          <w:szCs w:val="28"/>
        </w:rPr>
        <w:t xml:space="preserve"> Дисциплина в школе поддерживается на основе уважения человеческого достоинства учеников. Применение методов физического </w:t>
      </w:r>
      <w:r>
        <w:rPr>
          <w:sz w:val="28"/>
          <w:szCs w:val="28"/>
        </w:rPr>
        <w:lastRenderedPageBreak/>
        <w:t>и/или психического насилия не допускается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Запрещается применение таких мер воздействия, как удаление с урока, постановка в угол, оставление без 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10.2.</w:t>
      </w:r>
      <w:r>
        <w:rPr>
          <w:sz w:val="28"/>
          <w:szCs w:val="28"/>
        </w:rPr>
        <w:t xml:space="preserve"> За нарушение Правил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ученик привлекается к взысканию.</w:t>
      </w:r>
    </w:p>
    <w:p w:rsidR="005F2D0E" w:rsidRDefault="005F2D0E" w:rsidP="00430E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Взыскания налагаются с соблюдением следующих принципов: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 к ответственности привлекается только виновный ученик;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>
        <w:rPr>
          <w:sz w:val="28"/>
          <w:szCs w:val="28"/>
        </w:rPr>
        <w:t>предшествующем</w:t>
      </w:r>
      <w:proofErr w:type="gramEnd"/>
      <w:r>
        <w:rPr>
          <w:sz w:val="28"/>
          <w:szCs w:val="28"/>
        </w:rPr>
        <w:t xml:space="preserve"> поведению и возрасту ученика;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 за одно нарушение налагается только одно основное взыскание;</w:t>
      </w:r>
      <w:r>
        <w:rPr>
          <w:sz w:val="28"/>
          <w:szCs w:val="28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5F2D0E" w:rsidRDefault="005F2D0E" w:rsidP="00430E6B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10.3. К учащимся применяются следующие меры взыскания:</w:t>
      </w:r>
    </w:p>
    <w:p w:rsidR="005F2D0E" w:rsidRDefault="005F2D0E" w:rsidP="00430E6B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5F2D0E" w:rsidRDefault="005F2D0E" w:rsidP="00430E6B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5F2D0E" w:rsidRDefault="005F2D0E" w:rsidP="00430E6B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возложение обязанности возместить вред;</w:t>
      </w:r>
    </w:p>
    <w:p w:rsidR="005F2D0E" w:rsidRDefault="005F2D0E" w:rsidP="00430E6B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возложение обязанности принести публичное извинение.</w:t>
      </w:r>
    </w:p>
    <w:p w:rsidR="005F2D0E" w:rsidRDefault="005F2D0E" w:rsidP="00430E6B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 школы.</w:t>
      </w:r>
    </w:p>
    <w:p w:rsidR="005F2D0E" w:rsidRDefault="005F2D0E" w:rsidP="00430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Настоящие Правила вывешиваются в школе на видном месте для всеобщего ознакомления.</w:t>
      </w:r>
    </w:p>
    <w:p w:rsidR="005F2D0E" w:rsidRDefault="005F2D0E" w:rsidP="0043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0E" w:rsidRDefault="005F2D0E" w:rsidP="0043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E70" w:rsidRDefault="00A62E70" w:rsidP="00430E6B">
      <w:pPr>
        <w:spacing w:after="0" w:line="240" w:lineRule="auto"/>
      </w:pPr>
    </w:p>
    <w:sectPr w:rsidR="00A62E70" w:rsidSect="008F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A3F9D"/>
    <w:multiLevelType w:val="hybridMultilevel"/>
    <w:tmpl w:val="A6A8E9E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D0E"/>
    <w:rsid w:val="002C7BDC"/>
    <w:rsid w:val="00430E6B"/>
    <w:rsid w:val="005F2D0E"/>
    <w:rsid w:val="008F1EB7"/>
    <w:rsid w:val="00A62E70"/>
    <w:rsid w:val="00D5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F2D0E"/>
    <w:rPr>
      <w:i/>
      <w:iCs/>
    </w:rPr>
  </w:style>
  <w:style w:type="table" w:styleId="a5">
    <w:name w:val="Table Grid"/>
    <w:basedOn w:val="a1"/>
    <w:uiPriority w:val="59"/>
    <w:rsid w:val="0043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КСОШ№32</dc:creator>
  <cp:keywords/>
  <dc:description/>
  <cp:lastModifiedBy>user</cp:lastModifiedBy>
  <cp:revision>5</cp:revision>
  <cp:lastPrinted>2019-11-01T04:37:00Z</cp:lastPrinted>
  <dcterms:created xsi:type="dcterms:W3CDTF">2014-10-20T11:43:00Z</dcterms:created>
  <dcterms:modified xsi:type="dcterms:W3CDTF">2019-11-01T04:39:00Z</dcterms:modified>
</cp:coreProperties>
</file>