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747" w:type="dxa"/>
        <w:tblLook w:val="04A0"/>
      </w:tblPr>
      <w:tblGrid>
        <w:gridCol w:w="5211"/>
        <w:gridCol w:w="4536"/>
      </w:tblGrid>
      <w:tr w:rsidR="00664A81">
        <w:trPr>
          <w:trHeight w:val="109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A81" w:rsidRDefault="00664A81">
            <w:pPr>
              <w:spacing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A81" w:rsidRDefault="007C6DBA">
            <w:pPr>
              <w:keepNext/>
              <w:suppressAutoHyphens/>
              <w:spacing w:line="240" w:lineRule="exact"/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ПРИЛОЖЕНИЕ № 1</w:t>
            </w:r>
            <w:bookmarkStart w:id="0" w:name="_GoBack"/>
            <w:bookmarkEnd w:id="0"/>
          </w:p>
          <w:p w:rsidR="00664A81" w:rsidRDefault="007C6DBA">
            <w:pPr>
              <w:suppressAutoHyphens/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к положению об оплате труда работников муниципального бюджетного  образовательного учреждения средняя общеобразовательная школа </w:t>
            </w:r>
          </w:p>
          <w:p w:rsidR="00664A81" w:rsidRDefault="007C6DBA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п. Победа</w:t>
            </w:r>
            <w:r w:rsidR="007E45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Хабаровского муниципального района Хабаровского края</w:t>
            </w:r>
          </w:p>
          <w:p w:rsidR="00664A81" w:rsidRDefault="00664A8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64A81" w:rsidRDefault="00664A8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A81" w:rsidRDefault="00664A8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A81" w:rsidRDefault="007C6DBA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664A81" w:rsidRDefault="007C6DBA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повышающих коэффициентов к окладу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(должностному окладу), ставке заработной платы за специфику работы в МБОУ СОШ п. Победа устанавливаемых работникам общеобразовательного учреждения</w:t>
      </w:r>
    </w:p>
    <w:p w:rsidR="00664A81" w:rsidRDefault="00664A81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4A81" w:rsidRDefault="00664A81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639" w:type="dxa"/>
        <w:tblInd w:w="149" w:type="dxa"/>
        <w:tblCellMar>
          <w:top w:w="15" w:type="dxa"/>
          <w:left w:w="149" w:type="dxa"/>
          <w:bottom w:w="15" w:type="dxa"/>
          <w:right w:w="149" w:type="dxa"/>
        </w:tblCellMar>
        <w:tblLook w:val="04A0"/>
      </w:tblPr>
      <w:tblGrid>
        <w:gridCol w:w="998"/>
        <w:gridCol w:w="6231"/>
        <w:gridCol w:w="2410"/>
      </w:tblGrid>
      <w:tr w:rsidR="00664A81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 специфики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повышающего коэффициента</w:t>
            </w:r>
          </w:p>
        </w:tc>
      </w:tr>
      <w:tr w:rsidR="00664A81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работу в коррекционных отделениях,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классах, группах для обучающихся (воспитанников)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раниченными возможностями здоровья педаг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гическим работникам, непосредственно раб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тающим с учащимися или воспитанниками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раниченными возможностями здоровья.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кретный перечень работников, имеющих 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 на повышение ставок заработной платы (дол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ностных окладов) определяется руководителем образовательного учреждения по согласованию с трудовым коллективом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</w:tr>
      <w:tr w:rsidR="00664A81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Учителям и другим педагогическим работникам за индивидуальное обучение на дому на основ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нии медицинского заключения детей, имеющих ограниченные возможности здоровья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</w:tr>
      <w:tr w:rsidR="00664A81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Специалистам психолого-педагогических и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дико-педагогических комиссий, логопедичес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ких пунктов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</w:tr>
      <w:tr w:rsidR="00664A81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Учителям и преподавателям национального яз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 и литературы образовательных учреждений, осуществляющих в качестве основной цели их деятельности образовательную деятельность по образовательным программам начального общ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го, основного общег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и (или) среднего общего образования, образовательных учреждений, осуществляющих в качестве основной цели их деятельности образовательную деятельность по образовательным программам среднего профе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сионального образования всех видов (классов, групп и учебно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-консультационных пунктов) с русским языком обучения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81" w:rsidRDefault="007C6DB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0,15</w:t>
            </w:r>
          </w:p>
        </w:tc>
      </w:tr>
    </w:tbl>
    <w:p w:rsidR="00664A81" w:rsidRDefault="00664A8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4A81" w:rsidRDefault="007C6DBA">
      <w:pPr>
        <w:tabs>
          <w:tab w:val="left" w:pos="3686"/>
          <w:tab w:val="left" w:pos="4253"/>
          <w:tab w:val="left" w:pos="4820"/>
          <w:tab w:val="left" w:pos="5387"/>
        </w:tabs>
        <w:jc w:val="center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</w:p>
    <w:sectPr w:rsidR="00664A81" w:rsidSect="00664A81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BA" w:rsidRDefault="007C6DBA" w:rsidP="00664A81">
      <w:pPr>
        <w:spacing w:after="0" w:line="240" w:lineRule="auto"/>
      </w:pPr>
      <w:r>
        <w:separator/>
      </w:r>
    </w:p>
  </w:endnote>
  <w:endnote w:type="continuationSeparator" w:id="1">
    <w:p w:rsidR="007C6DBA" w:rsidRDefault="007C6DBA" w:rsidP="0066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BA" w:rsidRDefault="007C6DBA" w:rsidP="00664A81">
      <w:pPr>
        <w:spacing w:after="0" w:line="240" w:lineRule="auto"/>
      </w:pPr>
      <w:r>
        <w:separator/>
      </w:r>
    </w:p>
  </w:footnote>
  <w:footnote w:type="continuationSeparator" w:id="1">
    <w:p w:rsidR="007C6DBA" w:rsidRDefault="007C6DBA" w:rsidP="0066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972604"/>
      <w:docPartObj>
        <w:docPartGallery w:val="Page Numbers (Top of Page)"/>
        <w:docPartUnique/>
      </w:docPartObj>
    </w:sdtPr>
    <w:sdtContent>
      <w:p w:rsidR="00664A81" w:rsidRDefault="00664A81">
        <w:pPr>
          <w:pStyle w:val="Header"/>
          <w:jc w:val="center"/>
        </w:pPr>
        <w:r>
          <w:rPr>
            <w:rFonts w:ascii="Times New Roman" w:hAnsi="Times New Roman"/>
            <w:sz w:val="24"/>
          </w:rPr>
          <w:fldChar w:fldCharType="begin"/>
        </w:r>
        <w:r w:rsidR="007C6DBA">
          <w:rPr>
            <w:rFonts w:ascii="Times New Roman" w:hAnsi="Times New Roman"/>
            <w:sz w:val="24"/>
          </w:rPr>
          <w:instrText>PAGE</w:instrText>
        </w:r>
        <w:r>
          <w:rPr>
            <w:rFonts w:ascii="Times New Roman" w:hAnsi="Times New Roman"/>
            <w:sz w:val="24"/>
          </w:rPr>
          <w:fldChar w:fldCharType="separate"/>
        </w:r>
        <w:r w:rsidR="007C6DBA">
          <w:rPr>
            <w:rFonts w:ascii="Times New Roman" w:hAnsi="Times New Roman"/>
            <w:sz w:val="24"/>
          </w:rPr>
          <w:t>0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 w:rsidR="00664A81" w:rsidRDefault="00664A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A81"/>
    <w:rsid w:val="00664A81"/>
    <w:rsid w:val="007C6DBA"/>
    <w:rsid w:val="007E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54EC3"/>
  </w:style>
  <w:style w:type="character" w:customStyle="1" w:styleId="a4">
    <w:name w:val="Нижний колонтитул Знак"/>
    <w:basedOn w:val="a0"/>
    <w:uiPriority w:val="99"/>
    <w:qFormat/>
    <w:rsid w:val="00F54EC3"/>
  </w:style>
  <w:style w:type="character" w:customStyle="1" w:styleId="a5">
    <w:name w:val="Текст выноски Знак"/>
    <w:basedOn w:val="a0"/>
    <w:uiPriority w:val="99"/>
    <w:semiHidden/>
    <w:qFormat/>
    <w:rsid w:val="00FE41A3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664A8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664A81"/>
    <w:pPr>
      <w:spacing w:after="140"/>
    </w:pPr>
  </w:style>
  <w:style w:type="paragraph" w:styleId="a8">
    <w:name w:val="List"/>
    <w:basedOn w:val="a7"/>
    <w:rsid w:val="00664A81"/>
    <w:rPr>
      <w:rFonts w:cs="Arial Unicode MS"/>
    </w:rPr>
  </w:style>
  <w:style w:type="paragraph" w:customStyle="1" w:styleId="Caption">
    <w:name w:val="Caption"/>
    <w:basedOn w:val="a"/>
    <w:qFormat/>
    <w:rsid w:val="00664A8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rsid w:val="00664A81"/>
    <w:pPr>
      <w:suppressLineNumbers/>
    </w:pPr>
    <w:rPr>
      <w:rFonts w:cs="Arial Unicode MS"/>
    </w:rPr>
  </w:style>
  <w:style w:type="paragraph" w:customStyle="1" w:styleId="Header">
    <w:name w:val="Header"/>
    <w:basedOn w:val="a"/>
    <w:uiPriority w:val="99"/>
    <w:unhideWhenUsed/>
    <w:rsid w:val="00F54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F54EC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FE41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431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E961-20DE-43E8-8A7A-92CD2C6B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264</Words>
  <Characters>1507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dc:description/>
  <cp:lastModifiedBy>user</cp:lastModifiedBy>
  <cp:revision>48</cp:revision>
  <cp:lastPrinted>2019-07-16T23:05:00Z</cp:lastPrinted>
  <dcterms:created xsi:type="dcterms:W3CDTF">2018-11-02T01:04:00Z</dcterms:created>
  <dcterms:modified xsi:type="dcterms:W3CDTF">2019-12-23T00:57:00Z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