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BF" w:rsidRPr="00D510A6" w:rsidRDefault="00ED09BF" w:rsidP="009158A2">
      <w:pPr>
        <w:pStyle w:val="1"/>
        <w:ind w:firstLine="567"/>
        <w:jc w:val="both"/>
        <w:rPr>
          <w:b/>
          <w:i w:val="0"/>
          <w:szCs w:val="28"/>
        </w:rPr>
      </w:pPr>
      <w:r w:rsidRPr="00D510A6">
        <w:rPr>
          <w:b/>
          <w:i w:val="0"/>
          <w:szCs w:val="28"/>
        </w:rPr>
        <w:t xml:space="preserve">Сценарий педагогического совета </w:t>
      </w:r>
      <w:r w:rsidR="00AF51EF">
        <w:rPr>
          <w:b/>
          <w:i w:val="0"/>
          <w:szCs w:val="28"/>
        </w:rPr>
        <w:t>(4 ч)</w:t>
      </w:r>
    </w:p>
    <w:p w:rsidR="00ED09BF" w:rsidRDefault="00AF51EF" w:rsidP="009158A2">
      <w:pPr>
        <w:pStyle w:val="1"/>
        <w:ind w:firstLine="567"/>
        <w:jc w:val="both"/>
        <w:rPr>
          <w:b/>
          <w:i w:val="0"/>
          <w:szCs w:val="28"/>
        </w:rPr>
      </w:pPr>
      <w:bookmarkStart w:id="0" w:name="_GoBack"/>
      <w:r>
        <w:rPr>
          <w:b/>
          <w:i w:val="0"/>
          <w:szCs w:val="28"/>
        </w:rPr>
        <w:t xml:space="preserve">Тема: «Причины </w:t>
      </w:r>
      <w:r w:rsidR="00ED09BF" w:rsidRPr="00D510A6">
        <w:rPr>
          <w:b/>
          <w:i w:val="0"/>
          <w:szCs w:val="28"/>
        </w:rPr>
        <w:t>низко</w:t>
      </w:r>
      <w:r>
        <w:rPr>
          <w:b/>
          <w:i w:val="0"/>
          <w:szCs w:val="28"/>
        </w:rPr>
        <w:t>го</w:t>
      </w:r>
      <w:r w:rsidR="00ED09BF" w:rsidRPr="00D510A6">
        <w:rPr>
          <w:b/>
          <w:i w:val="0"/>
          <w:szCs w:val="28"/>
        </w:rPr>
        <w:t xml:space="preserve"> качеств</w:t>
      </w:r>
      <w:r>
        <w:rPr>
          <w:b/>
          <w:i w:val="0"/>
          <w:szCs w:val="28"/>
        </w:rPr>
        <w:t>а</w:t>
      </w:r>
      <w:r w:rsidR="00ED09BF" w:rsidRPr="00D510A6">
        <w:rPr>
          <w:b/>
          <w:i w:val="0"/>
          <w:szCs w:val="28"/>
        </w:rPr>
        <w:t xml:space="preserve"> знаний</w:t>
      </w:r>
      <w:r>
        <w:rPr>
          <w:b/>
          <w:i w:val="0"/>
          <w:szCs w:val="28"/>
        </w:rPr>
        <w:t xml:space="preserve"> </w:t>
      </w:r>
      <w:r w:rsidR="00ED09BF" w:rsidRPr="00D510A6">
        <w:rPr>
          <w:b/>
          <w:i w:val="0"/>
          <w:szCs w:val="28"/>
        </w:rPr>
        <w:t>и пути преодоления</w:t>
      </w:r>
      <w:bookmarkEnd w:id="0"/>
      <w:r>
        <w:rPr>
          <w:b/>
          <w:i w:val="0"/>
          <w:szCs w:val="28"/>
        </w:rPr>
        <w:t>»</w:t>
      </w:r>
    </w:p>
    <w:p w:rsidR="00356BC8" w:rsidRDefault="00356BC8" w:rsidP="009158A2">
      <w:pPr>
        <w:pStyle w:val="a3"/>
        <w:shd w:val="clear" w:color="auto" w:fill="FFFFFF"/>
        <w:spacing w:before="0" w:beforeAutospacing="0" w:after="0" w:afterAutospacing="0"/>
        <w:jc w:val="right"/>
        <w:rPr>
          <w:rFonts w:ascii="OpenSans" w:hAnsi="OpenSans"/>
          <w:color w:val="000000"/>
          <w:sz w:val="21"/>
          <w:szCs w:val="21"/>
        </w:rPr>
      </w:pPr>
      <w:r>
        <w:rPr>
          <w:rFonts w:ascii="OpenSans" w:hAnsi="OpenSans" w:hint="eastAsia"/>
          <w:b/>
          <w:bCs/>
          <w:i/>
          <w:iCs/>
          <w:color w:val="000000"/>
          <w:sz w:val="21"/>
          <w:szCs w:val="21"/>
        </w:rPr>
        <w:t>«</w:t>
      </w:r>
      <w:r>
        <w:rPr>
          <w:rFonts w:ascii="OpenSans" w:hAnsi="OpenSans"/>
          <w:b/>
          <w:bCs/>
          <w:i/>
          <w:iCs/>
          <w:color w:val="000000"/>
          <w:sz w:val="21"/>
          <w:szCs w:val="21"/>
        </w:rPr>
        <w:t>Важно не количество знаний, а качество их. Можно знать очень многое,</w:t>
      </w:r>
      <w:r w:rsidRPr="007E4AF3">
        <w:rPr>
          <w:rFonts w:ascii="OpenSans" w:hAnsi="OpenSans"/>
          <w:b/>
          <w:bCs/>
          <w:i/>
          <w:iCs/>
          <w:color w:val="000000"/>
          <w:sz w:val="21"/>
          <w:szCs w:val="21"/>
        </w:rPr>
        <w:t xml:space="preserve"> </w:t>
      </w:r>
      <w:r>
        <w:rPr>
          <w:rFonts w:ascii="OpenSans" w:hAnsi="OpenSans"/>
          <w:b/>
          <w:bCs/>
          <w:i/>
          <w:iCs/>
          <w:color w:val="000000"/>
          <w:sz w:val="21"/>
          <w:szCs w:val="21"/>
        </w:rPr>
        <w:t>не зная самого нужного» Л.Н. Толстой</w:t>
      </w:r>
    </w:p>
    <w:p w:rsidR="00356BC8" w:rsidRPr="00356BC8" w:rsidRDefault="00356BC8" w:rsidP="009158A2">
      <w:pPr>
        <w:spacing w:after="0" w:line="240" w:lineRule="auto"/>
        <w:rPr>
          <w:lang w:eastAsia="ru-RU"/>
        </w:rPr>
      </w:pPr>
    </w:p>
    <w:p w:rsidR="00ED09BF" w:rsidRPr="00D510A6" w:rsidRDefault="00ED09BF" w:rsidP="009158A2">
      <w:pPr>
        <w:pStyle w:val="a3"/>
        <w:spacing w:before="0" w:beforeAutospacing="0" w:after="0" w:afterAutospacing="0"/>
        <w:ind w:left="567" w:firstLine="567"/>
        <w:jc w:val="both"/>
        <w:rPr>
          <w:rStyle w:val="a8"/>
          <w:sz w:val="28"/>
          <w:szCs w:val="28"/>
        </w:rPr>
      </w:pPr>
      <w:r w:rsidRPr="00D510A6">
        <w:rPr>
          <w:rStyle w:val="a8"/>
          <w:sz w:val="28"/>
          <w:szCs w:val="28"/>
        </w:rPr>
        <w:t>Цель:</w:t>
      </w:r>
      <w:r w:rsidR="00D510A6" w:rsidRPr="00D510A6">
        <w:rPr>
          <w:rStyle w:val="a8"/>
          <w:sz w:val="28"/>
          <w:szCs w:val="28"/>
        </w:rPr>
        <w:t xml:space="preserve"> </w:t>
      </w:r>
      <w:r w:rsidRPr="00D510A6">
        <w:rPr>
          <w:b/>
          <w:sz w:val="28"/>
          <w:szCs w:val="28"/>
        </w:rPr>
        <w:t>выявить основные причины низкого качества знаний школьников и определить меры профилактики, пути и способы решения этой проблемы</w:t>
      </w:r>
      <w:r w:rsidRPr="00D510A6">
        <w:rPr>
          <w:rStyle w:val="a8"/>
          <w:sz w:val="28"/>
          <w:szCs w:val="28"/>
        </w:rPr>
        <w:t>.</w:t>
      </w:r>
    </w:p>
    <w:p w:rsidR="00ED09BF" w:rsidRPr="00D510A6" w:rsidRDefault="00ED09BF" w:rsidP="009158A2">
      <w:pPr>
        <w:pStyle w:val="a3"/>
        <w:spacing w:before="0" w:beforeAutospacing="0" w:after="0" w:afterAutospacing="0"/>
        <w:ind w:left="567" w:firstLine="567"/>
        <w:jc w:val="both"/>
        <w:rPr>
          <w:rStyle w:val="a8"/>
          <w:b w:val="0"/>
          <w:sz w:val="28"/>
          <w:szCs w:val="28"/>
        </w:rPr>
      </w:pPr>
      <w:r w:rsidRPr="00D510A6">
        <w:rPr>
          <w:rStyle w:val="a8"/>
          <w:sz w:val="28"/>
          <w:szCs w:val="28"/>
        </w:rPr>
        <w:t>Форма проведения: методика «Клиники»</w:t>
      </w:r>
    </w:p>
    <w:p w:rsidR="008069E0" w:rsidRPr="008069E0" w:rsidRDefault="008069E0" w:rsidP="009158A2">
      <w:pPr>
        <w:pStyle w:val="a3"/>
        <w:shd w:val="clear" w:color="auto" w:fill="FFFFFF"/>
        <w:spacing w:before="0" w:beforeAutospacing="0" w:after="0" w:afterAutospacing="0"/>
        <w:rPr>
          <w:rFonts w:ascii="OpenSans" w:hAnsi="OpenSans"/>
          <w:b/>
          <w:color w:val="000000"/>
          <w:sz w:val="28"/>
          <w:szCs w:val="28"/>
        </w:rPr>
      </w:pPr>
      <w:r w:rsidRPr="008069E0">
        <w:rPr>
          <w:rFonts w:ascii="OpenSans" w:hAnsi="OpenSans"/>
          <w:b/>
          <w:bCs/>
          <w:i/>
          <w:iCs/>
          <w:color w:val="000000"/>
          <w:sz w:val="28"/>
          <w:szCs w:val="28"/>
        </w:rPr>
        <w:t>Ход педагогического совета</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p>
    <w:p w:rsidR="008069E0" w:rsidRPr="008069E0" w:rsidRDefault="008069E0" w:rsidP="009158A2">
      <w:pPr>
        <w:pStyle w:val="a3"/>
        <w:numPr>
          <w:ilvl w:val="0"/>
          <w:numId w:val="6"/>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b/>
          <w:bCs/>
          <w:color w:val="000000"/>
          <w:sz w:val="28"/>
          <w:szCs w:val="28"/>
        </w:rPr>
        <w:t>Этап разработки.</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На административном совещании определяются назначение, цель и задачи педсовета и основные направления по подготовке.</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Тема ориентирует педагогический коллектив на выбор приоритетных направлений в стратегическом, организационном, прикладном развитии школы. Назначение педагогического совета связано с обсуждением качества образования.</w:t>
      </w:r>
    </w:p>
    <w:p w:rsidR="008069E0" w:rsidRPr="008069E0" w:rsidRDefault="008069E0" w:rsidP="009158A2">
      <w:pPr>
        <w:pStyle w:val="a3"/>
        <w:numPr>
          <w:ilvl w:val="0"/>
          <w:numId w:val="7"/>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b/>
          <w:bCs/>
          <w:color w:val="000000"/>
          <w:sz w:val="28"/>
          <w:szCs w:val="28"/>
        </w:rPr>
        <w:t>Этап подготовки.</w:t>
      </w:r>
    </w:p>
    <w:p w:rsidR="008069E0" w:rsidRPr="008069E0" w:rsidRDefault="008069E0" w:rsidP="009158A2">
      <w:pPr>
        <w:pStyle w:val="a3"/>
        <w:numPr>
          <w:ilvl w:val="1"/>
          <w:numId w:val="7"/>
        </w:numPr>
        <w:shd w:val="clear" w:color="auto" w:fill="FFFFFF"/>
        <w:spacing w:before="0" w:beforeAutospacing="0" w:after="0" w:afterAutospacing="0"/>
        <w:ind w:left="600"/>
        <w:rPr>
          <w:rFonts w:ascii="OpenSans" w:hAnsi="OpenSans"/>
          <w:color w:val="000000"/>
          <w:sz w:val="28"/>
          <w:szCs w:val="28"/>
        </w:rPr>
      </w:pPr>
      <w:r w:rsidRPr="008069E0">
        <w:rPr>
          <w:rFonts w:ascii="OpenSans" w:hAnsi="OpenSans"/>
          <w:color w:val="000000"/>
          <w:sz w:val="28"/>
          <w:szCs w:val="28"/>
        </w:rPr>
        <w:t>Изучение научно-методической литературы по заявленной проблеме;</w:t>
      </w:r>
    </w:p>
    <w:p w:rsidR="008069E0" w:rsidRPr="008069E0" w:rsidRDefault="008069E0" w:rsidP="009158A2">
      <w:pPr>
        <w:pStyle w:val="a3"/>
        <w:numPr>
          <w:ilvl w:val="1"/>
          <w:numId w:val="7"/>
        </w:numPr>
        <w:shd w:val="clear" w:color="auto" w:fill="FFFFFF"/>
        <w:spacing w:before="0" w:beforeAutospacing="0" w:after="0" w:afterAutospacing="0"/>
        <w:ind w:left="600"/>
        <w:rPr>
          <w:rFonts w:ascii="OpenSans" w:hAnsi="OpenSans"/>
          <w:color w:val="000000"/>
          <w:sz w:val="28"/>
          <w:szCs w:val="28"/>
        </w:rPr>
      </w:pPr>
      <w:r w:rsidRPr="008069E0">
        <w:rPr>
          <w:rFonts w:ascii="OpenSans" w:hAnsi="OpenSans"/>
          <w:color w:val="000000"/>
          <w:sz w:val="28"/>
          <w:szCs w:val="28"/>
        </w:rPr>
        <w:t>Анализ мониторинга качества знаний за несколько лет;</w:t>
      </w:r>
    </w:p>
    <w:p w:rsidR="008069E0" w:rsidRPr="008069E0" w:rsidRDefault="008069E0" w:rsidP="009158A2">
      <w:pPr>
        <w:pStyle w:val="a3"/>
        <w:numPr>
          <w:ilvl w:val="1"/>
          <w:numId w:val="7"/>
        </w:numPr>
        <w:shd w:val="clear" w:color="auto" w:fill="FFFFFF"/>
        <w:spacing w:before="0" w:beforeAutospacing="0" w:after="0" w:afterAutospacing="0"/>
        <w:ind w:left="600"/>
        <w:rPr>
          <w:rFonts w:ascii="OpenSans" w:hAnsi="OpenSans"/>
          <w:color w:val="000000"/>
          <w:sz w:val="28"/>
          <w:szCs w:val="28"/>
        </w:rPr>
      </w:pPr>
      <w:r w:rsidRPr="008069E0">
        <w:rPr>
          <w:rFonts w:ascii="OpenSans" w:hAnsi="OpenSans"/>
          <w:color w:val="000000"/>
          <w:sz w:val="28"/>
          <w:szCs w:val="28"/>
        </w:rPr>
        <w:t>Проведение анкетирования учащихся.</w:t>
      </w:r>
    </w:p>
    <w:p w:rsidR="008069E0" w:rsidRPr="008069E0" w:rsidRDefault="008069E0" w:rsidP="009158A2">
      <w:pPr>
        <w:pStyle w:val="a3"/>
        <w:numPr>
          <w:ilvl w:val="0"/>
          <w:numId w:val="7"/>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b/>
          <w:bCs/>
          <w:color w:val="000000"/>
          <w:sz w:val="28"/>
          <w:szCs w:val="28"/>
        </w:rPr>
        <w:t>Этап заседания.</w:t>
      </w:r>
    </w:p>
    <w:p w:rsidR="008069E0" w:rsidRDefault="008528F7" w:rsidP="009158A2">
      <w:pPr>
        <w:pStyle w:val="a3"/>
        <w:shd w:val="clear" w:color="auto" w:fill="FFFFFF"/>
        <w:spacing w:before="0" w:beforeAutospacing="0" w:after="0" w:afterAutospacing="0"/>
        <w:rPr>
          <w:rFonts w:ascii="OpenSans" w:hAnsi="OpenSans"/>
          <w:color w:val="000000"/>
          <w:sz w:val="28"/>
          <w:szCs w:val="28"/>
        </w:rPr>
      </w:pPr>
      <w:r>
        <w:rPr>
          <w:rFonts w:ascii="OpenSans" w:hAnsi="OpenSans"/>
          <w:color w:val="000000"/>
          <w:sz w:val="28"/>
          <w:szCs w:val="28"/>
        </w:rPr>
        <w:t>-</w:t>
      </w:r>
      <w:r w:rsidR="008069E0" w:rsidRPr="008069E0">
        <w:rPr>
          <w:rFonts w:ascii="OpenSans" w:hAnsi="OpenSans"/>
          <w:color w:val="000000"/>
          <w:sz w:val="28"/>
          <w:szCs w:val="28"/>
        </w:rPr>
        <w:t>Заседание педагогического совета носит характер педагогической рефлексии. Заседание становится центром коллективной профессиональной мысли и одновр</w:t>
      </w:r>
      <w:r>
        <w:rPr>
          <w:rFonts w:ascii="OpenSans" w:hAnsi="OpenSans"/>
          <w:color w:val="000000"/>
          <w:sz w:val="28"/>
          <w:szCs w:val="28"/>
        </w:rPr>
        <w:t>еменно методическим практикумом (2,5 ч)</w:t>
      </w:r>
    </w:p>
    <w:p w:rsidR="008528F7" w:rsidRDefault="008528F7" w:rsidP="009158A2">
      <w:pPr>
        <w:pStyle w:val="a3"/>
        <w:shd w:val="clear" w:color="auto" w:fill="FFFFFF"/>
        <w:spacing w:before="0" w:beforeAutospacing="0" w:after="0" w:afterAutospacing="0"/>
        <w:rPr>
          <w:rFonts w:ascii="OpenSans" w:hAnsi="OpenSans"/>
          <w:color w:val="000000"/>
          <w:sz w:val="28"/>
          <w:szCs w:val="28"/>
        </w:rPr>
      </w:pPr>
      <w:r>
        <w:rPr>
          <w:rFonts w:ascii="OpenSans" w:hAnsi="OpenSans"/>
          <w:color w:val="000000"/>
          <w:sz w:val="28"/>
          <w:szCs w:val="28"/>
        </w:rPr>
        <w:t>-заседание МО</w:t>
      </w:r>
      <w:r w:rsidRPr="008528F7">
        <w:rPr>
          <w:rFonts w:ascii="OpenSans" w:hAnsi="OpenSans"/>
          <w:color w:val="000000"/>
          <w:sz w:val="28"/>
          <w:szCs w:val="28"/>
        </w:rPr>
        <w:t xml:space="preserve"> </w:t>
      </w:r>
      <w:r w:rsidRPr="008069E0">
        <w:rPr>
          <w:rFonts w:ascii="OpenSans" w:hAnsi="OpenSans"/>
          <w:color w:val="000000"/>
          <w:sz w:val="28"/>
          <w:szCs w:val="28"/>
        </w:rPr>
        <w:t>естественно-научного цикла «П</w:t>
      </w:r>
      <w:r>
        <w:rPr>
          <w:rFonts w:ascii="OpenSans" w:hAnsi="OpenSans"/>
          <w:color w:val="000000"/>
          <w:sz w:val="28"/>
          <w:szCs w:val="28"/>
        </w:rPr>
        <w:t>рофессионализм педагогов школы»(30 мин)</w:t>
      </w:r>
    </w:p>
    <w:p w:rsidR="008528F7" w:rsidRDefault="008528F7" w:rsidP="009158A2">
      <w:pPr>
        <w:pStyle w:val="a3"/>
        <w:shd w:val="clear" w:color="auto" w:fill="FFFFFF"/>
        <w:spacing w:before="0" w:beforeAutospacing="0" w:after="0" w:afterAutospacing="0"/>
        <w:rPr>
          <w:rFonts w:ascii="OpenSans" w:hAnsi="OpenSans"/>
          <w:color w:val="000000"/>
          <w:sz w:val="28"/>
          <w:szCs w:val="28"/>
        </w:rPr>
      </w:pPr>
      <w:r>
        <w:rPr>
          <w:rFonts w:ascii="OpenSans" w:hAnsi="OpenSans"/>
          <w:color w:val="000000"/>
          <w:sz w:val="28"/>
          <w:szCs w:val="28"/>
        </w:rPr>
        <w:t>- заседание МО начальных классов (30 мин)</w:t>
      </w:r>
    </w:p>
    <w:p w:rsidR="008528F7" w:rsidRPr="008069E0" w:rsidRDefault="008528F7" w:rsidP="009158A2">
      <w:pPr>
        <w:pStyle w:val="a3"/>
        <w:shd w:val="clear" w:color="auto" w:fill="FFFFFF"/>
        <w:spacing w:before="0" w:beforeAutospacing="0" w:after="0" w:afterAutospacing="0"/>
        <w:rPr>
          <w:rFonts w:ascii="OpenSans" w:hAnsi="OpenSans"/>
          <w:color w:val="000000"/>
          <w:sz w:val="28"/>
          <w:szCs w:val="28"/>
        </w:rPr>
      </w:pPr>
      <w:r>
        <w:rPr>
          <w:rFonts w:ascii="OpenSans" w:hAnsi="OpenSans"/>
          <w:color w:val="000000"/>
          <w:sz w:val="28"/>
          <w:szCs w:val="28"/>
        </w:rPr>
        <w:t>- заседание МО гуманитарного цикла (30 мин)</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b/>
          <w:bCs/>
          <w:color w:val="000000"/>
          <w:sz w:val="28"/>
          <w:szCs w:val="28"/>
        </w:rPr>
        <w:t>Выступления:</w:t>
      </w:r>
    </w:p>
    <w:p w:rsidR="008069E0" w:rsidRPr="008069E0" w:rsidRDefault="008069E0" w:rsidP="009158A2">
      <w:pPr>
        <w:pStyle w:val="a3"/>
        <w:numPr>
          <w:ilvl w:val="0"/>
          <w:numId w:val="8"/>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color w:val="000000"/>
          <w:sz w:val="28"/>
          <w:szCs w:val="28"/>
        </w:rPr>
        <w:t>Седанова Т.В заместитель директора по УР.</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«Качество образования и возможности его повышения в современных условиях образования».</w:t>
      </w:r>
    </w:p>
    <w:p w:rsidR="008069E0" w:rsidRPr="008069E0" w:rsidRDefault="008069E0" w:rsidP="009158A2">
      <w:pPr>
        <w:pStyle w:val="a3"/>
        <w:numPr>
          <w:ilvl w:val="0"/>
          <w:numId w:val="9"/>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color w:val="000000"/>
          <w:sz w:val="28"/>
          <w:szCs w:val="28"/>
        </w:rPr>
        <w:t>Выступления педагогов по обмену опыта</w:t>
      </w:r>
      <w:r w:rsidR="008528F7">
        <w:rPr>
          <w:rFonts w:ascii="OpenSans" w:hAnsi="OpenSans"/>
          <w:color w:val="000000"/>
          <w:sz w:val="28"/>
          <w:szCs w:val="28"/>
        </w:rPr>
        <w:t>:</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 .</w:t>
      </w:r>
      <w:r>
        <w:rPr>
          <w:rFonts w:ascii="OpenSans" w:hAnsi="OpenSans"/>
          <w:color w:val="000000"/>
          <w:sz w:val="28"/>
          <w:szCs w:val="28"/>
        </w:rPr>
        <w:t>Пасевич А.А., учитель химии и биологии</w:t>
      </w:r>
    </w:p>
    <w:p w:rsid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 xml:space="preserve">- </w:t>
      </w:r>
      <w:r w:rsidR="008528F7">
        <w:rPr>
          <w:rFonts w:ascii="OpenSans" w:hAnsi="OpenSans"/>
          <w:color w:val="000000"/>
          <w:sz w:val="28"/>
          <w:szCs w:val="28"/>
        </w:rPr>
        <w:t>Макарова Н.В, учитель математики</w:t>
      </w:r>
    </w:p>
    <w:p w:rsidR="008069E0" w:rsidRPr="008069E0" w:rsidRDefault="008528F7" w:rsidP="009158A2">
      <w:pPr>
        <w:pStyle w:val="a3"/>
        <w:shd w:val="clear" w:color="auto" w:fill="FFFFFF"/>
        <w:spacing w:before="0" w:beforeAutospacing="0" w:after="0" w:afterAutospacing="0"/>
        <w:rPr>
          <w:rFonts w:ascii="OpenSans" w:hAnsi="OpenSans"/>
          <w:color w:val="000000"/>
          <w:sz w:val="28"/>
          <w:szCs w:val="28"/>
        </w:rPr>
      </w:pPr>
      <w:r>
        <w:rPr>
          <w:rFonts w:ascii="OpenSans" w:hAnsi="OpenSans"/>
          <w:color w:val="000000"/>
          <w:sz w:val="28"/>
          <w:szCs w:val="28"/>
        </w:rPr>
        <w:t>- Балачагина Г.И., учитель географии</w:t>
      </w:r>
      <w:r w:rsidR="008069E0" w:rsidRPr="008069E0">
        <w:rPr>
          <w:rFonts w:ascii="OpenSans" w:hAnsi="OpenSans"/>
          <w:color w:val="000000"/>
          <w:sz w:val="28"/>
          <w:szCs w:val="28"/>
        </w:rPr>
        <w:t xml:space="preserve"> </w:t>
      </w:r>
    </w:p>
    <w:p w:rsidR="008069E0" w:rsidRPr="008069E0" w:rsidRDefault="008069E0" w:rsidP="009158A2">
      <w:pPr>
        <w:pStyle w:val="a3"/>
        <w:numPr>
          <w:ilvl w:val="0"/>
          <w:numId w:val="10"/>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color w:val="000000"/>
          <w:sz w:val="28"/>
          <w:szCs w:val="28"/>
        </w:rPr>
        <w:t>Работа в группах:</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1. Основные этапы повышения качества образования.</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2. Профессионально-педагогические ориентиры современного учителя.</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3. Педагогическая деятельность в современной школе.</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4. Факторы, влияющие на качество знаний</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5. Качество образования для учащихся, родителей, учителей.</w:t>
      </w:r>
    </w:p>
    <w:p w:rsidR="008069E0" w:rsidRPr="008069E0" w:rsidRDefault="008069E0" w:rsidP="009158A2">
      <w:pPr>
        <w:pStyle w:val="a3"/>
        <w:shd w:val="clear" w:color="auto" w:fill="FFFFFF"/>
        <w:spacing w:before="0" w:beforeAutospacing="0" w:after="0" w:afterAutospacing="0"/>
        <w:rPr>
          <w:rFonts w:ascii="OpenSans" w:hAnsi="OpenSans"/>
          <w:color w:val="000000"/>
          <w:sz w:val="28"/>
          <w:szCs w:val="28"/>
        </w:rPr>
      </w:pPr>
      <w:r w:rsidRPr="008069E0">
        <w:rPr>
          <w:rFonts w:ascii="OpenSans" w:hAnsi="OpenSans"/>
          <w:color w:val="000000"/>
          <w:sz w:val="28"/>
          <w:szCs w:val="28"/>
        </w:rPr>
        <w:t>6. Условия достижения нового современного качества образования.</w:t>
      </w:r>
    </w:p>
    <w:p w:rsidR="008069E0" w:rsidRPr="008069E0" w:rsidRDefault="008069E0" w:rsidP="009158A2">
      <w:pPr>
        <w:pStyle w:val="a3"/>
        <w:numPr>
          <w:ilvl w:val="0"/>
          <w:numId w:val="11"/>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color w:val="000000"/>
          <w:sz w:val="28"/>
          <w:szCs w:val="28"/>
        </w:rPr>
        <w:t>Выступления представителей групп.</w:t>
      </w:r>
    </w:p>
    <w:p w:rsidR="008069E0" w:rsidRPr="008069E0" w:rsidRDefault="008069E0" w:rsidP="009158A2">
      <w:pPr>
        <w:pStyle w:val="a3"/>
        <w:numPr>
          <w:ilvl w:val="0"/>
          <w:numId w:val="11"/>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color w:val="000000"/>
          <w:sz w:val="28"/>
          <w:szCs w:val="28"/>
        </w:rPr>
        <w:lastRenderedPageBreak/>
        <w:t>Результаты анкетирования учащихся.</w:t>
      </w:r>
    </w:p>
    <w:p w:rsidR="008069E0" w:rsidRPr="008069E0" w:rsidRDefault="008069E0" w:rsidP="009158A2">
      <w:pPr>
        <w:pStyle w:val="a3"/>
        <w:numPr>
          <w:ilvl w:val="0"/>
          <w:numId w:val="11"/>
        </w:numPr>
        <w:shd w:val="clear" w:color="auto" w:fill="FFFFFF"/>
        <w:spacing w:before="0" w:beforeAutospacing="0" w:after="0" w:afterAutospacing="0"/>
        <w:ind w:left="300"/>
        <w:rPr>
          <w:rFonts w:ascii="OpenSans" w:hAnsi="OpenSans"/>
          <w:color w:val="000000"/>
          <w:sz w:val="28"/>
          <w:szCs w:val="28"/>
        </w:rPr>
      </w:pPr>
      <w:r w:rsidRPr="008069E0">
        <w:rPr>
          <w:rFonts w:ascii="OpenSans" w:hAnsi="OpenSans"/>
          <w:color w:val="000000"/>
          <w:sz w:val="28"/>
          <w:szCs w:val="28"/>
        </w:rPr>
        <w:t>Подведение итогов заседания педагогического совета.</w:t>
      </w:r>
    </w:p>
    <w:p w:rsidR="008069E0" w:rsidRPr="008069E0" w:rsidRDefault="008069E0" w:rsidP="009158A2">
      <w:pPr>
        <w:pStyle w:val="a3"/>
        <w:spacing w:before="0" w:beforeAutospacing="0" w:after="0" w:afterAutospacing="0"/>
        <w:ind w:left="567" w:firstLine="567"/>
        <w:jc w:val="both"/>
        <w:outlineLvl w:val="0"/>
        <w:rPr>
          <w:b/>
          <w:sz w:val="28"/>
          <w:szCs w:val="28"/>
        </w:rPr>
      </w:pPr>
      <w:r w:rsidRPr="008069E0">
        <w:rPr>
          <w:rFonts w:ascii="OpenSans" w:hAnsi="OpenSans"/>
          <w:color w:val="000000"/>
          <w:sz w:val="28"/>
          <w:szCs w:val="28"/>
        </w:rPr>
        <w:t>Принятие проекта решения педагогического совета</w:t>
      </w:r>
    </w:p>
    <w:p w:rsidR="00ED09BF" w:rsidRPr="00D510A6" w:rsidRDefault="00ED09BF" w:rsidP="009158A2">
      <w:pPr>
        <w:pStyle w:val="a5"/>
        <w:numPr>
          <w:ilvl w:val="0"/>
          <w:numId w:val="3"/>
        </w:num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b/>
          <w:sz w:val="28"/>
          <w:szCs w:val="28"/>
        </w:rPr>
        <w:t>Зам. директора по УВР :</w:t>
      </w:r>
      <w:r w:rsidR="00AF51EF">
        <w:rPr>
          <w:rFonts w:ascii="Times New Roman" w:hAnsi="Times New Roman" w:cs="Times New Roman"/>
          <w:b/>
          <w:sz w:val="28"/>
          <w:szCs w:val="28"/>
        </w:rPr>
        <w:t xml:space="preserve"> Т.В. Седанова</w:t>
      </w:r>
    </w:p>
    <w:p w:rsidR="00ED09BF" w:rsidRPr="00D510A6" w:rsidRDefault="00ED09BF" w:rsidP="009158A2">
      <w:pPr>
        <w:pStyle w:val="a5"/>
        <w:spacing w:after="0" w:line="240" w:lineRule="auto"/>
        <w:ind w:left="567" w:firstLine="567"/>
        <w:jc w:val="both"/>
        <w:rPr>
          <w:rFonts w:ascii="Times New Roman" w:hAnsi="Times New Roman" w:cs="Times New Roman"/>
          <w:sz w:val="28"/>
          <w:szCs w:val="28"/>
        </w:rPr>
      </w:pPr>
    </w:p>
    <w:p w:rsidR="00ED09BF" w:rsidRPr="00D510A6" w:rsidRDefault="00ED09BF" w:rsidP="009158A2">
      <w:pPr>
        <w:pStyle w:val="a5"/>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Хочу рассказать вам одну </w:t>
      </w:r>
      <w:r w:rsidRPr="00D510A6">
        <w:rPr>
          <w:rFonts w:ascii="Times New Roman" w:hAnsi="Times New Roman" w:cs="Times New Roman"/>
          <w:b/>
          <w:sz w:val="28"/>
          <w:szCs w:val="28"/>
        </w:rPr>
        <w:t>притчу.</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Когда-то давно старый индеец открыл своему внуку одну жизненную истину.</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 В каждом человеке идет борьба, очень похожая на</w:t>
      </w:r>
      <w:r w:rsidRPr="00D510A6">
        <w:rPr>
          <w:rStyle w:val="apple-converted-space"/>
          <w:color w:val="000000"/>
          <w:sz w:val="28"/>
          <w:szCs w:val="28"/>
        </w:rPr>
        <w:t> </w:t>
      </w:r>
      <w:hyperlink r:id="rId7" w:history="1">
        <w:r w:rsidRPr="00D510A6">
          <w:rPr>
            <w:rStyle w:val="a4"/>
            <w:color w:val="000000"/>
            <w:sz w:val="28"/>
            <w:szCs w:val="28"/>
          </w:rPr>
          <w:t>борьбу</w:t>
        </w:r>
      </w:hyperlink>
      <w:r w:rsidRPr="00D510A6">
        <w:rPr>
          <w:rStyle w:val="apple-converted-space"/>
          <w:color w:val="000000"/>
          <w:sz w:val="28"/>
          <w:szCs w:val="28"/>
        </w:rPr>
        <w:t> </w:t>
      </w:r>
      <w:r w:rsidRPr="00D510A6">
        <w:rPr>
          <w:b/>
          <w:bCs/>
          <w:color w:val="000000"/>
          <w:sz w:val="28"/>
          <w:szCs w:val="28"/>
        </w:rPr>
        <w:t>двух волков</w:t>
      </w:r>
      <w:r w:rsidRPr="00D510A6">
        <w:rPr>
          <w:color w:val="000000"/>
          <w:sz w:val="28"/>
          <w:szCs w:val="28"/>
        </w:rPr>
        <w:t>. Один волк представляет зло — зависть, ревность, сожаление, эгоизм, амбиции, ложь...</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Другой</w:t>
      </w:r>
      <w:r w:rsidRPr="00D510A6">
        <w:rPr>
          <w:rStyle w:val="apple-converted-space"/>
          <w:color w:val="000000"/>
          <w:sz w:val="28"/>
          <w:szCs w:val="28"/>
        </w:rPr>
        <w:t> </w:t>
      </w:r>
      <w:r w:rsidRPr="00D510A6">
        <w:rPr>
          <w:b/>
          <w:bCs/>
          <w:color w:val="000000"/>
          <w:sz w:val="28"/>
          <w:szCs w:val="28"/>
        </w:rPr>
        <w:t>волк</w:t>
      </w:r>
      <w:r w:rsidRPr="00D510A6">
        <w:rPr>
          <w:rStyle w:val="apple-converted-space"/>
          <w:color w:val="000000"/>
          <w:sz w:val="28"/>
          <w:szCs w:val="28"/>
        </w:rPr>
        <w:t> </w:t>
      </w:r>
      <w:r w:rsidRPr="00D510A6">
        <w:rPr>
          <w:color w:val="000000"/>
          <w:sz w:val="28"/>
          <w:szCs w:val="28"/>
        </w:rPr>
        <w:t>представляет добро — мир,</w:t>
      </w:r>
      <w:r w:rsidRPr="00D510A6">
        <w:rPr>
          <w:rStyle w:val="apple-converted-space"/>
          <w:color w:val="000000"/>
          <w:sz w:val="28"/>
          <w:szCs w:val="28"/>
        </w:rPr>
        <w:t> </w:t>
      </w:r>
      <w:hyperlink r:id="rId8" w:history="1">
        <w:r w:rsidRPr="00D510A6">
          <w:rPr>
            <w:rStyle w:val="a4"/>
            <w:color w:val="000000"/>
            <w:sz w:val="28"/>
            <w:szCs w:val="28"/>
          </w:rPr>
          <w:t>любовь</w:t>
        </w:r>
      </w:hyperlink>
      <w:r w:rsidRPr="00D510A6">
        <w:rPr>
          <w:color w:val="000000"/>
          <w:sz w:val="28"/>
          <w:szCs w:val="28"/>
        </w:rPr>
        <w:t>, надежду, истину, доброту, верность...</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Маленький индеец, тронутый до глубины души словами деда, на несколько мгновений задумался, а потом спросил:</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 А какой волк в конце побеждает?</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Старый индеец едва заметно улыбнулся и ответил:</w:t>
      </w:r>
    </w:p>
    <w:p w:rsidR="00ED09BF" w:rsidRPr="00D510A6" w:rsidRDefault="00ED09BF" w:rsidP="009158A2">
      <w:pPr>
        <w:pStyle w:val="a3"/>
        <w:shd w:val="clear" w:color="auto" w:fill="FFFFFF" w:themeFill="background1"/>
        <w:spacing w:before="0" w:beforeAutospacing="0" w:after="0" w:afterAutospacing="0"/>
        <w:ind w:left="567" w:firstLine="567"/>
        <w:jc w:val="both"/>
        <w:rPr>
          <w:color w:val="000000"/>
          <w:sz w:val="28"/>
          <w:szCs w:val="28"/>
        </w:rPr>
      </w:pPr>
      <w:r w:rsidRPr="00D510A6">
        <w:rPr>
          <w:color w:val="000000"/>
          <w:sz w:val="28"/>
          <w:szCs w:val="28"/>
        </w:rPr>
        <w:t>— Всегда побеждает тот волк, которого ты кормишь.</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b/>
          <w:sz w:val="28"/>
          <w:szCs w:val="28"/>
        </w:rPr>
        <w:t>Коллеги, задумывались ли вы о причинах низкой успеваемости школьников в</w:t>
      </w:r>
      <w:r w:rsidR="00D510A6">
        <w:rPr>
          <w:rFonts w:ascii="Times New Roman" w:hAnsi="Times New Roman" w:cs="Times New Roman"/>
          <w:b/>
          <w:sz w:val="28"/>
          <w:szCs w:val="28"/>
        </w:rPr>
        <w:t xml:space="preserve"> </w:t>
      </w:r>
      <w:r w:rsidRPr="00D510A6">
        <w:rPr>
          <w:rFonts w:ascii="Times New Roman" w:hAnsi="Times New Roman" w:cs="Times New Roman"/>
          <w:b/>
          <w:sz w:val="28"/>
          <w:szCs w:val="28"/>
        </w:rPr>
        <w:t>нашей школе? О мерах по предупреждению этой проблемы и способах ее решения? Каковы вообще признаки (симптомы)  неуспешного ученика?</w:t>
      </w:r>
    </w:p>
    <w:p w:rsidR="00ED09BF" w:rsidRPr="00D510A6" w:rsidRDefault="00ED09BF" w:rsidP="009158A2">
      <w:pPr>
        <w:spacing w:after="0" w:line="240" w:lineRule="auto"/>
        <w:ind w:left="567" w:firstLine="567"/>
        <w:jc w:val="both"/>
        <w:outlineLvl w:val="0"/>
        <w:rPr>
          <w:rFonts w:ascii="Times New Roman" w:hAnsi="Times New Roman" w:cs="Times New Roman"/>
          <w:sz w:val="28"/>
          <w:szCs w:val="28"/>
        </w:rPr>
      </w:pPr>
      <w:r w:rsidRPr="00D510A6">
        <w:rPr>
          <w:rFonts w:ascii="Times New Roman" w:hAnsi="Times New Roman" w:cs="Times New Roman"/>
          <w:sz w:val="28"/>
          <w:szCs w:val="28"/>
        </w:rPr>
        <w:t>Учителя называют признаки, а ведущий записывает их на доске в левый столбик.</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Перед вами характерные признаки неуспевающего ученика. Назовите </w:t>
      </w:r>
      <w:r w:rsidR="00274214" w:rsidRPr="00D510A6">
        <w:rPr>
          <w:rFonts w:ascii="Times New Roman" w:hAnsi="Times New Roman" w:cs="Times New Roman"/>
          <w:sz w:val="28"/>
          <w:szCs w:val="28"/>
        </w:rPr>
        <w:t xml:space="preserve">антонимы </w:t>
      </w:r>
      <w:r w:rsidRPr="00D510A6">
        <w:rPr>
          <w:rFonts w:ascii="Times New Roman" w:hAnsi="Times New Roman" w:cs="Times New Roman"/>
          <w:sz w:val="28"/>
          <w:szCs w:val="28"/>
        </w:rPr>
        <w:t xml:space="preserve">критериев неуспеваемости (например: успешный – неуспешный, умный – глупый). </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Учителя называют признаки, а ведущий записывает их на доске в столбик на крайней правой стороне доски (центральная часть остается свободной).</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Например:</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Ленивый                                                                                                    Трудолюбивый</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Рассеянный                                                                                                Собранный</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Безответственный                                                                                     Ответственный</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В нашей школе стоит проблема работы со слабоуспевающими учениками. Если судить по кадровому составу, можно сказать, что все наши педагоги являются высококвалифицированными специалистами, имеющими значительный педагогический стаж. Тем не менее, остро стоит вопрос “неуспеваемости” школьников. Поэтому сегодня мы поговорим с вами о  причинах  неуспеваемости и поищем способы ее преодоления, а также о том, что нужно сделать,  чтобы ленивый стал трудолюбивым, а рассеянный – собранным.</w:t>
      </w:r>
    </w:p>
    <w:p w:rsidR="001716C5" w:rsidRPr="00D510A6" w:rsidRDefault="001716C5" w:rsidP="009158A2">
      <w:pPr>
        <w:spacing w:after="0" w:line="240" w:lineRule="auto"/>
        <w:jc w:val="both"/>
        <w:rPr>
          <w:rFonts w:ascii="Times New Roman" w:hAnsi="Times New Roman" w:cs="Times New Roman"/>
          <w:b/>
          <w:sz w:val="28"/>
          <w:szCs w:val="28"/>
        </w:rPr>
      </w:pPr>
      <w:r w:rsidRPr="00D510A6">
        <w:rPr>
          <w:rFonts w:ascii="Times New Roman" w:hAnsi="Times New Roman" w:cs="Times New Roman"/>
          <w:b/>
          <w:sz w:val="28"/>
          <w:szCs w:val="28"/>
        </w:rPr>
        <w:t>Кадровый состав</w:t>
      </w:r>
    </w:p>
    <w:p w:rsidR="001716C5" w:rsidRPr="00D510A6" w:rsidRDefault="001716C5" w:rsidP="009158A2">
      <w:pPr>
        <w:spacing w:after="0" w:line="240" w:lineRule="auto"/>
        <w:jc w:val="both"/>
        <w:rPr>
          <w:rFonts w:ascii="Times New Roman" w:hAnsi="Times New Roman" w:cs="Times New Roman"/>
          <w:b/>
          <w:sz w:val="28"/>
          <w:szCs w:val="28"/>
        </w:rPr>
      </w:pPr>
      <w:r w:rsidRPr="00D510A6">
        <w:rPr>
          <w:rFonts w:ascii="Times New Roman" w:hAnsi="Times New Roman" w:cs="Times New Roman"/>
          <w:b/>
          <w:sz w:val="28"/>
          <w:szCs w:val="28"/>
        </w:rPr>
        <w:t>Уровень квалификации педагогических работников</w:t>
      </w:r>
    </w:p>
    <w:tbl>
      <w:tblPr>
        <w:tblStyle w:val="ad"/>
        <w:tblW w:w="0" w:type="auto"/>
        <w:tblInd w:w="817" w:type="dxa"/>
        <w:tblLook w:val="04A0"/>
      </w:tblPr>
      <w:tblGrid>
        <w:gridCol w:w="3686"/>
        <w:gridCol w:w="2693"/>
        <w:gridCol w:w="3402"/>
      </w:tblGrid>
      <w:tr w:rsidR="001716C5" w:rsidRPr="00D510A6" w:rsidTr="00EC1EC4">
        <w:tc>
          <w:tcPr>
            <w:tcW w:w="3686" w:type="dxa"/>
          </w:tcPr>
          <w:p w:rsidR="001716C5" w:rsidRPr="00D510A6" w:rsidRDefault="001716C5" w:rsidP="009158A2">
            <w:pPr>
              <w:jc w:val="both"/>
              <w:rPr>
                <w:rFonts w:ascii="Times New Roman" w:hAnsi="Times New Roman" w:cs="Times New Roman"/>
                <w:sz w:val="28"/>
                <w:szCs w:val="28"/>
              </w:rPr>
            </w:pPr>
          </w:p>
        </w:tc>
        <w:tc>
          <w:tcPr>
            <w:tcW w:w="2693"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Количество, чел.</w:t>
            </w:r>
          </w:p>
        </w:tc>
        <w:tc>
          <w:tcPr>
            <w:tcW w:w="3402"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Количество, %</w:t>
            </w:r>
          </w:p>
        </w:tc>
      </w:tr>
      <w:tr w:rsidR="001716C5" w:rsidRPr="00D510A6" w:rsidTr="00EC1EC4">
        <w:tc>
          <w:tcPr>
            <w:tcW w:w="3686"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 xml:space="preserve">Высшая квалификационная </w:t>
            </w:r>
            <w:r w:rsidRPr="00D510A6">
              <w:rPr>
                <w:rFonts w:ascii="Times New Roman" w:hAnsi="Times New Roman" w:cs="Times New Roman"/>
                <w:sz w:val="28"/>
                <w:szCs w:val="28"/>
              </w:rPr>
              <w:lastRenderedPageBreak/>
              <w:t xml:space="preserve">категория </w:t>
            </w:r>
          </w:p>
        </w:tc>
        <w:tc>
          <w:tcPr>
            <w:tcW w:w="2693" w:type="dxa"/>
            <w:vAlign w:val="center"/>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lastRenderedPageBreak/>
              <w:t>1</w:t>
            </w:r>
          </w:p>
        </w:tc>
        <w:tc>
          <w:tcPr>
            <w:tcW w:w="3402"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7</w:t>
            </w:r>
          </w:p>
        </w:tc>
      </w:tr>
      <w:tr w:rsidR="001716C5" w:rsidRPr="00D510A6" w:rsidTr="00EC1EC4">
        <w:tc>
          <w:tcPr>
            <w:tcW w:w="3686"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lastRenderedPageBreak/>
              <w:t>Первая квалификационная категория</w:t>
            </w:r>
          </w:p>
        </w:tc>
        <w:tc>
          <w:tcPr>
            <w:tcW w:w="2693"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15</w:t>
            </w:r>
          </w:p>
        </w:tc>
      </w:tr>
      <w:tr w:rsidR="001716C5" w:rsidRPr="00D510A6" w:rsidTr="00EC1EC4">
        <w:tc>
          <w:tcPr>
            <w:tcW w:w="3686"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Не имеют квалификационной категории</w:t>
            </w:r>
          </w:p>
        </w:tc>
        <w:tc>
          <w:tcPr>
            <w:tcW w:w="2693"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11</w:t>
            </w:r>
          </w:p>
        </w:tc>
        <w:tc>
          <w:tcPr>
            <w:tcW w:w="3402"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76</w:t>
            </w:r>
          </w:p>
        </w:tc>
      </w:tr>
    </w:tbl>
    <w:p w:rsidR="001716C5" w:rsidRPr="00D510A6" w:rsidRDefault="001716C5" w:rsidP="009158A2">
      <w:pPr>
        <w:spacing w:after="0" w:line="240" w:lineRule="auto"/>
        <w:jc w:val="both"/>
        <w:rPr>
          <w:rFonts w:ascii="Times New Roman" w:hAnsi="Times New Roman" w:cs="Times New Roman"/>
          <w:sz w:val="28"/>
          <w:szCs w:val="28"/>
        </w:rPr>
      </w:pPr>
    </w:p>
    <w:p w:rsidR="001716C5" w:rsidRPr="00D510A6" w:rsidRDefault="001716C5" w:rsidP="009158A2">
      <w:pPr>
        <w:spacing w:after="0" w:line="240" w:lineRule="auto"/>
        <w:jc w:val="both"/>
        <w:rPr>
          <w:rFonts w:ascii="Times New Roman" w:hAnsi="Times New Roman" w:cs="Times New Roman"/>
          <w:b/>
          <w:sz w:val="28"/>
          <w:szCs w:val="28"/>
        </w:rPr>
      </w:pPr>
      <w:r w:rsidRPr="00D510A6">
        <w:rPr>
          <w:rFonts w:ascii="Times New Roman" w:hAnsi="Times New Roman" w:cs="Times New Roman"/>
          <w:b/>
          <w:sz w:val="28"/>
          <w:szCs w:val="28"/>
        </w:rPr>
        <w:t>Педагогический стаж</w:t>
      </w:r>
    </w:p>
    <w:tbl>
      <w:tblPr>
        <w:tblStyle w:val="ad"/>
        <w:tblW w:w="9923" w:type="dxa"/>
        <w:tblInd w:w="817" w:type="dxa"/>
        <w:tblLook w:val="04A0"/>
      </w:tblPr>
      <w:tblGrid>
        <w:gridCol w:w="1418"/>
        <w:gridCol w:w="1134"/>
        <w:gridCol w:w="1134"/>
        <w:gridCol w:w="1417"/>
        <w:gridCol w:w="1276"/>
        <w:gridCol w:w="1843"/>
        <w:gridCol w:w="1701"/>
      </w:tblGrid>
      <w:tr w:rsidR="001716C5" w:rsidRPr="00D510A6" w:rsidTr="00EC1EC4">
        <w:tc>
          <w:tcPr>
            <w:tcW w:w="1418" w:type="dxa"/>
          </w:tcPr>
          <w:p w:rsidR="001716C5" w:rsidRPr="00D510A6" w:rsidRDefault="001716C5" w:rsidP="009158A2">
            <w:pPr>
              <w:jc w:val="both"/>
              <w:rPr>
                <w:rFonts w:ascii="Times New Roman" w:hAnsi="Times New Roman" w:cs="Times New Roman"/>
                <w:sz w:val="28"/>
                <w:szCs w:val="28"/>
              </w:rPr>
            </w:pPr>
          </w:p>
        </w:tc>
        <w:tc>
          <w:tcPr>
            <w:tcW w:w="1134"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0-4 лет</w:t>
            </w:r>
          </w:p>
        </w:tc>
        <w:tc>
          <w:tcPr>
            <w:tcW w:w="1134"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5-9 лет</w:t>
            </w:r>
          </w:p>
        </w:tc>
        <w:tc>
          <w:tcPr>
            <w:tcW w:w="1417"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10- 14 лет</w:t>
            </w:r>
          </w:p>
        </w:tc>
        <w:tc>
          <w:tcPr>
            <w:tcW w:w="1276"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15-19 лет</w:t>
            </w:r>
          </w:p>
        </w:tc>
        <w:tc>
          <w:tcPr>
            <w:tcW w:w="1843"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20-24лет</w:t>
            </w:r>
          </w:p>
        </w:tc>
        <w:tc>
          <w:tcPr>
            <w:tcW w:w="1701"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Более 25 лет</w:t>
            </w:r>
          </w:p>
          <w:p w:rsidR="001716C5" w:rsidRPr="00D510A6" w:rsidRDefault="001716C5" w:rsidP="009158A2">
            <w:pPr>
              <w:jc w:val="both"/>
              <w:rPr>
                <w:rFonts w:ascii="Times New Roman" w:hAnsi="Times New Roman" w:cs="Times New Roman"/>
                <w:sz w:val="28"/>
                <w:szCs w:val="28"/>
              </w:rPr>
            </w:pPr>
          </w:p>
        </w:tc>
      </w:tr>
      <w:tr w:rsidR="001716C5" w:rsidRPr="00D510A6" w:rsidTr="00EC1EC4">
        <w:tc>
          <w:tcPr>
            <w:tcW w:w="1418"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Кол-во чел.</w:t>
            </w:r>
          </w:p>
        </w:tc>
        <w:tc>
          <w:tcPr>
            <w:tcW w:w="1134"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0</w:t>
            </w:r>
          </w:p>
        </w:tc>
        <w:tc>
          <w:tcPr>
            <w:tcW w:w="1843"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2</w:t>
            </w:r>
          </w:p>
        </w:tc>
      </w:tr>
      <w:tr w:rsidR="001716C5" w:rsidRPr="00D510A6" w:rsidTr="00EC1EC4">
        <w:tc>
          <w:tcPr>
            <w:tcW w:w="1418" w:type="dxa"/>
          </w:tcPr>
          <w:p w:rsidR="001716C5" w:rsidRPr="00D510A6" w:rsidRDefault="001716C5" w:rsidP="009158A2">
            <w:pPr>
              <w:jc w:val="both"/>
              <w:rPr>
                <w:rFonts w:ascii="Times New Roman" w:hAnsi="Times New Roman" w:cs="Times New Roman"/>
                <w:sz w:val="28"/>
                <w:szCs w:val="28"/>
              </w:rPr>
            </w:pPr>
            <w:r w:rsidRPr="00D510A6">
              <w:rPr>
                <w:rFonts w:ascii="Times New Roman" w:hAnsi="Times New Roman" w:cs="Times New Roman"/>
                <w:sz w:val="28"/>
                <w:szCs w:val="28"/>
              </w:rPr>
              <w:t>%</w:t>
            </w:r>
          </w:p>
        </w:tc>
        <w:tc>
          <w:tcPr>
            <w:tcW w:w="1134"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28</w:t>
            </w:r>
          </w:p>
        </w:tc>
        <w:tc>
          <w:tcPr>
            <w:tcW w:w="1134"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28</w:t>
            </w:r>
          </w:p>
        </w:tc>
        <w:tc>
          <w:tcPr>
            <w:tcW w:w="1417"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7</w:t>
            </w:r>
          </w:p>
        </w:tc>
        <w:tc>
          <w:tcPr>
            <w:tcW w:w="1276" w:type="dxa"/>
            <w:vAlign w:val="center"/>
          </w:tcPr>
          <w:p w:rsidR="001716C5" w:rsidRPr="00D510A6" w:rsidRDefault="001716C5" w:rsidP="009158A2">
            <w:pPr>
              <w:jc w:val="both"/>
              <w:rPr>
                <w:rFonts w:ascii="Times New Roman" w:hAnsi="Times New Roman" w:cs="Times New Roman"/>
                <w:sz w:val="28"/>
                <w:szCs w:val="28"/>
              </w:rPr>
            </w:pPr>
          </w:p>
        </w:tc>
        <w:tc>
          <w:tcPr>
            <w:tcW w:w="1843"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14</w:t>
            </w:r>
          </w:p>
        </w:tc>
        <w:tc>
          <w:tcPr>
            <w:tcW w:w="1701" w:type="dxa"/>
            <w:vAlign w:val="center"/>
          </w:tcPr>
          <w:p w:rsidR="001716C5" w:rsidRPr="00D510A6" w:rsidRDefault="002544C2" w:rsidP="009158A2">
            <w:pPr>
              <w:jc w:val="both"/>
              <w:rPr>
                <w:rFonts w:ascii="Times New Roman" w:hAnsi="Times New Roman" w:cs="Times New Roman"/>
                <w:sz w:val="28"/>
                <w:szCs w:val="28"/>
              </w:rPr>
            </w:pPr>
            <w:r>
              <w:rPr>
                <w:rFonts w:ascii="Times New Roman" w:hAnsi="Times New Roman" w:cs="Times New Roman"/>
                <w:sz w:val="28"/>
                <w:szCs w:val="28"/>
              </w:rPr>
              <w:t>14</w:t>
            </w:r>
          </w:p>
        </w:tc>
      </w:tr>
    </w:tbl>
    <w:p w:rsidR="001716C5" w:rsidRPr="00D510A6" w:rsidRDefault="001716C5" w:rsidP="009158A2">
      <w:pPr>
        <w:pStyle w:val="a3"/>
        <w:spacing w:before="0" w:beforeAutospacing="0" w:after="0" w:afterAutospacing="0"/>
        <w:ind w:left="567" w:firstLine="567"/>
        <w:jc w:val="both"/>
        <w:rPr>
          <w:sz w:val="28"/>
          <w:szCs w:val="28"/>
        </w:rPr>
      </w:pPr>
    </w:p>
    <w:p w:rsidR="00ED09BF" w:rsidRPr="00D510A6" w:rsidRDefault="00ED09BF" w:rsidP="009158A2">
      <w:pPr>
        <w:pStyle w:val="1"/>
        <w:ind w:left="567" w:firstLine="567"/>
        <w:jc w:val="both"/>
        <w:rPr>
          <w:b/>
          <w:i w:val="0"/>
          <w:szCs w:val="28"/>
        </w:rPr>
      </w:pPr>
      <w:r w:rsidRPr="00D510A6">
        <w:rPr>
          <w:i w:val="0"/>
          <w:szCs w:val="28"/>
        </w:rPr>
        <w:t>Итак, сегодняшний педсовет мы назовём</w:t>
      </w:r>
      <w:r w:rsidRPr="00D510A6">
        <w:rPr>
          <w:b/>
          <w:i w:val="0"/>
          <w:szCs w:val="28"/>
        </w:rPr>
        <w:t>"</w:t>
      </w:r>
      <w:r w:rsidR="00AF51EF">
        <w:rPr>
          <w:b/>
          <w:i w:val="0"/>
          <w:szCs w:val="28"/>
        </w:rPr>
        <w:t>Причины низкого</w:t>
      </w:r>
      <w:r w:rsidRPr="00D510A6">
        <w:rPr>
          <w:b/>
          <w:i w:val="0"/>
          <w:szCs w:val="28"/>
        </w:rPr>
        <w:t xml:space="preserve"> качеств</w:t>
      </w:r>
      <w:r w:rsidR="00AF51EF">
        <w:rPr>
          <w:b/>
          <w:i w:val="0"/>
          <w:szCs w:val="28"/>
        </w:rPr>
        <w:t>а</w:t>
      </w:r>
      <w:r w:rsidRPr="00D510A6">
        <w:rPr>
          <w:b/>
          <w:i w:val="0"/>
          <w:szCs w:val="28"/>
        </w:rPr>
        <w:t xml:space="preserve"> знаний</w:t>
      </w:r>
      <w:r w:rsidR="00AF51EF">
        <w:rPr>
          <w:b/>
          <w:i w:val="0"/>
          <w:szCs w:val="28"/>
        </w:rPr>
        <w:t xml:space="preserve"> и </w:t>
      </w:r>
      <w:r w:rsidRPr="00D510A6">
        <w:rPr>
          <w:b/>
          <w:i w:val="0"/>
          <w:szCs w:val="28"/>
        </w:rPr>
        <w:t>пути преодоления</w:t>
      </w:r>
      <w:r w:rsidR="00AF51EF">
        <w:rPr>
          <w:b/>
          <w:i w:val="0"/>
          <w:szCs w:val="28"/>
        </w:rPr>
        <w:t>"</w:t>
      </w:r>
    </w:p>
    <w:p w:rsidR="00ED09BF" w:rsidRPr="00D510A6" w:rsidRDefault="00ED09BF" w:rsidP="009158A2">
      <w:pPr>
        <w:pStyle w:val="a3"/>
        <w:spacing w:before="0" w:beforeAutospacing="0" w:after="0" w:afterAutospacing="0"/>
        <w:ind w:left="567" w:firstLine="567"/>
        <w:jc w:val="both"/>
        <w:rPr>
          <w:rStyle w:val="a8"/>
          <w:b w:val="0"/>
          <w:sz w:val="28"/>
          <w:szCs w:val="28"/>
        </w:rPr>
      </w:pPr>
      <w:r w:rsidRPr="00D510A6">
        <w:rPr>
          <w:rStyle w:val="a8"/>
          <w:sz w:val="28"/>
          <w:szCs w:val="28"/>
        </w:rPr>
        <w:t>Цель:</w:t>
      </w:r>
      <w:r w:rsidR="00D510A6">
        <w:rPr>
          <w:rStyle w:val="a8"/>
          <w:sz w:val="28"/>
          <w:szCs w:val="28"/>
        </w:rPr>
        <w:t xml:space="preserve"> </w:t>
      </w:r>
      <w:r w:rsidRPr="00D510A6">
        <w:rPr>
          <w:b/>
          <w:sz w:val="28"/>
          <w:szCs w:val="28"/>
        </w:rPr>
        <w:t>выявить основные причины низкого качества знаний школьников и определить меры профилактики, пути и способы решения этой проблемы</w:t>
      </w:r>
      <w:r w:rsidRPr="00D510A6">
        <w:rPr>
          <w:rStyle w:val="a8"/>
          <w:sz w:val="28"/>
          <w:szCs w:val="28"/>
        </w:rPr>
        <w:t>.</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Работу нашего педсовета предлагаю провести в форме методики «Клиника».</w:t>
      </w:r>
    </w:p>
    <w:p w:rsidR="00ED09BF" w:rsidRPr="00D510A6" w:rsidRDefault="00ED09BF" w:rsidP="009158A2">
      <w:pPr>
        <w:pStyle w:val="a3"/>
        <w:spacing w:before="0" w:beforeAutospacing="0" w:after="0" w:afterAutospacing="0"/>
        <w:ind w:left="567" w:firstLine="567"/>
        <w:jc w:val="both"/>
        <w:rPr>
          <w:sz w:val="28"/>
          <w:szCs w:val="28"/>
        </w:rPr>
      </w:pPr>
      <w:r w:rsidRPr="00D510A6">
        <w:rPr>
          <w:b/>
          <w:sz w:val="28"/>
          <w:szCs w:val="28"/>
        </w:rPr>
        <w:t>2. Работа творческих групп:</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 xml:space="preserve">А) Ведущий делит всех присутствующих на </w:t>
      </w:r>
      <w:r w:rsidR="00AF51EF">
        <w:rPr>
          <w:sz w:val="28"/>
          <w:szCs w:val="28"/>
        </w:rPr>
        <w:t>2</w:t>
      </w:r>
      <w:r w:rsidRPr="00D510A6">
        <w:rPr>
          <w:sz w:val="28"/>
          <w:szCs w:val="28"/>
        </w:rPr>
        <w:t xml:space="preserve"> группы по 6</w:t>
      </w:r>
      <w:r w:rsidR="00AF51EF">
        <w:rPr>
          <w:sz w:val="28"/>
          <w:szCs w:val="28"/>
        </w:rPr>
        <w:t>-7</w:t>
      </w:r>
      <w:r w:rsidRPr="00D510A6">
        <w:rPr>
          <w:sz w:val="28"/>
          <w:szCs w:val="28"/>
        </w:rPr>
        <w:t xml:space="preserve"> человек. Задание: Напишите (каждый) на листочке фамилии учеников, которых вы считаете неуспевающими по своему предмету и определите в группе, есть ли совпадение фамилий учащихся. Подчеркните те фамилии, которые встречаются неоднократно. </w:t>
      </w:r>
      <w:r w:rsidRPr="00D510A6">
        <w:rPr>
          <w:b/>
          <w:sz w:val="28"/>
          <w:szCs w:val="28"/>
        </w:rPr>
        <w:t>(5 минут)</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 xml:space="preserve">Б) Ведущий предлагает рассмотреть причины и следствия неуспеваемости школьников, поработав в группах, и ставит на стол каждой группы по табличке: “Диагностика”, “Терапия”, “Профилактика”, “Неотложка ”. Каждая группа получает карточку с заданием, памятку, ватман, маркер и рассматривает данную им проблему в соответствии с названием своей группы. </w:t>
      </w:r>
      <w:r w:rsidRPr="00D510A6">
        <w:rPr>
          <w:b/>
          <w:sz w:val="28"/>
          <w:szCs w:val="28"/>
        </w:rPr>
        <w:t>(</w:t>
      </w:r>
      <w:r w:rsidR="00AF51EF">
        <w:rPr>
          <w:b/>
          <w:sz w:val="28"/>
          <w:szCs w:val="28"/>
        </w:rPr>
        <w:t>15</w:t>
      </w:r>
      <w:r w:rsidRPr="00D510A6">
        <w:rPr>
          <w:b/>
          <w:sz w:val="28"/>
          <w:szCs w:val="28"/>
        </w:rPr>
        <w:t xml:space="preserve"> минут)</w:t>
      </w:r>
    </w:p>
    <w:p w:rsidR="00ED09BF" w:rsidRPr="00D510A6" w:rsidRDefault="00ED09BF" w:rsidP="009158A2">
      <w:pPr>
        <w:pStyle w:val="a3"/>
        <w:spacing w:before="0" w:beforeAutospacing="0" w:after="0" w:afterAutospacing="0"/>
        <w:ind w:left="567" w:firstLine="567"/>
        <w:jc w:val="both"/>
        <w:outlineLvl w:val="0"/>
        <w:rPr>
          <w:sz w:val="28"/>
          <w:szCs w:val="28"/>
        </w:rPr>
      </w:pPr>
      <w:r w:rsidRPr="00D510A6">
        <w:rPr>
          <w:rStyle w:val="a8"/>
          <w:sz w:val="28"/>
          <w:szCs w:val="28"/>
        </w:rPr>
        <w:t>Группа “Диагностика”.</w:t>
      </w:r>
      <w:r w:rsidR="00AF51EF">
        <w:rPr>
          <w:rStyle w:val="a8"/>
          <w:sz w:val="28"/>
          <w:szCs w:val="28"/>
        </w:rPr>
        <w:t>(10 мин)</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1. Дайте определение диагнозу «неуспеваемость». </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2. Назовите основные причины неуспеваемости школьников, заполнив данную вам таблицу. Опирайтесь в данной работе на фамилии тех учащихся, которые были выявлены на первом этапе работы.</w:t>
      </w:r>
    </w:p>
    <w:p w:rsidR="00AF51EF" w:rsidRDefault="00AF51EF" w:rsidP="009158A2">
      <w:pPr>
        <w:spacing w:after="0" w:line="240" w:lineRule="auto"/>
        <w:ind w:left="567" w:firstLine="567"/>
        <w:jc w:val="both"/>
        <w:rPr>
          <w:rFonts w:ascii="Times New Roman" w:hAnsi="Times New Roman" w:cs="Times New Roman"/>
          <w:sz w:val="28"/>
          <w:szCs w:val="28"/>
          <w:u w:val="single"/>
        </w:rPr>
      </w:pPr>
    </w:p>
    <w:p w:rsidR="00ED09BF" w:rsidRPr="00D510A6" w:rsidRDefault="00ED09BF" w:rsidP="009158A2">
      <w:pPr>
        <w:spacing w:after="0" w:line="240" w:lineRule="auto"/>
        <w:ind w:left="567" w:firstLine="567"/>
        <w:jc w:val="both"/>
        <w:rPr>
          <w:rFonts w:ascii="Times New Roman" w:hAnsi="Times New Roman" w:cs="Times New Roman"/>
          <w:sz w:val="28"/>
          <w:szCs w:val="28"/>
          <w:u w:val="single"/>
        </w:rPr>
      </w:pPr>
      <w:r w:rsidRPr="00D510A6">
        <w:rPr>
          <w:rFonts w:ascii="Times New Roman" w:hAnsi="Times New Roman" w:cs="Times New Roman"/>
          <w:sz w:val="28"/>
          <w:szCs w:val="28"/>
          <w:u w:val="single"/>
        </w:rPr>
        <w:t>Причины неуспеваемости:</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451"/>
        <w:gridCol w:w="1704"/>
        <w:gridCol w:w="1832"/>
        <w:gridCol w:w="1568"/>
        <w:gridCol w:w="1484"/>
        <w:gridCol w:w="1685"/>
      </w:tblGrid>
      <w:tr w:rsidR="00ED09BF" w:rsidRPr="00D510A6" w:rsidTr="00AF51EF">
        <w:trPr>
          <w:tblCellSpacing w:w="7" w:type="dxa"/>
        </w:trPr>
        <w:tc>
          <w:tcPr>
            <w:tcW w:w="0" w:type="auto"/>
            <w:gridSpan w:val="3"/>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Внутренние по отношению к школьнику</w:t>
            </w:r>
          </w:p>
        </w:tc>
        <w:tc>
          <w:tcPr>
            <w:tcW w:w="0" w:type="auto"/>
            <w:gridSpan w:val="3"/>
          </w:tcPr>
          <w:p w:rsidR="00ED09BF" w:rsidRPr="00D510A6" w:rsidRDefault="00ED09BF" w:rsidP="009158A2">
            <w:pPr>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Внешние по отношению к школьнику</w:t>
            </w:r>
          </w:p>
        </w:tc>
      </w:tr>
      <w:tr w:rsidR="00ED09BF" w:rsidRPr="00D510A6" w:rsidTr="00AF51EF">
        <w:trPr>
          <w:tblCellSpacing w:w="7" w:type="dxa"/>
        </w:trPr>
        <w:tc>
          <w:tcPr>
            <w:tcW w:w="0" w:type="auto"/>
          </w:tcPr>
          <w:p w:rsidR="00ED09BF" w:rsidRPr="00D510A6" w:rsidRDefault="00ED09BF" w:rsidP="009158A2">
            <w:pPr>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Недостатки биологического развития:</w:t>
            </w:r>
          </w:p>
        </w:tc>
        <w:tc>
          <w:tcPr>
            <w:tcW w:w="0" w:type="auto"/>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Недостатки психического развития </w:t>
            </w:r>
            <w:r w:rsidRPr="00D510A6">
              <w:rPr>
                <w:rFonts w:ascii="Times New Roman" w:hAnsi="Times New Roman" w:cs="Times New Roman"/>
                <w:sz w:val="28"/>
                <w:szCs w:val="28"/>
              </w:rPr>
              <w:lastRenderedPageBreak/>
              <w:t>личности:</w:t>
            </w:r>
          </w:p>
        </w:tc>
        <w:tc>
          <w:tcPr>
            <w:tcW w:w="0" w:type="auto"/>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Недостатки воспитанности личности:</w:t>
            </w:r>
          </w:p>
        </w:tc>
        <w:tc>
          <w:tcPr>
            <w:tcW w:w="0" w:type="auto"/>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Недостатки образован</w:t>
            </w:r>
            <w:r w:rsidRPr="00D510A6">
              <w:rPr>
                <w:rFonts w:ascii="Times New Roman" w:hAnsi="Times New Roman" w:cs="Times New Roman"/>
                <w:sz w:val="28"/>
                <w:szCs w:val="28"/>
              </w:rPr>
              <w:lastRenderedPageBreak/>
              <w:t>ия личности:</w:t>
            </w:r>
          </w:p>
        </w:tc>
        <w:tc>
          <w:tcPr>
            <w:tcW w:w="0" w:type="auto"/>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 xml:space="preserve">Недостатки опыта влияний </w:t>
            </w:r>
            <w:r w:rsidRPr="00D510A6">
              <w:rPr>
                <w:rFonts w:ascii="Times New Roman" w:hAnsi="Times New Roman" w:cs="Times New Roman"/>
                <w:sz w:val="28"/>
                <w:szCs w:val="28"/>
              </w:rPr>
              <w:lastRenderedPageBreak/>
              <w:t>школы:</w:t>
            </w:r>
          </w:p>
        </w:tc>
        <w:tc>
          <w:tcPr>
            <w:tcW w:w="0" w:type="auto"/>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Недостатки влияния внешкольн</w:t>
            </w:r>
            <w:r w:rsidRPr="00D510A6">
              <w:rPr>
                <w:rFonts w:ascii="Times New Roman" w:hAnsi="Times New Roman" w:cs="Times New Roman"/>
                <w:sz w:val="28"/>
                <w:szCs w:val="28"/>
              </w:rPr>
              <w:lastRenderedPageBreak/>
              <w:t>ой среды:</w:t>
            </w:r>
          </w:p>
        </w:tc>
      </w:tr>
      <w:tr w:rsidR="00ED09BF" w:rsidRPr="00D510A6" w:rsidTr="00AF51EF">
        <w:trPr>
          <w:trHeight w:val="241"/>
          <w:tblCellSpacing w:w="7" w:type="dxa"/>
        </w:trPr>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lastRenderedPageBreak/>
              <w:t> </w:t>
            </w:r>
          </w:p>
          <w:p w:rsidR="00ED09BF" w:rsidRPr="00D510A6" w:rsidRDefault="00ED09BF" w:rsidP="009158A2">
            <w:pPr>
              <w:spacing w:after="0" w:line="240" w:lineRule="auto"/>
              <w:ind w:left="567" w:firstLine="567"/>
              <w:jc w:val="both"/>
              <w:rPr>
                <w:rFonts w:ascii="Times New Roman" w:hAnsi="Times New Roman" w:cs="Times New Roman"/>
                <w:sz w:val="28"/>
                <w:szCs w:val="28"/>
              </w:rPr>
            </w:pP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r>
    </w:tbl>
    <w:p w:rsidR="00ED09BF" w:rsidRPr="00D510A6" w:rsidRDefault="00ED09BF" w:rsidP="009158A2">
      <w:pPr>
        <w:pStyle w:val="a3"/>
        <w:spacing w:before="0" w:beforeAutospacing="0" w:after="0" w:afterAutospacing="0"/>
        <w:jc w:val="both"/>
        <w:rPr>
          <w:sz w:val="28"/>
          <w:szCs w:val="28"/>
        </w:rPr>
      </w:pPr>
      <w:r w:rsidRPr="00D510A6">
        <w:rPr>
          <w:rStyle w:val="a8"/>
          <w:sz w:val="28"/>
          <w:szCs w:val="28"/>
        </w:rPr>
        <w:t>Группа “Терапия”.</w:t>
      </w:r>
      <w:r w:rsidR="00AF51EF">
        <w:rPr>
          <w:rStyle w:val="a8"/>
          <w:sz w:val="28"/>
          <w:szCs w:val="28"/>
        </w:rPr>
        <w:t>(15 мин)</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1. Какие виды помощи в обучении на разных этапах урока можно предложить неуспевающему ученику? Заполните таблицу, используя собственный опыт работы. Опирайтесь в данной работе на фамилии тех учащихся, которые были выявлены на первом этапе работы.</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Профилактика неуспеваемости:</w:t>
      </w:r>
    </w:p>
    <w:tbl>
      <w:tblPr>
        <w:tblW w:w="0" w:type="auto"/>
        <w:jc w:val="center"/>
        <w:tblCellSpacing w:w="7"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521"/>
        <w:gridCol w:w="5256"/>
      </w:tblGrid>
      <w:tr w:rsidR="00ED09BF" w:rsidRPr="00D510A6" w:rsidTr="00AF51EF">
        <w:trPr>
          <w:tblCellSpacing w:w="7" w:type="dxa"/>
          <w:jc w:val="center"/>
        </w:trPr>
        <w:tc>
          <w:tcPr>
            <w:tcW w:w="4500" w:type="dxa"/>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Этапы урока</w:t>
            </w:r>
          </w:p>
        </w:tc>
        <w:tc>
          <w:tcPr>
            <w:tcW w:w="5235" w:type="dxa"/>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Акценты в обучении</w:t>
            </w:r>
          </w:p>
        </w:tc>
      </w:tr>
      <w:tr w:rsidR="00ED09BF" w:rsidRPr="00D510A6" w:rsidTr="00AF51EF">
        <w:trPr>
          <w:tblCellSpacing w:w="7" w:type="dxa"/>
          <w:jc w:val="center"/>
        </w:trPr>
        <w:tc>
          <w:tcPr>
            <w:tcW w:w="4500" w:type="dxa"/>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1. В процессе контроля за подготовленностью учащихся</w:t>
            </w:r>
          </w:p>
        </w:tc>
        <w:tc>
          <w:tcPr>
            <w:tcW w:w="5235" w:type="dxa"/>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r>
      <w:tr w:rsidR="00ED09BF" w:rsidRPr="00D510A6" w:rsidTr="00AF51EF">
        <w:trPr>
          <w:tblCellSpacing w:w="7" w:type="dxa"/>
          <w:jc w:val="center"/>
        </w:trPr>
        <w:tc>
          <w:tcPr>
            <w:tcW w:w="4500" w:type="dxa"/>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2. При изложении нового материала </w:t>
            </w:r>
          </w:p>
        </w:tc>
        <w:tc>
          <w:tcPr>
            <w:tcW w:w="5235" w:type="dxa"/>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r>
      <w:tr w:rsidR="00ED09BF" w:rsidRPr="00D510A6" w:rsidTr="00AF51EF">
        <w:trPr>
          <w:tblCellSpacing w:w="7" w:type="dxa"/>
          <w:jc w:val="center"/>
        </w:trPr>
        <w:tc>
          <w:tcPr>
            <w:tcW w:w="4500" w:type="dxa"/>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3. В ходе самостоятельной работы учащихся на уроке</w:t>
            </w:r>
          </w:p>
        </w:tc>
        <w:tc>
          <w:tcPr>
            <w:tcW w:w="5235" w:type="dxa"/>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r>
      <w:tr w:rsidR="00ED09BF" w:rsidRPr="00D510A6" w:rsidTr="00AF51EF">
        <w:trPr>
          <w:tblCellSpacing w:w="7" w:type="dxa"/>
          <w:jc w:val="center"/>
        </w:trPr>
        <w:tc>
          <w:tcPr>
            <w:tcW w:w="4500" w:type="dxa"/>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4. При организации самостоятельной работы вне класса</w:t>
            </w:r>
          </w:p>
        </w:tc>
        <w:tc>
          <w:tcPr>
            <w:tcW w:w="5235" w:type="dxa"/>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w:t>
            </w:r>
          </w:p>
        </w:tc>
      </w:tr>
    </w:tbl>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2. Приведите примеры из личного опыта работы, какие методы являлись эффективным средством преодоления неуспеваемости учащихся?</w:t>
      </w:r>
    </w:p>
    <w:p w:rsidR="00ED09BF" w:rsidRPr="00D510A6" w:rsidRDefault="00ED09BF" w:rsidP="009158A2">
      <w:pPr>
        <w:pStyle w:val="a3"/>
        <w:spacing w:before="0" w:beforeAutospacing="0" w:after="0" w:afterAutospacing="0"/>
        <w:ind w:left="567" w:firstLine="567"/>
        <w:jc w:val="both"/>
        <w:outlineLvl w:val="0"/>
        <w:rPr>
          <w:sz w:val="28"/>
          <w:szCs w:val="28"/>
        </w:rPr>
      </w:pPr>
      <w:r w:rsidRPr="00D510A6">
        <w:rPr>
          <w:b/>
          <w:sz w:val="28"/>
          <w:szCs w:val="28"/>
        </w:rPr>
        <w:t>Группа “Профилактика”.</w:t>
      </w:r>
      <w:r w:rsidR="00AF51EF">
        <w:rPr>
          <w:b/>
          <w:sz w:val="28"/>
          <w:szCs w:val="28"/>
        </w:rPr>
        <w:t>(       мин)</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1. Каким образом можно избежать неуспеваемости  школьников?</w:t>
      </w:r>
    </w:p>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2. Какие меры можно предпринять учителю для предупреждения неуспеваемости ученика и по формированию положительного отношения к учению? Предложите конкретные способы решения данной проблемы, используя собственный опыт работы. Опирайтесь в данной работе на фамилии тех учащихся, которые были выявлены на первом этапе работы.</w:t>
      </w:r>
    </w:p>
    <w:p w:rsidR="00ED09BF" w:rsidRPr="00D510A6" w:rsidRDefault="00ED09BF" w:rsidP="009158A2">
      <w:pPr>
        <w:pStyle w:val="a3"/>
        <w:spacing w:before="0" w:beforeAutospacing="0" w:after="0" w:afterAutospacing="0"/>
        <w:ind w:left="567" w:firstLine="567"/>
        <w:jc w:val="both"/>
        <w:outlineLvl w:val="0"/>
        <w:rPr>
          <w:sz w:val="28"/>
          <w:szCs w:val="28"/>
        </w:rPr>
      </w:pPr>
      <w:r w:rsidRPr="00D510A6">
        <w:rPr>
          <w:rStyle w:val="a8"/>
          <w:sz w:val="28"/>
          <w:szCs w:val="28"/>
        </w:rPr>
        <w:t xml:space="preserve">Группа “Неотложка ”. </w:t>
      </w:r>
      <w:r w:rsidR="00AF51EF">
        <w:rPr>
          <w:rStyle w:val="a8"/>
          <w:sz w:val="28"/>
          <w:szCs w:val="28"/>
        </w:rPr>
        <w:t>(       мин)</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1. Какие методы стимулирования учащихся с целью предупреждения отставания и неуспеваемости являются достаточными для решения данной проблемы? Продолжите заполнение таблицы, используя собственный опыт работы. Опирайтесь в данной работе на фамилии тех учащихся, которые были выявлены на первом этапе работы.</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Методы стимулирования учащихся в целях предупреждения отставания и неуспеваемости</w:t>
      </w:r>
    </w:p>
    <w:tbl>
      <w:tblPr>
        <w:tblW w:w="0" w:type="auto"/>
        <w:tblCellSpacing w:w="7" w:type="dxa"/>
        <w:tblInd w:w="70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807"/>
        <w:gridCol w:w="3425"/>
        <w:gridCol w:w="3801"/>
      </w:tblGrid>
      <w:tr w:rsidR="00ED09BF" w:rsidRPr="00D510A6" w:rsidTr="00D3531E">
        <w:trPr>
          <w:tblCellSpacing w:w="7" w:type="dxa"/>
        </w:trPr>
        <w:tc>
          <w:tcPr>
            <w:tcW w:w="2786" w:type="dxa"/>
            <w:tcBorders>
              <w:top w:val="outset" w:sz="6" w:space="0" w:color="auto"/>
              <w:left w:val="outset" w:sz="6" w:space="0" w:color="auto"/>
              <w:bottom w:val="outset" w:sz="6" w:space="0" w:color="auto"/>
              <w:right w:val="outset" w:sz="6" w:space="0" w:color="auto"/>
            </w:tcBorders>
          </w:tcPr>
          <w:p w:rsidR="00ED09BF" w:rsidRPr="00D510A6" w:rsidRDefault="00ED09BF" w:rsidP="009158A2">
            <w:pPr>
              <w:pStyle w:val="a3"/>
              <w:spacing w:before="0" w:beforeAutospacing="0" w:after="0" w:afterAutospacing="0"/>
              <w:jc w:val="both"/>
              <w:rPr>
                <w:sz w:val="28"/>
                <w:szCs w:val="28"/>
              </w:rPr>
            </w:pPr>
            <w:r w:rsidRPr="00D510A6">
              <w:rPr>
                <w:sz w:val="28"/>
                <w:szCs w:val="28"/>
              </w:rPr>
              <w:t>1-я группа</w:t>
            </w:r>
          </w:p>
          <w:p w:rsidR="00ED09BF" w:rsidRPr="00D510A6" w:rsidRDefault="00ED09BF" w:rsidP="009158A2">
            <w:pPr>
              <w:pStyle w:val="a3"/>
              <w:spacing w:before="0" w:beforeAutospacing="0" w:after="0" w:afterAutospacing="0"/>
              <w:jc w:val="both"/>
              <w:rPr>
                <w:sz w:val="28"/>
                <w:szCs w:val="28"/>
              </w:rPr>
            </w:pPr>
            <w:r w:rsidRPr="00D510A6">
              <w:rPr>
                <w:sz w:val="28"/>
                <w:szCs w:val="28"/>
              </w:rPr>
              <w:t xml:space="preserve">Посредством </w:t>
            </w:r>
            <w:r w:rsidRPr="00D510A6">
              <w:rPr>
                <w:sz w:val="28"/>
                <w:szCs w:val="28"/>
              </w:rPr>
              <w:lastRenderedPageBreak/>
              <w:t>содержания (содержательные)</w:t>
            </w:r>
          </w:p>
        </w:tc>
        <w:tc>
          <w:tcPr>
            <w:tcW w:w="0" w:type="auto"/>
            <w:tcBorders>
              <w:top w:val="outset" w:sz="6" w:space="0" w:color="auto"/>
              <w:left w:val="outset" w:sz="6" w:space="0" w:color="auto"/>
              <w:bottom w:val="outset" w:sz="6" w:space="0" w:color="auto"/>
              <w:right w:val="outset" w:sz="6" w:space="0" w:color="auto"/>
            </w:tcBorders>
          </w:tcPr>
          <w:p w:rsidR="00ED09BF" w:rsidRPr="00D510A6" w:rsidRDefault="00ED09BF" w:rsidP="009158A2">
            <w:pPr>
              <w:pStyle w:val="a3"/>
              <w:spacing w:before="0" w:beforeAutospacing="0" w:after="0" w:afterAutospacing="0"/>
              <w:jc w:val="both"/>
              <w:rPr>
                <w:sz w:val="28"/>
                <w:szCs w:val="28"/>
              </w:rPr>
            </w:pPr>
            <w:r w:rsidRPr="00D510A6">
              <w:rPr>
                <w:sz w:val="28"/>
                <w:szCs w:val="28"/>
              </w:rPr>
              <w:lastRenderedPageBreak/>
              <w:t>2-я группа</w:t>
            </w:r>
          </w:p>
          <w:p w:rsidR="00ED09BF" w:rsidRPr="00D510A6" w:rsidRDefault="00ED09BF" w:rsidP="009158A2">
            <w:pPr>
              <w:pStyle w:val="a3"/>
              <w:spacing w:before="0" w:beforeAutospacing="0" w:after="0" w:afterAutospacing="0"/>
              <w:jc w:val="both"/>
              <w:rPr>
                <w:sz w:val="28"/>
                <w:szCs w:val="28"/>
              </w:rPr>
            </w:pPr>
            <w:r w:rsidRPr="00D510A6">
              <w:rPr>
                <w:sz w:val="28"/>
                <w:szCs w:val="28"/>
              </w:rPr>
              <w:t xml:space="preserve">Посредством организации </w:t>
            </w:r>
            <w:r w:rsidRPr="00D510A6">
              <w:rPr>
                <w:sz w:val="28"/>
                <w:szCs w:val="28"/>
              </w:rPr>
              <w:lastRenderedPageBreak/>
              <w:t>деятельности (организационные)</w:t>
            </w:r>
          </w:p>
        </w:tc>
        <w:tc>
          <w:tcPr>
            <w:tcW w:w="0" w:type="auto"/>
            <w:tcBorders>
              <w:top w:val="outset" w:sz="6" w:space="0" w:color="auto"/>
              <w:left w:val="outset" w:sz="6" w:space="0" w:color="auto"/>
              <w:bottom w:val="outset" w:sz="6" w:space="0" w:color="auto"/>
              <w:right w:val="outset" w:sz="6" w:space="0" w:color="auto"/>
            </w:tcBorders>
          </w:tcPr>
          <w:p w:rsidR="00ED09BF" w:rsidRPr="00D510A6" w:rsidRDefault="00ED09BF" w:rsidP="009158A2">
            <w:pPr>
              <w:pStyle w:val="a3"/>
              <w:spacing w:before="0" w:beforeAutospacing="0" w:after="0" w:afterAutospacing="0"/>
              <w:jc w:val="both"/>
              <w:rPr>
                <w:sz w:val="28"/>
                <w:szCs w:val="28"/>
              </w:rPr>
            </w:pPr>
            <w:r w:rsidRPr="00D510A6">
              <w:rPr>
                <w:sz w:val="28"/>
                <w:szCs w:val="28"/>
              </w:rPr>
              <w:lastRenderedPageBreak/>
              <w:t>3-я группа</w:t>
            </w:r>
          </w:p>
          <w:p w:rsidR="00ED09BF" w:rsidRPr="00D510A6" w:rsidRDefault="00ED09BF" w:rsidP="009158A2">
            <w:pPr>
              <w:pStyle w:val="a3"/>
              <w:spacing w:before="0" w:beforeAutospacing="0" w:after="0" w:afterAutospacing="0"/>
              <w:jc w:val="both"/>
              <w:rPr>
                <w:sz w:val="28"/>
                <w:szCs w:val="28"/>
              </w:rPr>
            </w:pPr>
            <w:r w:rsidRPr="00D510A6">
              <w:rPr>
                <w:sz w:val="28"/>
                <w:szCs w:val="28"/>
              </w:rPr>
              <w:t xml:space="preserve">Посредством </w:t>
            </w:r>
            <w:r w:rsidRPr="00D510A6">
              <w:rPr>
                <w:sz w:val="28"/>
                <w:szCs w:val="28"/>
              </w:rPr>
              <w:lastRenderedPageBreak/>
              <w:t>воспитательных воздействий в плане общения, отношения, внимания (социально-психологический</w:t>
            </w:r>
          </w:p>
        </w:tc>
      </w:tr>
      <w:tr w:rsidR="00ED09BF" w:rsidRPr="00D510A6" w:rsidTr="00D3531E">
        <w:trPr>
          <w:tblCellSpacing w:w="7" w:type="dxa"/>
        </w:trPr>
        <w:tc>
          <w:tcPr>
            <w:tcW w:w="2786" w:type="dxa"/>
            <w:tcBorders>
              <w:top w:val="outset" w:sz="6" w:space="0" w:color="auto"/>
              <w:left w:val="outset" w:sz="6" w:space="0" w:color="auto"/>
              <w:bottom w:val="outset" w:sz="6" w:space="0" w:color="auto"/>
              <w:right w:val="outset" w:sz="6" w:space="0" w:color="auto"/>
            </w:tcBorders>
          </w:tcPr>
          <w:p w:rsidR="00ED09BF" w:rsidRPr="00D510A6" w:rsidRDefault="00ED09BF" w:rsidP="009158A2">
            <w:pPr>
              <w:spacing w:after="0" w:line="240" w:lineRule="auto"/>
              <w:ind w:left="8" w:firstLine="284"/>
              <w:jc w:val="both"/>
              <w:rPr>
                <w:rFonts w:ascii="Times New Roman" w:hAnsi="Times New Roman" w:cs="Times New Roman"/>
                <w:sz w:val="28"/>
                <w:szCs w:val="28"/>
              </w:rPr>
            </w:pPr>
            <w:r w:rsidRPr="00D510A6">
              <w:rPr>
                <w:rFonts w:ascii="Times New Roman" w:hAnsi="Times New Roman" w:cs="Times New Roman"/>
                <w:sz w:val="28"/>
                <w:szCs w:val="28"/>
              </w:rPr>
              <w:lastRenderedPageBreak/>
              <w:t xml:space="preserve">1. Особый подход к освещению учебного материала, характер его преподнесения: </w:t>
            </w:r>
          </w:p>
          <w:p w:rsidR="00ED09BF" w:rsidRPr="00D510A6" w:rsidRDefault="00ED09BF" w:rsidP="009158A2">
            <w:pPr>
              <w:pStyle w:val="a3"/>
              <w:spacing w:before="0" w:beforeAutospacing="0" w:after="0" w:afterAutospacing="0"/>
              <w:jc w:val="both"/>
              <w:rPr>
                <w:sz w:val="28"/>
                <w:szCs w:val="28"/>
              </w:rPr>
            </w:pPr>
            <w:r w:rsidRPr="00D510A6">
              <w:rPr>
                <w:sz w:val="28"/>
                <w:szCs w:val="28"/>
              </w:rPr>
              <w:t>а)эмоционально-образный (эмоциональный, наглядно-образный, увлеченный);</w:t>
            </w:r>
          </w:p>
          <w:p w:rsidR="00ED09BF" w:rsidRPr="00D510A6" w:rsidRDefault="00ED09BF" w:rsidP="009158A2">
            <w:pPr>
              <w:pStyle w:val="a3"/>
              <w:spacing w:before="0" w:beforeAutospacing="0" w:after="0" w:afterAutospacing="0"/>
              <w:jc w:val="both"/>
              <w:rPr>
                <w:sz w:val="28"/>
                <w:szCs w:val="28"/>
              </w:rPr>
            </w:pPr>
            <w:r w:rsidRPr="00D510A6">
              <w:rPr>
                <w:sz w:val="28"/>
                <w:szCs w:val="28"/>
              </w:rPr>
              <w:t>б)аналитический (разъяснительный, критический, логический, проблемный);</w:t>
            </w:r>
          </w:p>
          <w:p w:rsidR="00ED09BF" w:rsidRPr="00D510A6" w:rsidRDefault="00ED09BF" w:rsidP="009158A2">
            <w:pPr>
              <w:pStyle w:val="a3"/>
              <w:spacing w:before="0" w:beforeAutospacing="0" w:after="0" w:afterAutospacing="0"/>
              <w:jc w:val="both"/>
              <w:rPr>
                <w:sz w:val="28"/>
                <w:szCs w:val="28"/>
              </w:rPr>
            </w:pPr>
            <w:r w:rsidRPr="00D510A6">
              <w:rPr>
                <w:sz w:val="28"/>
                <w:szCs w:val="28"/>
              </w:rPr>
              <w:t>в) деловой;</w:t>
            </w:r>
          </w:p>
          <w:p w:rsidR="00ED09BF" w:rsidRPr="00D510A6" w:rsidRDefault="00ED09BF" w:rsidP="009158A2">
            <w:pPr>
              <w:pStyle w:val="a3"/>
              <w:spacing w:before="0" w:beforeAutospacing="0" w:after="0" w:afterAutospacing="0"/>
              <w:jc w:val="both"/>
              <w:rPr>
                <w:sz w:val="28"/>
                <w:szCs w:val="28"/>
              </w:rPr>
            </w:pPr>
            <w:r w:rsidRPr="00D510A6">
              <w:rPr>
                <w:sz w:val="28"/>
                <w:szCs w:val="28"/>
              </w:rPr>
              <w:t>г) необычный</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2.</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1. Целевая установка на работу, ее краткая характеристика, постановка задач </w:t>
            </w:r>
          </w:p>
          <w:p w:rsidR="00ED09BF" w:rsidRPr="00D510A6" w:rsidRDefault="00ED09BF" w:rsidP="009158A2">
            <w:pPr>
              <w:pStyle w:val="a3"/>
              <w:spacing w:before="0" w:beforeAutospacing="0" w:after="0" w:afterAutospacing="0"/>
              <w:jc w:val="both"/>
              <w:rPr>
                <w:sz w:val="28"/>
                <w:szCs w:val="28"/>
              </w:rPr>
            </w:pPr>
            <w:r w:rsidRPr="00D510A6">
              <w:rPr>
                <w:sz w:val="28"/>
                <w:szCs w:val="28"/>
              </w:rPr>
              <w:t xml:space="preserve">2. </w:t>
            </w:r>
          </w:p>
          <w:p w:rsidR="00ED09BF" w:rsidRPr="00D510A6" w:rsidRDefault="00ED09BF" w:rsidP="009158A2">
            <w:pPr>
              <w:pStyle w:val="a3"/>
              <w:spacing w:before="0" w:beforeAutospacing="0" w:after="0" w:afterAutospacing="0"/>
              <w:jc w:val="both"/>
              <w:rPr>
                <w:sz w:val="28"/>
                <w:szCs w:val="28"/>
              </w:rPr>
            </w:pPr>
            <w:r w:rsidRPr="00D510A6">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1. Показ достижений и  недостатков в развитии личности, проявление доверия к силам и возможностям учащихся </w:t>
            </w:r>
          </w:p>
          <w:p w:rsidR="00ED09BF" w:rsidRPr="00D510A6" w:rsidRDefault="00ED09BF" w:rsidP="009158A2">
            <w:pPr>
              <w:pStyle w:val="a3"/>
              <w:spacing w:before="0" w:beforeAutospacing="0" w:after="0" w:afterAutospacing="0"/>
              <w:jc w:val="both"/>
              <w:rPr>
                <w:sz w:val="28"/>
                <w:szCs w:val="28"/>
              </w:rPr>
            </w:pPr>
            <w:r w:rsidRPr="00D510A6">
              <w:rPr>
                <w:sz w:val="28"/>
                <w:szCs w:val="28"/>
              </w:rPr>
              <w:t xml:space="preserve">2. </w:t>
            </w:r>
          </w:p>
          <w:p w:rsidR="00ED09BF" w:rsidRPr="00D510A6" w:rsidRDefault="00ED09BF" w:rsidP="009158A2">
            <w:pPr>
              <w:pStyle w:val="a3"/>
              <w:spacing w:before="0" w:beforeAutospacing="0" w:after="0" w:afterAutospacing="0"/>
              <w:jc w:val="both"/>
              <w:rPr>
                <w:sz w:val="28"/>
                <w:szCs w:val="28"/>
              </w:rPr>
            </w:pPr>
            <w:r w:rsidRPr="00D510A6">
              <w:rPr>
                <w:sz w:val="28"/>
                <w:szCs w:val="28"/>
              </w:rPr>
              <w:t>3.</w:t>
            </w:r>
          </w:p>
        </w:tc>
      </w:tr>
    </w:tbl>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2. Предложите приемы работы с родителями неуспевающих учеников.</w:t>
      </w:r>
    </w:p>
    <w:p w:rsidR="00ED09BF" w:rsidRPr="00D510A6" w:rsidRDefault="00ED09BF" w:rsidP="009158A2">
      <w:pPr>
        <w:pStyle w:val="a3"/>
        <w:spacing w:before="0" w:beforeAutospacing="0" w:after="0" w:afterAutospacing="0"/>
        <w:ind w:left="567" w:firstLine="567"/>
        <w:jc w:val="both"/>
        <w:rPr>
          <w:sz w:val="28"/>
          <w:szCs w:val="28"/>
        </w:rPr>
      </w:pPr>
      <w:r w:rsidRPr="00D510A6">
        <w:rPr>
          <w:b/>
          <w:sz w:val="28"/>
          <w:szCs w:val="28"/>
        </w:rPr>
        <w:t>3. Презентация:</w:t>
      </w:r>
      <w:r w:rsidRPr="00D510A6">
        <w:rPr>
          <w:sz w:val="28"/>
          <w:szCs w:val="28"/>
        </w:rPr>
        <w:t xml:space="preserve"> Один из представителей каждой группы (или несколько – по решению группы) делает презентацию по проделанной работе. </w:t>
      </w:r>
      <w:r w:rsidRPr="00D510A6">
        <w:rPr>
          <w:b/>
          <w:sz w:val="28"/>
          <w:szCs w:val="28"/>
        </w:rPr>
        <w:t>(15-20 минут).</w:t>
      </w:r>
    </w:p>
    <w:p w:rsidR="00ED09BF" w:rsidRPr="00D510A6" w:rsidRDefault="00ED09BF" w:rsidP="009158A2">
      <w:pPr>
        <w:pStyle w:val="a3"/>
        <w:spacing w:before="0" w:beforeAutospacing="0" w:after="0" w:afterAutospacing="0"/>
        <w:ind w:left="567" w:firstLine="567"/>
        <w:jc w:val="both"/>
        <w:rPr>
          <w:b/>
          <w:sz w:val="28"/>
          <w:szCs w:val="28"/>
        </w:rPr>
      </w:pPr>
      <w:r w:rsidRPr="00D510A6">
        <w:rPr>
          <w:b/>
          <w:sz w:val="28"/>
          <w:szCs w:val="28"/>
        </w:rPr>
        <w:t>4. Обсуждение: (10 минут)</w:t>
      </w:r>
    </w:p>
    <w:p w:rsidR="00ED09BF" w:rsidRPr="00D510A6" w:rsidRDefault="00ED09BF" w:rsidP="009158A2">
      <w:pPr>
        <w:pStyle w:val="a3"/>
        <w:numPr>
          <w:ilvl w:val="0"/>
          <w:numId w:val="1"/>
        </w:numPr>
        <w:spacing w:before="0" w:beforeAutospacing="0" w:after="0" w:afterAutospacing="0"/>
        <w:ind w:left="567" w:firstLine="567"/>
        <w:jc w:val="both"/>
        <w:rPr>
          <w:sz w:val="28"/>
          <w:szCs w:val="28"/>
        </w:rPr>
      </w:pPr>
      <w:r w:rsidRPr="00D510A6">
        <w:rPr>
          <w:sz w:val="28"/>
          <w:szCs w:val="28"/>
        </w:rPr>
        <w:t>Рефлексия. Я не буду спрашивать, понравилась ли Вам проведённая работа? Каждый это решит для себя лично.</w:t>
      </w:r>
    </w:p>
    <w:p w:rsidR="00ED09BF" w:rsidRPr="00D510A6" w:rsidRDefault="00ED09BF" w:rsidP="009158A2">
      <w:pPr>
        <w:pStyle w:val="a3"/>
        <w:spacing w:before="0" w:beforeAutospacing="0" w:after="0" w:afterAutospacing="0"/>
        <w:ind w:left="567" w:firstLine="567"/>
        <w:jc w:val="both"/>
        <w:rPr>
          <w:sz w:val="28"/>
          <w:szCs w:val="28"/>
        </w:rPr>
      </w:pPr>
      <w:r w:rsidRPr="00D510A6">
        <w:rPr>
          <w:b/>
          <w:sz w:val="28"/>
          <w:szCs w:val="28"/>
        </w:rPr>
        <w:t>5. Зам. директора по УВР:</w:t>
      </w:r>
      <w:r w:rsidR="00AF51EF">
        <w:rPr>
          <w:b/>
          <w:sz w:val="28"/>
          <w:szCs w:val="28"/>
        </w:rPr>
        <w:t xml:space="preserve"> </w:t>
      </w:r>
      <w:r w:rsidRPr="00D510A6">
        <w:rPr>
          <w:sz w:val="28"/>
          <w:szCs w:val="28"/>
        </w:rPr>
        <w:t>но вернемся к написанным критериям неуспешного и успешного ученика. Как ЖЕ ПО ВАШЕМУ МНЕНИЮ из неуспешного ученика сделать успешного.(каждая группа защищает свой ватман. В итоге на доске остаются все 4)</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Например:</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018"/>
        <w:gridCol w:w="5043"/>
        <w:gridCol w:w="2663"/>
      </w:tblGrid>
      <w:tr w:rsidR="00ED09BF" w:rsidRPr="00D510A6" w:rsidTr="00AF51EF">
        <w:trPr>
          <w:tblCellSpacing w:w="7" w:type="dxa"/>
        </w:trPr>
        <w:tc>
          <w:tcPr>
            <w:tcW w:w="0" w:type="auto"/>
          </w:tcPr>
          <w:p w:rsidR="00ED09BF" w:rsidRPr="00D510A6" w:rsidRDefault="00ED09BF" w:rsidP="009158A2">
            <w:pPr>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 xml:space="preserve">Безынициативный </w:t>
            </w: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Дать задание на определенном этапе обучения </w:t>
            </w:r>
          </w:p>
        </w:tc>
        <w:tc>
          <w:tcPr>
            <w:tcW w:w="0" w:type="auto"/>
          </w:tcPr>
          <w:p w:rsidR="00ED09BF" w:rsidRPr="00D510A6" w:rsidRDefault="00ED09BF" w:rsidP="009158A2">
            <w:pPr>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Инициативный</w:t>
            </w:r>
          </w:p>
        </w:tc>
      </w:tr>
      <w:tr w:rsidR="00ED09BF" w:rsidRPr="00D510A6" w:rsidTr="00AF51EF">
        <w:trPr>
          <w:tblCellSpacing w:w="7" w:type="dxa"/>
        </w:trPr>
        <w:tc>
          <w:tcPr>
            <w:tcW w:w="0" w:type="auto"/>
          </w:tcPr>
          <w:p w:rsidR="00ED09BF" w:rsidRPr="00D510A6" w:rsidRDefault="00ED09BF" w:rsidP="009158A2">
            <w:pPr>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Ленивый </w:t>
            </w:r>
          </w:p>
        </w:tc>
        <w:tc>
          <w:tcPr>
            <w:tcW w:w="0" w:type="auto"/>
          </w:tcPr>
          <w:p w:rsidR="00ED09BF" w:rsidRPr="00D510A6" w:rsidRDefault="00ED09BF" w:rsidP="009158A2">
            <w:p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Постоянно подбадривать на уроке, контролировать </w:t>
            </w:r>
          </w:p>
        </w:tc>
        <w:tc>
          <w:tcPr>
            <w:tcW w:w="0" w:type="auto"/>
          </w:tcPr>
          <w:p w:rsidR="00ED09BF" w:rsidRPr="00D510A6" w:rsidRDefault="00ED09BF" w:rsidP="009158A2">
            <w:pPr>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Трудолюбивый</w:t>
            </w:r>
          </w:p>
        </w:tc>
      </w:tr>
    </w:tbl>
    <w:p w:rsidR="00ED09BF" w:rsidRPr="00D510A6" w:rsidRDefault="00ED09BF" w:rsidP="009158A2">
      <w:pPr>
        <w:pStyle w:val="a3"/>
        <w:spacing w:before="0" w:beforeAutospacing="0" w:after="0" w:afterAutospacing="0"/>
        <w:ind w:left="567" w:firstLine="567"/>
        <w:jc w:val="both"/>
        <w:rPr>
          <w:b/>
          <w:sz w:val="28"/>
          <w:szCs w:val="28"/>
        </w:rPr>
      </w:pPr>
      <w:r w:rsidRPr="00D510A6">
        <w:rPr>
          <w:sz w:val="28"/>
          <w:szCs w:val="28"/>
        </w:rPr>
        <w:t xml:space="preserve">Теперь вернемся к составленному списку неуспевающих учеников. Составьте программу работы с каждым учеником, который является неуспевающим по вашему предмету. Анализ проведенной работы по </w:t>
      </w:r>
      <w:r w:rsidRPr="00D510A6">
        <w:rPr>
          <w:sz w:val="28"/>
          <w:szCs w:val="28"/>
        </w:rPr>
        <w:lastRenderedPageBreak/>
        <w:t xml:space="preserve">намеченному плану должен быть рассмотрен на методических объединениях. </w:t>
      </w:r>
      <w:r w:rsidRPr="00D510A6">
        <w:rPr>
          <w:b/>
          <w:sz w:val="28"/>
          <w:szCs w:val="28"/>
        </w:rPr>
        <w:t>(10 минут)</w:t>
      </w:r>
    </w:p>
    <w:p w:rsidR="00ED09BF" w:rsidRPr="00D510A6" w:rsidRDefault="00ED09BF" w:rsidP="009158A2">
      <w:pPr>
        <w:pStyle w:val="a3"/>
        <w:spacing w:before="0" w:beforeAutospacing="0" w:after="0" w:afterAutospacing="0"/>
        <w:ind w:left="567" w:firstLine="567"/>
        <w:jc w:val="both"/>
        <w:rPr>
          <w:b/>
          <w:sz w:val="28"/>
          <w:szCs w:val="28"/>
        </w:rPr>
      </w:pPr>
    </w:p>
    <w:p w:rsidR="00ED09BF" w:rsidRPr="00D510A6" w:rsidRDefault="00ED09BF" w:rsidP="009158A2">
      <w:pPr>
        <w:pStyle w:val="a3"/>
        <w:spacing w:before="0" w:beforeAutospacing="0" w:after="0" w:afterAutospacing="0"/>
        <w:ind w:left="567" w:firstLine="567"/>
        <w:jc w:val="both"/>
        <w:rPr>
          <w:b/>
          <w:sz w:val="28"/>
          <w:szCs w:val="28"/>
        </w:rPr>
      </w:pPr>
      <w:r w:rsidRPr="00D510A6">
        <w:rPr>
          <w:b/>
          <w:sz w:val="28"/>
          <w:szCs w:val="28"/>
        </w:rPr>
        <w:t>Как итог – притча.</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Сидит старик у обочины и смотрит на дорогу. Видит: идет человек, а за ним еле поспевает маленький мальчик. Человек остановился, велел ребенку подать старику воды и дать кусок хлеба из запасов.</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Что ты тут делаешь, старик? – спросил прохожий.</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Жду тебя! – ответил старик. – Тебе ведь доверили этого ребенка на воспитание?</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Верно! – удивился человек.</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Так бери с собой мудрость:</w:t>
      </w:r>
      <w:r w:rsidRPr="00D510A6">
        <w:rPr>
          <w:color w:val="000000" w:themeColor="text1"/>
          <w:sz w:val="28"/>
          <w:szCs w:val="28"/>
        </w:rPr>
        <w:br/>
      </w:r>
      <w:r w:rsidRPr="00D510A6">
        <w:rPr>
          <w:rStyle w:val="c0"/>
          <w:rFonts w:eastAsia="Trebuchet MS"/>
          <w:color w:val="000000" w:themeColor="text1"/>
          <w:sz w:val="28"/>
          <w:szCs w:val="28"/>
        </w:rPr>
        <w:t>Если хочешь посадить человеку дерево, посади плодовое деревцо.</w:t>
      </w:r>
      <w:r w:rsidRPr="00D510A6">
        <w:rPr>
          <w:color w:val="000000" w:themeColor="text1"/>
          <w:sz w:val="28"/>
          <w:szCs w:val="28"/>
        </w:rPr>
        <w:br/>
      </w:r>
      <w:r w:rsidRPr="00D510A6">
        <w:rPr>
          <w:rStyle w:val="c0"/>
          <w:rFonts w:eastAsia="Trebuchet MS"/>
          <w:color w:val="000000" w:themeColor="text1"/>
          <w:sz w:val="28"/>
          <w:szCs w:val="28"/>
        </w:rPr>
        <w:t>Если хочешь подарить человеку лошадь, дари лучшего скакуна.</w:t>
      </w:r>
      <w:r w:rsidRPr="00D510A6">
        <w:rPr>
          <w:color w:val="000000" w:themeColor="text1"/>
          <w:sz w:val="28"/>
          <w:szCs w:val="28"/>
        </w:rPr>
        <w:br/>
      </w:r>
      <w:r w:rsidRPr="00D510A6">
        <w:rPr>
          <w:rStyle w:val="c0"/>
          <w:rFonts w:eastAsia="Trebuchet MS"/>
          <w:color w:val="000000" w:themeColor="text1"/>
          <w:sz w:val="28"/>
          <w:szCs w:val="28"/>
        </w:rPr>
        <w:t>Но если доверили тебе ребенка на воспитание, то верни его крылатым.</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Как я это сделаю, старик, если сам не умею летать? – удивился человек.</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Тогда не бери мальчика на воспитание! – сказал старик и направил взор на небо.</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Прошли годы.</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Старик сидит на том же месте и смотрит в небо.</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Видит: летит мальчик, а за ним – его учитель.</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Они опустились перед стариком и поклонились ему.</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Старик, помнишь, ты велел мне вернуть мальчика крылатым. Я нашел способ... Видишь, какие выросли у него крылья! – сказал учитель гордо и с лаской обвел крылья своего воспитанника.</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Но старик дотронулся до крыльев учителя, приласкал их и прошептал:</w:t>
      </w:r>
    </w:p>
    <w:p w:rsidR="00ED09BF" w:rsidRPr="00D510A6" w:rsidRDefault="00ED09BF" w:rsidP="009158A2">
      <w:pPr>
        <w:pStyle w:val="c1"/>
        <w:shd w:val="clear" w:color="auto" w:fill="FFFFFF" w:themeFill="background1"/>
        <w:spacing w:before="0" w:beforeAutospacing="0" w:after="0" w:afterAutospacing="0"/>
        <w:ind w:left="567" w:firstLine="567"/>
        <w:jc w:val="both"/>
        <w:rPr>
          <w:color w:val="000000" w:themeColor="text1"/>
          <w:sz w:val="28"/>
          <w:szCs w:val="28"/>
        </w:rPr>
      </w:pPr>
      <w:r w:rsidRPr="00D510A6">
        <w:rPr>
          <w:rStyle w:val="c0"/>
          <w:rFonts w:eastAsia="Trebuchet MS"/>
          <w:color w:val="000000" w:themeColor="text1"/>
          <w:sz w:val="28"/>
          <w:szCs w:val="28"/>
        </w:rPr>
        <w:t>– Меня больше радуют твои перышки...</w:t>
      </w:r>
    </w:p>
    <w:p w:rsidR="00ED09BF" w:rsidRPr="00D510A6" w:rsidRDefault="00ED09BF" w:rsidP="009158A2">
      <w:pPr>
        <w:pStyle w:val="a3"/>
        <w:spacing w:before="0" w:beforeAutospacing="0" w:after="0" w:afterAutospacing="0"/>
        <w:ind w:left="567" w:firstLine="567"/>
        <w:jc w:val="both"/>
        <w:rPr>
          <w:b/>
          <w:sz w:val="28"/>
          <w:szCs w:val="28"/>
        </w:rPr>
      </w:pPr>
      <w:r w:rsidRPr="00D510A6">
        <w:rPr>
          <w:b/>
          <w:sz w:val="28"/>
          <w:szCs w:val="28"/>
        </w:rPr>
        <w:t>6.</w:t>
      </w:r>
      <w:r w:rsidRPr="00D510A6">
        <w:rPr>
          <w:sz w:val="28"/>
          <w:szCs w:val="28"/>
        </w:rPr>
        <w:t>Подводится итог педсовета.</w:t>
      </w:r>
      <w:r w:rsidRPr="00D510A6">
        <w:rPr>
          <w:b/>
          <w:sz w:val="28"/>
          <w:szCs w:val="28"/>
        </w:rPr>
        <w:t>(5 минут)</w:t>
      </w:r>
    </w:p>
    <w:p w:rsidR="00274214" w:rsidRPr="00D510A6" w:rsidRDefault="00ED09BF" w:rsidP="009158A2">
      <w:pPr>
        <w:pStyle w:val="a3"/>
        <w:spacing w:before="0" w:beforeAutospacing="0" w:after="0" w:afterAutospacing="0"/>
        <w:ind w:left="567" w:firstLine="567"/>
        <w:jc w:val="both"/>
        <w:rPr>
          <w:sz w:val="28"/>
          <w:szCs w:val="28"/>
        </w:rPr>
      </w:pPr>
      <w:r w:rsidRPr="00D510A6">
        <w:rPr>
          <w:b/>
          <w:sz w:val="28"/>
          <w:szCs w:val="28"/>
        </w:rPr>
        <w:t xml:space="preserve">7. </w:t>
      </w:r>
      <w:r w:rsidRPr="00D510A6">
        <w:rPr>
          <w:sz w:val="28"/>
          <w:szCs w:val="28"/>
        </w:rPr>
        <w:t xml:space="preserve">В конце педсовета каждый участник получает раздаточный материал (приложение) </w:t>
      </w:r>
    </w:p>
    <w:p w:rsidR="00ED09BF" w:rsidRPr="00D510A6" w:rsidRDefault="00ED09BF" w:rsidP="009158A2">
      <w:pPr>
        <w:pStyle w:val="a3"/>
        <w:spacing w:before="0" w:beforeAutospacing="0" w:after="0" w:afterAutospacing="0"/>
        <w:ind w:left="567" w:firstLine="567"/>
        <w:jc w:val="both"/>
        <w:rPr>
          <w:sz w:val="28"/>
          <w:szCs w:val="28"/>
        </w:rPr>
      </w:pPr>
      <w:r w:rsidRPr="00D510A6">
        <w:rPr>
          <w:b/>
          <w:sz w:val="28"/>
          <w:szCs w:val="28"/>
        </w:rPr>
        <w:t>(2 минуты)</w:t>
      </w:r>
      <w:r w:rsidR="00AF51EF">
        <w:rPr>
          <w:b/>
          <w:sz w:val="28"/>
          <w:szCs w:val="28"/>
        </w:rPr>
        <w:t xml:space="preserve"> </w:t>
      </w:r>
      <w:r w:rsidRPr="00D510A6">
        <w:rPr>
          <w:b/>
          <w:sz w:val="28"/>
          <w:szCs w:val="28"/>
        </w:rPr>
        <w:t xml:space="preserve">Примечание: </w:t>
      </w:r>
      <w:r w:rsidRPr="00D510A6">
        <w:rPr>
          <w:sz w:val="28"/>
          <w:szCs w:val="28"/>
        </w:rPr>
        <w:t>Данный педсовет поможет учителям</w:t>
      </w:r>
      <w:r w:rsidR="00D510A6">
        <w:rPr>
          <w:sz w:val="28"/>
          <w:szCs w:val="28"/>
        </w:rPr>
        <w:t xml:space="preserve"> </w:t>
      </w:r>
      <w:r w:rsidRPr="00D510A6">
        <w:rPr>
          <w:sz w:val="28"/>
          <w:szCs w:val="28"/>
        </w:rPr>
        <w:t>выявить основные причины неуспеваемости школьников и определить меры профилактики, пути и способы решения этой проблемы. До проведения педсовета целесообразнее провести подготовительный этап по следующему плану:</w:t>
      </w:r>
    </w:p>
    <w:p w:rsidR="00ED09BF" w:rsidRPr="00D510A6" w:rsidRDefault="00ED09BF" w:rsidP="009158A2">
      <w:pPr>
        <w:pStyle w:val="a3"/>
        <w:spacing w:before="0" w:beforeAutospacing="0" w:after="0" w:afterAutospacing="0"/>
        <w:ind w:left="567" w:firstLine="567"/>
        <w:jc w:val="both"/>
        <w:rPr>
          <w:i/>
          <w:sz w:val="28"/>
          <w:szCs w:val="28"/>
        </w:rPr>
      </w:pPr>
      <w:r w:rsidRPr="00D510A6">
        <w:rPr>
          <w:sz w:val="28"/>
          <w:szCs w:val="28"/>
        </w:rPr>
        <w:t>Может быть предложено</w:t>
      </w:r>
      <w:r w:rsidR="00D510A6">
        <w:rPr>
          <w:sz w:val="28"/>
          <w:szCs w:val="28"/>
        </w:rPr>
        <w:t xml:space="preserve"> </w:t>
      </w:r>
      <w:r w:rsidRPr="00D510A6">
        <w:rPr>
          <w:sz w:val="28"/>
          <w:szCs w:val="28"/>
        </w:rPr>
        <w:t xml:space="preserve">следующее </w:t>
      </w:r>
      <w:r w:rsidRPr="00D510A6">
        <w:rPr>
          <w:i/>
          <w:sz w:val="28"/>
          <w:szCs w:val="28"/>
        </w:rPr>
        <w:t xml:space="preserve">решение педсовета: </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1. Учителям-предметникам соблюдать следующие меры для предупреждения неуспеваемости.</w:t>
      </w:r>
    </w:p>
    <w:p w:rsidR="00ED09BF" w:rsidRPr="00D510A6" w:rsidRDefault="00ED09BF" w:rsidP="009158A2">
      <w:pPr>
        <w:pStyle w:val="a3"/>
        <w:numPr>
          <w:ilvl w:val="0"/>
          <w:numId w:val="4"/>
        </w:numPr>
        <w:spacing w:before="0" w:beforeAutospacing="0" w:after="0" w:afterAutospacing="0"/>
        <w:ind w:left="567" w:firstLine="567"/>
        <w:jc w:val="both"/>
        <w:rPr>
          <w:sz w:val="28"/>
          <w:szCs w:val="28"/>
        </w:rPr>
      </w:pPr>
      <w:r w:rsidRPr="00D510A6">
        <w:rPr>
          <w:sz w:val="28"/>
          <w:szCs w:val="28"/>
        </w:rPr>
        <w:t>Создавать на каждом уроке ситуацию успеха для всех учеников, особенно для слабоуспевающих.</w:t>
      </w:r>
    </w:p>
    <w:p w:rsidR="00ED09BF" w:rsidRPr="00D510A6" w:rsidRDefault="00ED09BF" w:rsidP="009158A2">
      <w:pPr>
        <w:pStyle w:val="a3"/>
        <w:numPr>
          <w:ilvl w:val="0"/>
          <w:numId w:val="4"/>
        </w:numPr>
        <w:spacing w:before="0" w:beforeAutospacing="0" w:after="0" w:afterAutospacing="0"/>
        <w:ind w:left="567" w:firstLine="567"/>
        <w:jc w:val="both"/>
        <w:rPr>
          <w:sz w:val="28"/>
          <w:szCs w:val="28"/>
        </w:rPr>
      </w:pPr>
      <w:r w:rsidRPr="00D510A6">
        <w:rPr>
          <w:sz w:val="28"/>
          <w:szCs w:val="28"/>
        </w:rPr>
        <w:t>Повышать эффективность каждого урока.</w:t>
      </w:r>
    </w:p>
    <w:p w:rsidR="00ED09BF" w:rsidRPr="00D510A6" w:rsidRDefault="00ED09BF" w:rsidP="009158A2">
      <w:pPr>
        <w:pStyle w:val="a3"/>
        <w:numPr>
          <w:ilvl w:val="0"/>
          <w:numId w:val="4"/>
        </w:numPr>
        <w:spacing w:before="0" w:beforeAutospacing="0" w:after="0" w:afterAutospacing="0"/>
        <w:ind w:left="567" w:firstLine="567"/>
        <w:jc w:val="both"/>
        <w:rPr>
          <w:sz w:val="28"/>
          <w:szCs w:val="28"/>
        </w:rPr>
      </w:pPr>
      <w:r w:rsidRPr="00D510A6">
        <w:rPr>
          <w:sz w:val="28"/>
          <w:szCs w:val="28"/>
        </w:rPr>
        <w:t xml:space="preserve"> Формировать познавательный интерес к учению и положительных мотивов.</w:t>
      </w:r>
    </w:p>
    <w:p w:rsidR="00ED09BF" w:rsidRPr="00D510A6" w:rsidRDefault="00ED09BF" w:rsidP="009158A2">
      <w:pPr>
        <w:pStyle w:val="a3"/>
        <w:numPr>
          <w:ilvl w:val="0"/>
          <w:numId w:val="4"/>
        </w:numPr>
        <w:spacing w:before="0" w:beforeAutospacing="0" w:after="0" w:afterAutospacing="0"/>
        <w:ind w:left="567" w:firstLine="567"/>
        <w:jc w:val="both"/>
        <w:rPr>
          <w:sz w:val="28"/>
          <w:szCs w:val="28"/>
        </w:rPr>
      </w:pPr>
      <w:r w:rsidRPr="00D510A6">
        <w:rPr>
          <w:sz w:val="28"/>
          <w:szCs w:val="28"/>
        </w:rPr>
        <w:t>Осуществлять индивидуальный подход к учащемуся на уроке.</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2. На заседаниях МО рассмотреть вопрос о применении новых педагогических технологий обучения с целью профилактики неуспеваемости и разработать систему индивидуальных домашних заданий.</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lastRenderedPageBreak/>
        <w:t>3. Разработать систему обратной связи с родителями неуспевающих учеников.</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5. Поставить на контроль администрации неуспевающих учеников.</w:t>
      </w:r>
    </w:p>
    <w:p w:rsidR="00274214" w:rsidRPr="00D510A6" w:rsidRDefault="00274214"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p>
    <w:p w:rsidR="00ED09BF" w:rsidRPr="00D510A6" w:rsidRDefault="00ED09BF" w:rsidP="009158A2">
      <w:pPr>
        <w:widowControl w:val="0"/>
        <w:autoSpaceDE w:val="0"/>
        <w:autoSpaceDN w:val="0"/>
        <w:adjustRightInd w:val="0"/>
        <w:spacing w:after="0" w:line="240" w:lineRule="auto"/>
        <w:ind w:left="567" w:firstLine="567"/>
        <w:jc w:val="both"/>
        <w:outlineLvl w:val="0"/>
        <w:rPr>
          <w:rFonts w:ascii="Times New Roman" w:hAnsi="Times New Roman" w:cs="Times New Roman"/>
          <w:sz w:val="28"/>
          <w:szCs w:val="28"/>
          <w:lang w:val="en-US"/>
        </w:rPr>
      </w:pPr>
      <w:r w:rsidRPr="00D510A6">
        <w:rPr>
          <w:rFonts w:ascii="Times New Roman" w:hAnsi="Times New Roman" w:cs="Times New Roman"/>
          <w:b/>
          <w:sz w:val="28"/>
          <w:szCs w:val="28"/>
        </w:rPr>
        <w:t>Приложение</w:t>
      </w:r>
      <w:r w:rsidR="00274214" w:rsidRPr="00D510A6">
        <w:rPr>
          <w:rFonts w:ascii="Times New Roman" w:hAnsi="Times New Roman" w:cs="Times New Roman"/>
          <w:b/>
          <w:sz w:val="28"/>
          <w:szCs w:val="28"/>
        </w:rPr>
        <w:t>1</w:t>
      </w:r>
    </w:p>
    <w:p w:rsidR="00ED09BF" w:rsidRPr="00D510A6" w:rsidRDefault="00ED09BF"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r w:rsidRPr="00D510A6">
        <w:rPr>
          <w:rFonts w:ascii="Times New Roman" w:hAnsi="Times New Roman" w:cs="Times New Roman"/>
          <w:b/>
          <w:sz w:val="28"/>
          <w:szCs w:val="28"/>
        </w:rPr>
        <w:t>Раздаточный материал.</w:t>
      </w:r>
    </w:p>
    <w:p w:rsidR="00ED09BF" w:rsidRPr="00D510A6" w:rsidRDefault="00ED09BF" w:rsidP="009158A2">
      <w:pPr>
        <w:pStyle w:val="a3"/>
        <w:spacing w:before="0" w:beforeAutospacing="0" w:after="0" w:afterAutospacing="0"/>
        <w:ind w:left="567" w:firstLine="567"/>
        <w:jc w:val="both"/>
        <w:rPr>
          <w:sz w:val="28"/>
          <w:szCs w:val="28"/>
        </w:rPr>
      </w:pPr>
      <w:r w:rsidRPr="00D510A6">
        <w:rPr>
          <w:sz w:val="28"/>
          <w:szCs w:val="28"/>
        </w:rPr>
        <w:t>Афоризмы.</w:t>
      </w:r>
    </w:p>
    <w:p w:rsidR="00ED09BF" w:rsidRPr="00D510A6" w:rsidRDefault="00ED09BF" w:rsidP="009158A2">
      <w:pPr>
        <w:numPr>
          <w:ilvl w:val="0"/>
          <w:numId w:val="2"/>
        </w:numP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«Урок — это помощь. Кому-то скорая, кому-то неотложная...»     Ильин Е.Н</w:t>
      </w:r>
    </w:p>
    <w:p w:rsidR="00ED09BF" w:rsidRPr="00D510A6" w:rsidRDefault="00ED09BF" w:rsidP="009158A2">
      <w:pPr>
        <w:numPr>
          <w:ilvl w:val="0"/>
          <w:numId w:val="2"/>
        </w:numPr>
        <w:spacing w:after="0" w:line="240" w:lineRule="auto"/>
        <w:ind w:left="567" w:firstLine="567"/>
        <w:jc w:val="both"/>
        <w:rPr>
          <w:rFonts w:ascii="Times New Roman" w:hAnsi="Times New Roman" w:cs="Times New Roman"/>
          <w:color w:val="333333"/>
          <w:sz w:val="28"/>
          <w:szCs w:val="28"/>
        </w:rPr>
      </w:pPr>
      <w:r w:rsidRPr="00D510A6">
        <w:rPr>
          <w:rFonts w:ascii="Times New Roman" w:hAnsi="Times New Roman" w:cs="Times New Roman"/>
          <w:sz w:val="28"/>
          <w:szCs w:val="28"/>
        </w:rPr>
        <w:t>«Если учителя просвещают своих многочисленных учеников, преподнося им всем один и тот же урок и требуя от них одинакового поведения, хотя способности их вовсе не одинаковы, то нет ничего удивительного, что среди огромной толпы детей найдется всего два или три ребенка, которые извлекают настоящую пользу из подобного преподавания».</w:t>
      </w:r>
    </w:p>
    <w:p w:rsidR="00ED09BF" w:rsidRPr="00D510A6" w:rsidRDefault="00ED09BF" w:rsidP="009158A2">
      <w:pPr>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«Если ученик становится безразличным к оценке или относится к собственной неуспешности со злобой, то за этим стоит наше педагогическое безразличие или бессилие».          Лизинский В.М.</w:t>
      </w:r>
    </w:p>
    <w:p w:rsidR="00ED09BF" w:rsidRPr="00D510A6" w:rsidRDefault="00ED09BF" w:rsidP="009158A2">
      <w:pPr>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«Любому профессиональному педагогу понятно, что выставление неудовлетворительной оценки должно сопровождаться целой системой мер по ее дальнейшему предотвращению».  Лизинский В.М.</w:t>
      </w:r>
    </w:p>
    <w:p w:rsidR="00ED09BF" w:rsidRPr="00D510A6" w:rsidRDefault="00ED09BF" w:rsidP="009158A2">
      <w:pPr>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«Учителя, рассматривающие свою работу не как искусство, науку и творчество, а как ремесло, за которое можно получить некое жалкое количество ден</w:t>
      </w:r>
      <w:r w:rsidR="0010781B">
        <w:rPr>
          <w:rFonts w:ascii="Times New Roman" w:hAnsi="Times New Roman" w:cs="Times New Roman"/>
          <w:sz w:val="28"/>
          <w:szCs w:val="28"/>
        </w:rPr>
        <w:t xml:space="preserve">ежных </w:t>
      </w:r>
      <w:r w:rsidRPr="00D510A6">
        <w:rPr>
          <w:rFonts w:ascii="Times New Roman" w:hAnsi="Times New Roman" w:cs="Times New Roman"/>
          <w:sz w:val="28"/>
          <w:szCs w:val="28"/>
        </w:rPr>
        <w:t>знаков, достаточно быстро становятся безразличными к судьбам учеников».  Лизинский В.М.</w:t>
      </w:r>
    </w:p>
    <w:p w:rsidR="00274214" w:rsidRPr="00D510A6" w:rsidRDefault="00274214"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p>
    <w:p w:rsidR="00ED09BF" w:rsidRPr="00D510A6" w:rsidRDefault="009158A2"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r>
        <w:rPr>
          <w:rFonts w:ascii="Times New Roman" w:hAnsi="Times New Roman" w:cs="Times New Roman"/>
          <w:b/>
          <w:sz w:val="28"/>
          <w:szCs w:val="28"/>
        </w:rPr>
        <w:t>П</w:t>
      </w:r>
      <w:r w:rsidR="00ED09BF" w:rsidRPr="00D510A6">
        <w:rPr>
          <w:rFonts w:ascii="Times New Roman" w:hAnsi="Times New Roman" w:cs="Times New Roman"/>
          <w:b/>
          <w:sz w:val="28"/>
          <w:szCs w:val="28"/>
        </w:rPr>
        <w:t>ричины неуспеваемости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384"/>
        <w:gridCol w:w="1712"/>
        <w:gridCol w:w="1463"/>
        <w:gridCol w:w="1340"/>
        <w:gridCol w:w="2153"/>
      </w:tblGrid>
      <w:tr w:rsidR="00ED09BF" w:rsidRPr="00D510A6" w:rsidTr="00D3531E">
        <w:trPr>
          <w:trHeight w:val="315"/>
        </w:trPr>
        <w:tc>
          <w:tcPr>
            <w:tcW w:w="4516" w:type="dxa"/>
            <w:gridSpan w:val="3"/>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Внутренние по отношению к школьнику</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5372" w:type="dxa"/>
            <w:gridSpan w:val="3"/>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Внешние по отношению к школьнику</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r>
      <w:tr w:rsidR="00ED09BF" w:rsidRPr="00D510A6" w:rsidTr="00D3531E">
        <w:trPr>
          <w:trHeight w:val="1447"/>
        </w:trPr>
        <w:tc>
          <w:tcPr>
            <w:tcW w:w="109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Недостатки  биологического развития:</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57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Недостатки психичес</w:t>
            </w:r>
            <w:r w:rsidRPr="00D510A6">
              <w:rPr>
                <w:rFonts w:ascii="Times New Roman" w:hAnsi="Times New Roman" w:cs="Times New Roman"/>
                <w:sz w:val="28"/>
                <w:szCs w:val="28"/>
              </w:rPr>
              <w:softHyphen/>
              <w:t>кого   развития   личности</w:t>
            </w:r>
          </w:p>
        </w:tc>
        <w:tc>
          <w:tcPr>
            <w:tcW w:w="1838"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w:t>
            </w:r>
            <w:r w:rsidRPr="00D510A6">
              <w:rPr>
                <w:rFonts w:ascii="Times New Roman" w:hAnsi="Times New Roman" w:cs="Times New Roman"/>
                <w:sz w:val="28"/>
                <w:szCs w:val="28"/>
              </w:rPr>
              <w:softHyphen/>
              <w:t>ки      воспитанности личности:</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641"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w:t>
            </w:r>
            <w:r w:rsidRPr="00D510A6">
              <w:rPr>
                <w:rFonts w:ascii="Times New Roman" w:hAnsi="Times New Roman" w:cs="Times New Roman"/>
                <w:sz w:val="28"/>
                <w:szCs w:val="28"/>
              </w:rPr>
              <w:softHyphen/>
              <w:t>ки образования лич</w:t>
            </w:r>
            <w:r w:rsidRPr="00D510A6">
              <w:rPr>
                <w:rFonts w:ascii="Times New Roman" w:hAnsi="Times New Roman" w:cs="Times New Roman"/>
                <w:sz w:val="28"/>
                <w:szCs w:val="28"/>
              </w:rPr>
              <w:softHyphen/>
              <w:t>ности:</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544"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w:t>
            </w:r>
            <w:r w:rsidRPr="00D510A6">
              <w:rPr>
                <w:rFonts w:ascii="Times New Roman" w:hAnsi="Times New Roman" w:cs="Times New Roman"/>
                <w:sz w:val="28"/>
                <w:szCs w:val="28"/>
              </w:rPr>
              <w:softHyphen/>
              <w:t>ки      опыта влияний школы:</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p>
        </w:tc>
        <w:tc>
          <w:tcPr>
            <w:tcW w:w="2187"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Недостат</w:t>
            </w:r>
            <w:r w:rsidRPr="00D510A6">
              <w:rPr>
                <w:rFonts w:ascii="Times New Roman" w:hAnsi="Times New Roman" w:cs="Times New Roman"/>
                <w:sz w:val="28"/>
                <w:szCs w:val="28"/>
              </w:rPr>
              <w:softHyphen/>
              <w:t>ки    влияния внешколь</w:t>
            </w:r>
            <w:r w:rsidRPr="00D510A6">
              <w:rPr>
                <w:rFonts w:ascii="Times New Roman" w:hAnsi="Times New Roman" w:cs="Times New Roman"/>
                <w:sz w:val="28"/>
                <w:szCs w:val="28"/>
              </w:rPr>
              <w:softHyphen/>
              <w:t>ной среды:</w:t>
            </w:r>
          </w:p>
        </w:tc>
      </w:tr>
      <w:tr w:rsidR="00ED09BF" w:rsidRPr="00D510A6" w:rsidTr="00D3531E">
        <w:tc>
          <w:tcPr>
            <w:tcW w:w="1099" w:type="dxa"/>
          </w:tcPr>
          <w:p w:rsidR="00ED09BF" w:rsidRPr="00D510A6" w:rsidRDefault="00ED09BF" w:rsidP="009158A2">
            <w:pPr>
              <w:widowControl w:val="0"/>
              <w:autoSpaceDE w:val="0"/>
              <w:autoSpaceDN w:val="0"/>
              <w:adjustRightInd w:val="0"/>
              <w:spacing w:after="0" w:line="240" w:lineRule="auto"/>
              <w:ind w:left="176"/>
              <w:jc w:val="both"/>
              <w:rPr>
                <w:rFonts w:ascii="Times New Roman" w:hAnsi="Times New Roman" w:cs="Times New Roman"/>
                <w:sz w:val="28"/>
                <w:szCs w:val="28"/>
              </w:rPr>
            </w:pPr>
            <w:r w:rsidRPr="00D510A6">
              <w:rPr>
                <w:rFonts w:ascii="Times New Roman" w:hAnsi="Times New Roman" w:cs="Times New Roman"/>
                <w:sz w:val="28"/>
                <w:szCs w:val="28"/>
              </w:rPr>
              <w:t>а)  дефекты органов чувств;</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б)соматическая    ослабленность;</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в)  особенно</w:t>
            </w:r>
            <w:r w:rsidRPr="00D510A6">
              <w:rPr>
                <w:rFonts w:ascii="Times New Roman" w:hAnsi="Times New Roman" w:cs="Times New Roman"/>
                <w:sz w:val="28"/>
                <w:szCs w:val="28"/>
              </w:rPr>
              <w:softHyphen/>
              <w:t>сти    выс</w:t>
            </w:r>
            <w:r w:rsidRPr="00D510A6">
              <w:rPr>
                <w:rFonts w:ascii="Times New Roman" w:hAnsi="Times New Roman" w:cs="Times New Roman"/>
                <w:sz w:val="28"/>
                <w:szCs w:val="28"/>
              </w:rPr>
              <w:softHyphen/>
              <w:t>шей нерв</w:t>
            </w:r>
            <w:r w:rsidRPr="00D510A6">
              <w:rPr>
                <w:rFonts w:ascii="Times New Roman" w:hAnsi="Times New Roman" w:cs="Times New Roman"/>
                <w:sz w:val="28"/>
                <w:szCs w:val="28"/>
              </w:rPr>
              <w:softHyphen/>
              <w:t xml:space="preserve">ной   </w:t>
            </w:r>
            <w:r w:rsidRPr="00D510A6">
              <w:rPr>
                <w:rFonts w:ascii="Times New Roman" w:hAnsi="Times New Roman" w:cs="Times New Roman"/>
                <w:sz w:val="28"/>
                <w:szCs w:val="28"/>
              </w:rPr>
              <w:lastRenderedPageBreak/>
              <w:t>дея</w:t>
            </w:r>
            <w:r w:rsidRPr="00D510A6">
              <w:rPr>
                <w:rFonts w:ascii="Times New Roman" w:hAnsi="Times New Roman" w:cs="Times New Roman"/>
                <w:sz w:val="28"/>
                <w:szCs w:val="28"/>
              </w:rPr>
              <w:softHyphen/>
              <w:t>тельно</w:t>
            </w:r>
            <w:r w:rsidRPr="00D510A6">
              <w:rPr>
                <w:rFonts w:ascii="Times New Roman" w:hAnsi="Times New Roman" w:cs="Times New Roman"/>
                <w:sz w:val="28"/>
                <w:szCs w:val="28"/>
              </w:rPr>
              <w:softHyphen/>
              <w:t>сти, отри</w:t>
            </w:r>
            <w:r w:rsidRPr="00D510A6">
              <w:rPr>
                <w:rFonts w:ascii="Times New Roman" w:hAnsi="Times New Roman" w:cs="Times New Roman"/>
                <w:sz w:val="28"/>
                <w:szCs w:val="28"/>
              </w:rPr>
              <w:softHyphen/>
              <w:t>цательно влияю</w:t>
            </w:r>
            <w:r w:rsidRPr="00D510A6">
              <w:rPr>
                <w:rFonts w:ascii="Times New Roman" w:hAnsi="Times New Roman" w:cs="Times New Roman"/>
                <w:sz w:val="28"/>
                <w:szCs w:val="28"/>
              </w:rPr>
              <w:softHyphen/>
              <w:t>щие      на учение;</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г) психопато</w:t>
            </w:r>
            <w:r w:rsidRPr="00D510A6">
              <w:rPr>
                <w:rFonts w:ascii="Times New Roman" w:hAnsi="Times New Roman" w:cs="Times New Roman"/>
                <w:sz w:val="28"/>
                <w:szCs w:val="28"/>
              </w:rPr>
              <w:softHyphen/>
              <w:t>логиче</w:t>
            </w:r>
            <w:r w:rsidRPr="00D510A6">
              <w:rPr>
                <w:rFonts w:ascii="Times New Roman" w:hAnsi="Times New Roman" w:cs="Times New Roman"/>
                <w:sz w:val="28"/>
                <w:szCs w:val="28"/>
              </w:rPr>
              <w:softHyphen/>
              <w:t>ские     от</w:t>
            </w:r>
            <w:r w:rsidRPr="00D510A6">
              <w:rPr>
                <w:rFonts w:ascii="Times New Roman" w:hAnsi="Times New Roman" w:cs="Times New Roman"/>
                <w:sz w:val="28"/>
                <w:szCs w:val="28"/>
              </w:rPr>
              <w:softHyphen/>
              <w:t>клонения</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57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а)  слабое развитие эмоцио</w:t>
            </w:r>
            <w:r w:rsidRPr="00D510A6">
              <w:rPr>
                <w:rFonts w:ascii="Times New Roman" w:hAnsi="Times New Roman" w:cs="Times New Roman"/>
                <w:sz w:val="28"/>
                <w:szCs w:val="28"/>
              </w:rPr>
              <w:softHyphen/>
              <w:t>нальной сферы личности;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б)  слабое развитие </w:t>
            </w:r>
            <w:r w:rsidRPr="00D510A6">
              <w:rPr>
                <w:rFonts w:ascii="Times New Roman" w:hAnsi="Times New Roman" w:cs="Times New Roman"/>
                <w:sz w:val="28"/>
                <w:szCs w:val="28"/>
              </w:rPr>
              <w:lastRenderedPageBreak/>
              <w:t>воли;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в)  отсутствие положи</w:t>
            </w:r>
            <w:r w:rsidRPr="00D510A6">
              <w:rPr>
                <w:rFonts w:ascii="Times New Roman" w:hAnsi="Times New Roman" w:cs="Times New Roman"/>
                <w:sz w:val="28"/>
                <w:szCs w:val="28"/>
              </w:rPr>
              <w:softHyphen/>
              <w:t>тельных познава</w:t>
            </w:r>
            <w:r w:rsidRPr="00D510A6">
              <w:rPr>
                <w:rFonts w:ascii="Times New Roman" w:hAnsi="Times New Roman" w:cs="Times New Roman"/>
                <w:sz w:val="28"/>
                <w:szCs w:val="28"/>
              </w:rPr>
              <w:softHyphen/>
              <w:t>тельных интере</w:t>
            </w:r>
            <w:r w:rsidRPr="00D510A6">
              <w:rPr>
                <w:rFonts w:ascii="Times New Roman" w:hAnsi="Times New Roman" w:cs="Times New Roman"/>
                <w:sz w:val="28"/>
                <w:szCs w:val="28"/>
              </w:rPr>
              <w:softHyphen/>
              <w:t>сов, моти</w:t>
            </w:r>
            <w:r w:rsidRPr="00D510A6">
              <w:rPr>
                <w:rFonts w:ascii="Times New Roman" w:hAnsi="Times New Roman" w:cs="Times New Roman"/>
                <w:sz w:val="28"/>
                <w:szCs w:val="28"/>
              </w:rPr>
              <w:softHyphen/>
              <w:t>вов,     по</w:t>
            </w:r>
            <w:r w:rsidRPr="00D510A6">
              <w:rPr>
                <w:rFonts w:ascii="Times New Roman" w:hAnsi="Times New Roman" w:cs="Times New Roman"/>
                <w:sz w:val="28"/>
                <w:szCs w:val="28"/>
              </w:rPr>
              <w:softHyphen/>
              <w:t>требно</w:t>
            </w:r>
            <w:r w:rsidRPr="00D510A6">
              <w:rPr>
                <w:rFonts w:ascii="Times New Roman" w:hAnsi="Times New Roman" w:cs="Times New Roman"/>
                <w:sz w:val="28"/>
                <w:szCs w:val="28"/>
              </w:rPr>
              <w:softHyphen/>
              <w:t>стей</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838"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а)  недостатки в раз витии мораль</w:t>
            </w:r>
            <w:r w:rsidRPr="00D510A6">
              <w:rPr>
                <w:rFonts w:ascii="Times New Roman" w:hAnsi="Times New Roman" w:cs="Times New Roman"/>
                <w:sz w:val="28"/>
                <w:szCs w:val="28"/>
              </w:rPr>
              <w:softHyphen/>
              <w:t>ных     качеств личности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б)   недостат</w:t>
            </w:r>
            <w:r w:rsidRPr="00D510A6">
              <w:rPr>
                <w:rFonts w:ascii="Times New Roman" w:hAnsi="Times New Roman" w:cs="Times New Roman"/>
                <w:sz w:val="28"/>
                <w:szCs w:val="28"/>
              </w:rPr>
              <w:softHyphen/>
              <w:t>ки   в   от</w:t>
            </w:r>
            <w:r w:rsidRPr="00D510A6">
              <w:rPr>
                <w:rFonts w:ascii="Times New Roman" w:hAnsi="Times New Roman" w:cs="Times New Roman"/>
                <w:sz w:val="28"/>
                <w:szCs w:val="28"/>
              </w:rPr>
              <w:softHyphen/>
              <w:t xml:space="preserve">ношениях </w:t>
            </w:r>
            <w:r w:rsidRPr="00D510A6">
              <w:rPr>
                <w:rFonts w:ascii="Times New Roman" w:hAnsi="Times New Roman" w:cs="Times New Roman"/>
                <w:sz w:val="28"/>
                <w:szCs w:val="28"/>
              </w:rPr>
              <w:lastRenderedPageBreak/>
              <w:t>личности к учителям, коллекти</w:t>
            </w:r>
            <w:r w:rsidRPr="00D510A6">
              <w:rPr>
                <w:rFonts w:ascii="Times New Roman" w:hAnsi="Times New Roman" w:cs="Times New Roman"/>
                <w:sz w:val="28"/>
                <w:szCs w:val="28"/>
              </w:rPr>
              <w:softHyphen/>
              <w:t>ву,  семье и пр.</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в)   недостат</w:t>
            </w:r>
            <w:r w:rsidRPr="00D510A6">
              <w:rPr>
                <w:rFonts w:ascii="Times New Roman" w:hAnsi="Times New Roman" w:cs="Times New Roman"/>
                <w:sz w:val="28"/>
                <w:szCs w:val="28"/>
              </w:rPr>
              <w:softHyphen/>
              <w:t>ки  в тру</w:t>
            </w:r>
            <w:r w:rsidRPr="00D510A6">
              <w:rPr>
                <w:rFonts w:ascii="Times New Roman" w:hAnsi="Times New Roman" w:cs="Times New Roman"/>
                <w:sz w:val="28"/>
                <w:szCs w:val="28"/>
              </w:rPr>
              <w:softHyphen/>
              <w:t>довой воспитан</w:t>
            </w:r>
            <w:r w:rsidRPr="00D510A6">
              <w:rPr>
                <w:rFonts w:ascii="Times New Roman" w:hAnsi="Times New Roman" w:cs="Times New Roman"/>
                <w:sz w:val="28"/>
                <w:szCs w:val="28"/>
              </w:rPr>
              <w:softHyphen/>
              <w:t>ности</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641"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а)  пробелы в знаниях и специ</w:t>
            </w:r>
            <w:r w:rsidRPr="00D510A6">
              <w:rPr>
                <w:rFonts w:ascii="Times New Roman" w:hAnsi="Times New Roman" w:cs="Times New Roman"/>
                <w:sz w:val="28"/>
                <w:szCs w:val="28"/>
              </w:rPr>
              <w:softHyphen/>
              <w:t>альных умениях;</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б) пробелы в навыках учебного </w:t>
            </w:r>
            <w:r w:rsidRPr="00D510A6">
              <w:rPr>
                <w:rFonts w:ascii="Times New Roman" w:hAnsi="Times New Roman" w:cs="Times New Roman"/>
                <w:sz w:val="28"/>
                <w:szCs w:val="28"/>
              </w:rPr>
              <w:lastRenderedPageBreak/>
              <w:t>труда</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1544"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а) недостатки      про</w:t>
            </w:r>
            <w:r w:rsidRPr="00D510A6">
              <w:rPr>
                <w:rFonts w:ascii="Times New Roman" w:hAnsi="Times New Roman" w:cs="Times New Roman"/>
                <w:sz w:val="28"/>
                <w:szCs w:val="28"/>
              </w:rPr>
              <w:softHyphen/>
              <w:t>цесса обучения, учебных пособий и пр.;</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б)   </w:t>
            </w:r>
            <w:r w:rsidRPr="00D510A6">
              <w:rPr>
                <w:rFonts w:ascii="Times New Roman" w:hAnsi="Times New Roman" w:cs="Times New Roman"/>
                <w:sz w:val="28"/>
                <w:szCs w:val="28"/>
              </w:rPr>
              <w:lastRenderedPageBreak/>
              <w:t>недостат</w:t>
            </w:r>
            <w:r w:rsidRPr="00D510A6">
              <w:rPr>
                <w:rFonts w:ascii="Times New Roman" w:hAnsi="Times New Roman" w:cs="Times New Roman"/>
                <w:sz w:val="28"/>
                <w:szCs w:val="28"/>
              </w:rPr>
              <w:softHyphen/>
              <w:t>ки   воспи</w:t>
            </w:r>
            <w:r w:rsidRPr="00D510A6">
              <w:rPr>
                <w:rFonts w:ascii="Times New Roman" w:hAnsi="Times New Roman" w:cs="Times New Roman"/>
                <w:sz w:val="28"/>
                <w:szCs w:val="28"/>
              </w:rPr>
              <w:softHyphen/>
              <w:t>татель</w:t>
            </w:r>
            <w:r w:rsidRPr="00D510A6">
              <w:rPr>
                <w:rFonts w:ascii="Times New Roman" w:hAnsi="Times New Roman" w:cs="Times New Roman"/>
                <w:sz w:val="28"/>
                <w:szCs w:val="28"/>
              </w:rPr>
              <w:softHyphen/>
              <w:t>ных влия</w:t>
            </w:r>
            <w:r w:rsidRPr="00D510A6">
              <w:rPr>
                <w:rFonts w:ascii="Times New Roman" w:hAnsi="Times New Roman" w:cs="Times New Roman"/>
                <w:sz w:val="28"/>
                <w:szCs w:val="28"/>
              </w:rPr>
              <w:softHyphen/>
              <w:t>ний    шко</w:t>
            </w:r>
            <w:r w:rsidRPr="00D510A6">
              <w:rPr>
                <w:rFonts w:ascii="Times New Roman" w:hAnsi="Times New Roman" w:cs="Times New Roman"/>
                <w:sz w:val="28"/>
                <w:szCs w:val="28"/>
              </w:rPr>
              <w:softHyphen/>
              <w:t>лы    (учи</w:t>
            </w:r>
            <w:r w:rsidRPr="00D510A6">
              <w:rPr>
                <w:rFonts w:ascii="Times New Roman" w:hAnsi="Times New Roman" w:cs="Times New Roman"/>
                <w:sz w:val="28"/>
                <w:szCs w:val="28"/>
              </w:rPr>
              <w:softHyphen/>
              <w:t>телей, коллекти</w:t>
            </w:r>
            <w:r w:rsidRPr="00D510A6">
              <w:rPr>
                <w:rFonts w:ascii="Times New Roman" w:hAnsi="Times New Roman" w:cs="Times New Roman"/>
                <w:sz w:val="28"/>
                <w:szCs w:val="28"/>
              </w:rPr>
              <w:softHyphen/>
              <w:t>ва      уча</w:t>
            </w:r>
            <w:r w:rsidRPr="00D510A6">
              <w:rPr>
                <w:rFonts w:ascii="Times New Roman" w:hAnsi="Times New Roman" w:cs="Times New Roman"/>
                <w:sz w:val="28"/>
                <w:szCs w:val="28"/>
              </w:rPr>
              <w:softHyphen/>
              <w:t>щихся    и др.)</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2187"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а)   недостат</w:t>
            </w:r>
            <w:r w:rsidRPr="00D510A6">
              <w:rPr>
                <w:rFonts w:ascii="Times New Roman" w:hAnsi="Times New Roman" w:cs="Times New Roman"/>
                <w:sz w:val="28"/>
                <w:szCs w:val="28"/>
              </w:rPr>
              <w:softHyphen/>
              <w:t>ки    влияний      семьи;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б)   недостат</w:t>
            </w:r>
            <w:r w:rsidRPr="00D510A6">
              <w:rPr>
                <w:rFonts w:ascii="Times New Roman" w:hAnsi="Times New Roman" w:cs="Times New Roman"/>
                <w:sz w:val="28"/>
                <w:szCs w:val="28"/>
              </w:rPr>
              <w:softHyphen/>
              <w:t>ки    влия</w:t>
            </w:r>
            <w:r w:rsidRPr="00D510A6">
              <w:rPr>
                <w:rFonts w:ascii="Times New Roman" w:hAnsi="Times New Roman" w:cs="Times New Roman"/>
                <w:sz w:val="28"/>
                <w:szCs w:val="28"/>
              </w:rPr>
              <w:softHyphen/>
              <w:t>ний свер</w:t>
            </w:r>
            <w:r w:rsidRPr="00D510A6">
              <w:rPr>
                <w:rFonts w:ascii="Times New Roman" w:hAnsi="Times New Roman" w:cs="Times New Roman"/>
                <w:sz w:val="28"/>
                <w:szCs w:val="28"/>
              </w:rPr>
              <w:softHyphen/>
              <w:t>стников;</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в)   недостат</w:t>
            </w:r>
            <w:r w:rsidRPr="00D510A6">
              <w:rPr>
                <w:rFonts w:ascii="Times New Roman" w:hAnsi="Times New Roman" w:cs="Times New Roman"/>
                <w:sz w:val="28"/>
                <w:szCs w:val="28"/>
              </w:rPr>
              <w:softHyphen/>
              <w:t>ки    влия</w:t>
            </w:r>
            <w:r w:rsidRPr="00D510A6">
              <w:rPr>
                <w:rFonts w:ascii="Times New Roman" w:hAnsi="Times New Roman" w:cs="Times New Roman"/>
                <w:sz w:val="28"/>
                <w:szCs w:val="28"/>
              </w:rPr>
              <w:softHyphen/>
              <w:t>ний  культурно-производственн</w:t>
            </w:r>
            <w:r w:rsidRPr="00D510A6">
              <w:rPr>
                <w:rFonts w:ascii="Times New Roman" w:hAnsi="Times New Roman" w:cs="Times New Roman"/>
                <w:sz w:val="28"/>
                <w:szCs w:val="28"/>
              </w:rPr>
              <w:lastRenderedPageBreak/>
              <w:t>ого     ок</w:t>
            </w:r>
            <w:r w:rsidRPr="00D510A6">
              <w:rPr>
                <w:rFonts w:ascii="Times New Roman" w:hAnsi="Times New Roman" w:cs="Times New Roman"/>
                <w:sz w:val="28"/>
                <w:szCs w:val="28"/>
              </w:rPr>
              <w:softHyphen/>
              <w:t>ружения</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r>
    </w:tbl>
    <w:p w:rsidR="00274214" w:rsidRPr="00D510A6" w:rsidRDefault="00274214"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p>
    <w:p w:rsidR="00ED09BF" w:rsidRPr="00D510A6" w:rsidRDefault="00ED09BF"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r w:rsidRPr="00D510A6">
        <w:rPr>
          <w:rFonts w:ascii="Times New Roman" w:hAnsi="Times New Roman" w:cs="Times New Roman"/>
          <w:b/>
          <w:sz w:val="28"/>
          <w:szCs w:val="28"/>
        </w:rPr>
        <w:t>Профилактика неуспеваемости</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04"/>
      </w:tblGrid>
      <w:tr w:rsidR="00ED09BF" w:rsidRPr="00D510A6" w:rsidTr="00D3531E">
        <w:tc>
          <w:tcPr>
            <w:tcW w:w="3119" w:type="dxa"/>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Этапы урока</w:t>
            </w:r>
          </w:p>
        </w:tc>
        <w:tc>
          <w:tcPr>
            <w:tcW w:w="6804" w:type="dxa"/>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Акценты в обучении</w:t>
            </w:r>
          </w:p>
        </w:tc>
      </w:tr>
      <w:tr w:rsidR="00ED09BF" w:rsidRPr="00D510A6" w:rsidTr="00D3531E">
        <w:trPr>
          <w:trHeight w:val="2580"/>
        </w:trPr>
        <w:tc>
          <w:tcPr>
            <w:tcW w:w="311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1.    В процессе контроля   за       подготовленностью учащихся</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p>
        </w:tc>
        <w:tc>
          <w:tcPr>
            <w:tcW w:w="6804" w:type="dxa"/>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Специально контролировать усвоение вопросов, обычно вызывающих у учащихся наибольшие за</w:t>
            </w:r>
            <w:r w:rsidRPr="00D510A6">
              <w:rPr>
                <w:rFonts w:ascii="Times New Roman" w:hAnsi="Times New Roman" w:cs="Times New Roman"/>
                <w:sz w:val="28"/>
                <w:szCs w:val="28"/>
              </w:rPr>
              <w:softHyphen/>
              <w:t>труднения.Тщательно   анализировать   и   систематизировать ошибки, допускаемые учениками в устных ответах, письменных работах, выявить типичные ошибки для класса и концентрировать внимание на их устранении. Контролировать  усвоение  материала  учениками, пропустившими предыдущие уроки. По окончании изучения темы или раздела, обоб</w:t>
            </w:r>
            <w:r w:rsidRPr="00D510A6">
              <w:rPr>
                <w:rFonts w:ascii="Times New Roman" w:hAnsi="Times New Roman" w:cs="Times New Roman"/>
                <w:sz w:val="28"/>
                <w:szCs w:val="28"/>
              </w:rPr>
              <w:softHyphen/>
              <w:t>щать итоги усвоения основных понятий, законов, правил, умений и навыков школьников, выявлять причины отставания.</w:t>
            </w:r>
          </w:p>
        </w:tc>
      </w:tr>
      <w:tr w:rsidR="00ED09BF" w:rsidRPr="00D510A6" w:rsidTr="00D3531E">
        <w:trPr>
          <w:trHeight w:val="1545"/>
        </w:trPr>
        <w:tc>
          <w:tcPr>
            <w:tcW w:w="311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2. При изложении нового материала               </w:t>
            </w:r>
          </w:p>
        </w:tc>
        <w:tc>
          <w:tcPr>
            <w:tcW w:w="6804" w:type="dxa"/>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Обязательно проверять в ходе урока степень понимания учащимися основных элементов  излагаемого материала.</w:t>
            </w:r>
            <w:r w:rsidR="00356BC8">
              <w:rPr>
                <w:rFonts w:ascii="Times New Roman" w:hAnsi="Times New Roman" w:cs="Times New Roman"/>
                <w:sz w:val="28"/>
                <w:szCs w:val="28"/>
              </w:rPr>
              <w:t xml:space="preserve"> </w:t>
            </w:r>
            <w:r w:rsidRPr="00D510A6">
              <w:rPr>
                <w:rFonts w:ascii="Times New Roman" w:hAnsi="Times New Roman" w:cs="Times New Roman"/>
                <w:sz w:val="28"/>
                <w:szCs w:val="28"/>
              </w:rPr>
              <w:t>Стимулировать вопросы со стороны учащихся при затруднениях в усвоении учебного материала. Применять средства поддержания интереса к ус</w:t>
            </w:r>
            <w:r w:rsidRPr="00D510A6">
              <w:rPr>
                <w:rFonts w:ascii="Times New Roman" w:hAnsi="Times New Roman" w:cs="Times New Roman"/>
                <w:sz w:val="28"/>
                <w:szCs w:val="28"/>
              </w:rPr>
              <w:softHyphen/>
              <w:t>воению знаний.</w:t>
            </w:r>
            <w:r w:rsidR="00D510A6">
              <w:rPr>
                <w:rFonts w:ascii="Times New Roman" w:hAnsi="Times New Roman" w:cs="Times New Roman"/>
                <w:sz w:val="28"/>
                <w:szCs w:val="28"/>
              </w:rPr>
              <w:t xml:space="preserve"> </w:t>
            </w:r>
            <w:r w:rsidRPr="00D510A6">
              <w:rPr>
                <w:rFonts w:ascii="Times New Roman" w:hAnsi="Times New Roman" w:cs="Times New Roman"/>
                <w:sz w:val="28"/>
                <w:szCs w:val="28"/>
              </w:rPr>
              <w:t>Обеспечивать разнообразие методов обучения, по</w:t>
            </w:r>
            <w:r w:rsidRPr="00D510A6">
              <w:rPr>
                <w:rFonts w:ascii="Times New Roman" w:hAnsi="Times New Roman" w:cs="Times New Roman"/>
                <w:sz w:val="28"/>
                <w:szCs w:val="28"/>
              </w:rPr>
              <w:softHyphen/>
              <w:t>зволяющих всем учащимся активно усваивать ма</w:t>
            </w:r>
            <w:r w:rsidRPr="00D510A6">
              <w:rPr>
                <w:rFonts w:ascii="Times New Roman" w:hAnsi="Times New Roman" w:cs="Times New Roman"/>
                <w:sz w:val="28"/>
                <w:szCs w:val="28"/>
              </w:rPr>
              <w:softHyphen/>
              <w:t>териал.</w:t>
            </w:r>
          </w:p>
        </w:tc>
      </w:tr>
      <w:tr w:rsidR="00ED09BF" w:rsidRPr="00D510A6" w:rsidTr="00D3531E">
        <w:trPr>
          <w:trHeight w:val="416"/>
        </w:trPr>
        <w:tc>
          <w:tcPr>
            <w:tcW w:w="311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3. В ходе самостоя</w:t>
            </w:r>
            <w:r w:rsidRPr="00D510A6">
              <w:rPr>
                <w:rFonts w:ascii="Times New Roman" w:hAnsi="Times New Roman" w:cs="Times New Roman"/>
                <w:sz w:val="28"/>
                <w:szCs w:val="28"/>
              </w:rPr>
              <w:softHyphen/>
              <w:t>тельной работы уча</w:t>
            </w:r>
            <w:r w:rsidRPr="00D510A6">
              <w:rPr>
                <w:rFonts w:ascii="Times New Roman" w:hAnsi="Times New Roman" w:cs="Times New Roman"/>
                <w:sz w:val="28"/>
                <w:szCs w:val="28"/>
              </w:rPr>
              <w:softHyphen/>
              <w:t>щихся на уроке</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6804" w:type="dxa"/>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w:t>
            </w:r>
            <w:r w:rsidRPr="00D510A6">
              <w:rPr>
                <w:rFonts w:ascii="Times New Roman" w:hAnsi="Times New Roman" w:cs="Times New Roman"/>
                <w:sz w:val="28"/>
                <w:szCs w:val="28"/>
              </w:rPr>
              <w:lastRenderedPageBreak/>
              <w:t>эффекта.  Включать в содержание самостоятельной работы упражнения по устранению ошибок, допущенных при ответах и в письменных работах. Инструктиро</w:t>
            </w:r>
            <w:r w:rsidRPr="00D510A6">
              <w:rPr>
                <w:rFonts w:ascii="Times New Roman" w:hAnsi="Times New Roman" w:cs="Times New Roman"/>
                <w:sz w:val="28"/>
                <w:szCs w:val="28"/>
              </w:rPr>
              <w:softHyphen/>
              <w:t>вать о порядке выполнения работы. Стимулировать постановку вопросов к учителю при затруднениях в самостоятельной работе</w:t>
            </w:r>
            <w:r w:rsidR="0010781B">
              <w:rPr>
                <w:rFonts w:ascii="Times New Roman" w:hAnsi="Times New Roman" w:cs="Times New Roman"/>
                <w:sz w:val="28"/>
                <w:szCs w:val="28"/>
              </w:rPr>
              <w:t xml:space="preserve"> </w:t>
            </w:r>
            <w:r w:rsidRPr="00D510A6">
              <w:rPr>
                <w:rFonts w:ascii="Times New Roman" w:hAnsi="Times New Roman" w:cs="Times New Roman"/>
                <w:sz w:val="28"/>
                <w:szCs w:val="28"/>
              </w:rPr>
              <w:t>.Умело оказывать помощь ученикам в работе, все</w:t>
            </w:r>
            <w:r w:rsidRPr="00D510A6">
              <w:rPr>
                <w:rFonts w:ascii="Times New Roman" w:hAnsi="Times New Roman" w:cs="Times New Roman"/>
                <w:sz w:val="28"/>
                <w:szCs w:val="28"/>
              </w:rPr>
              <w:softHyphen/>
              <w:t>мерно развивать их самостоятельность. Учить умениям планировать работу, выполнять ее в должном темпе и осуществлять контроль.</w:t>
            </w:r>
          </w:p>
        </w:tc>
      </w:tr>
      <w:tr w:rsidR="00ED09BF" w:rsidRPr="00D510A6" w:rsidTr="00D3531E">
        <w:trPr>
          <w:trHeight w:val="495"/>
        </w:trPr>
        <w:tc>
          <w:tcPr>
            <w:tcW w:w="3119"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4. При организации самостоятельной работы вне класса</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6804" w:type="dxa"/>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Обеспечить в ходе выполнения домашнего задания повторение работы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w:t>
            </w:r>
            <w:r w:rsidRPr="00D510A6">
              <w:rPr>
                <w:rFonts w:ascii="Times New Roman" w:hAnsi="Times New Roman" w:cs="Times New Roman"/>
                <w:sz w:val="28"/>
                <w:szCs w:val="28"/>
              </w:rPr>
              <w:softHyphen/>
              <w:t>боте над типичными ошибками. Четко инструктировать учащихся о порядке выпол</w:t>
            </w:r>
            <w:r w:rsidRPr="00D510A6">
              <w:rPr>
                <w:rFonts w:ascii="Times New Roman" w:hAnsi="Times New Roman" w:cs="Times New Roman"/>
                <w:sz w:val="28"/>
                <w:szCs w:val="28"/>
              </w:rPr>
              <w:softHyphen/>
              <w:t>нения домашних работ, проверять   степень пони</w:t>
            </w:r>
            <w:r w:rsidRPr="00D510A6">
              <w:rPr>
                <w:rFonts w:ascii="Times New Roman" w:hAnsi="Times New Roman" w:cs="Times New Roman"/>
                <w:sz w:val="28"/>
                <w:szCs w:val="28"/>
              </w:rPr>
              <w:softHyphen/>
              <w:t>мания этих инструкций слабоуспевающими школь</w:t>
            </w:r>
            <w:r w:rsidRPr="00D510A6">
              <w:rPr>
                <w:rFonts w:ascii="Times New Roman" w:hAnsi="Times New Roman" w:cs="Times New Roman"/>
                <w:sz w:val="28"/>
                <w:szCs w:val="28"/>
              </w:rPr>
              <w:softHyphen/>
              <w:t>никами.Согласовывать объем домашних заданий с другими учителями класса, исключая перегрузку, особенно слабоуспевающих учеников.</w:t>
            </w:r>
          </w:p>
        </w:tc>
      </w:tr>
    </w:tbl>
    <w:p w:rsidR="00274214" w:rsidRPr="00D510A6" w:rsidRDefault="00274214" w:rsidP="009158A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r w:rsidRPr="00D510A6">
        <w:rPr>
          <w:rFonts w:ascii="Times New Roman" w:hAnsi="Times New Roman" w:cs="Times New Roman"/>
          <w:b/>
          <w:sz w:val="28"/>
          <w:szCs w:val="28"/>
        </w:rPr>
        <w:t>Методы стимулирования учащихся в целях предупреждения отставания и неуспеваемости</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3944"/>
        <w:gridCol w:w="3054"/>
      </w:tblGrid>
      <w:tr w:rsidR="00ED09BF" w:rsidRPr="00D510A6" w:rsidTr="00D3531E">
        <w:trPr>
          <w:trHeight w:val="1918"/>
        </w:trPr>
        <w:tc>
          <w:tcPr>
            <w:tcW w:w="2268"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1-я группа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Посредством</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содержания</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(содержательные)</w:t>
            </w:r>
          </w:p>
        </w:tc>
        <w:tc>
          <w:tcPr>
            <w:tcW w:w="4394"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2-я группа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Посредством организа</w:t>
            </w:r>
            <w:r w:rsidRPr="00D510A6">
              <w:rPr>
                <w:rFonts w:ascii="Times New Roman" w:hAnsi="Times New Roman" w:cs="Times New Roman"/>
                <w:sz w:val="28"/>
                <w:szCs w:val="28"/>
              </w:rPr>
              <w:softHyphen/>
              <w:t>ции деятельности (ор</w:t>
            </w:r>
            <w:r w:rsidRPr="00D510A6">
              <w:rPr>
                <w:rFonts w:ascii="Times New Roman" w:hAnsi="Times New Roman" w:cs="Times New Roman"/>
                <w:sz w:val="28"/>
                <w:szCs w:val="28"/>
              </w:rPr>
              <w:softHyphen/>
              <w:t>ганизационные)</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3261"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3-я группа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Посредством воспита</w:t>
            </w:r>
            <w:r w:rsidRPr="00D510A6">
              <w:rPr>
                <w:rFonts w:ascii="Times New Roman" w:hAnsi="Times New Roman" w:cs="Times New Roman"/>
                <w:sz w:val="28"/>
                <w:szCs w:val="28"/>
              </w:rPr>
              <w:softHyphen/>
              <w:t>тельных воздействий в плане общения, отно</w:t>
            </w:r>
            <w:r w:rsidRPr="00D510A6">
              <w:rPr>
                <w:rFonts w:ascii="Times New Roman" w:hAnsi="Times New Roman" w:cs="Times New Roman"/>
                <w:sz w:val="28"/>
                <w:szCs w:val="28"/>
              </w:rPr>
              <w:softHyphen/>
              <w:t>шения, внимания (соци</w:t>
            </w:r>
            <w:r w:rsidRPr="00D510A6">
              <w:rPr>
                <w:rFonts w:ascii="Times New Roman" w:hAnsi="Times New Roman" w:cs="Times New Roman"/>
                <w:sz w:val="28"/>
                <w:szCs w:val="28"/>
              </w:rPr>
              <w:softHyphen/>
              <w:t>ально-психологический</w:t>
            </w:r>
          </w:p>
        </w:tc>
      </w:tr>
      <w:tr w:rsidR="00ED09BF" w:rsidRPr="00D510A6" w:rsidTr="00D3531E">
        <w:trPr>
          <w:trHeight w:val="4385"/>
        </w:trPr>
        <w:tc>
          <w:tcPr>
            <w:tcW w:w="2268"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lastRenderedPageBreak/>
              <w:t>1. Особый подход к освещению учебного материала, характер его преподнесения:</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а) эмоционально-образный (эмоциональный, наглядно-образный, увлеченный);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б) налитический  (разъяснительный,   критический, логический, проблемный);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в) деловой;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г) необычный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2. Использование, показ, подчеркивание элементов, привлекательных сторон содержания:</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а)важность     отдельных частей;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б) </w:t>
            </w:r>
            <w:r w:rsidR="00D510A6">
              <w:rPr>
                <w:rFonts w:ascii="Times New Roman" w:hAnsi="Times New Roman" w:cs="Times New Roman"/>
                <w:sz w:val="28"/>
                <w:szCs w:val="28"/>
              </w:rPr>
              <w:t>т</w:t>
            </w:r>
            <w:r w:rsidRPr="00D510A6">
              <w:rPr>
                <w:rFonts w:ascii="Times New Roman" w:hAnsi="Times New Roman" w:cs="Times New Roman"/>
                <w:sz w:val="28"/>
                <w:szCs w:val="28"/>
              </w:rPr>
              <w:t>рудность,   сложность (простота, доступность);</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в)  новизна, познавательность материала;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г) историзм, современные достижения науки;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д)интересные    факты, противоречия, парадоксы</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3.  Задания с интересным  содержанием,      занима</w:t>
            </w:r>
            <w:r w:rsidRPr="00D510A6">
              <w:rPr>
                <w:rFonts w:ascii="Times New Roman" w:hAnsi="Times New Roman" w:cs="Times New Roman"/>
                <w:sz w:val="28"/>
                <w:szCs w:val="28"/>
              </w:rPr>
              <w:softHyphen/>
              <w:t>тельными вопросами.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4.  Показ значимости зна</w:t>
            </w:r>
            <w:r w:rsidRPr="00D510A6">
              <w:rPr>
                <w:rFonts w:ascii="Times New Roman" w:hAnsi="Times New Roman" w:cs="Times New Roman"/>
                <w:sz w:val="28"/>
                <w:szCs w:val="28"/>
              </w:rPr>
              <w:softHyphen/>
              <w:t>ний, умений: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а) общественной;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 б) личностной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5. Метапредметныесвязи</w:t>
            </w:r>
          </w:p>
        </w:tc>
        <w:tc>
          <w:tcPr>
            <w:tcW w:w="4394"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1. Целевая установка на работу, ее краткая характе</w:t>
            </w:r>
            <w:r w:rsidRPr="00D510A6">
              <w:rPr>
                <w:rFonts w:ascii="Times New Roman" w:hAnsi="Times New Roman" w:cs="Times New Roman"/>
                <w:sz w:val="28"/>
                <w:szCs w:val="28"/>
              </w:rPr>
              <w:softHyphen/>
              <w:t>ристика, постановка задач ( совместная с детьми работа по осмыслению и принятию цели предстоящей деятельности и постановке учебных задач). Выбор действия в соответствии с возможностью ученика.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2.  Предъявление требований к учащимся. По содержанию: к  дисциплине, к работе; по форме: единые и индивидуально-групповые, общие и детальные, прямые и косвенные.</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3. Характер деятельности (репродук</w:t>
            </w:r>
            <w:r w:rsidRPr="00D510A6">
              <w:rPr>
                <w:rFonts w:ascii="Times New Roman" w:hAnsi="Times New Roman" w:cs="Times New Roman"/>
                <w:sz w:val="28"/>
                <w:szCs w:val="28"/>
              </w:rPr>
              <w:softHyphen/>
              <w:t>тивный, творческий.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4. Создание ситуаций раз</w:t>
            </w:r>
            <w:r w:rsidRPr="00D510A6">
              <w:rPr>
                <w:rFonts w:ascii="Times New Roman" w:hAnsi="Times New Roman" w:cs="Times New Roman"/>
                <w:sz w:val="28"/>
                <w:szCs w:val="28"/>
              </w:rPr>
              <w:softHyphen/>
              <w:t>личного характера: интеллектуального     (проблемная,    поисковая,     дискуссии), игрового (познавательной игры), эмоционального   (успеха, увлеченности темой).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5.  Анализ ошибок и оказа</w:t>
            </w:r>
            <w:r w:rsidRPr="00D510A6">
              <w:rPr>
                <w:rFonts w:ascii="Times New Roman" w:hAnsi="Times New Roman" w:cs="Times New Roman"/>
                <w:sz w:val="28"/>
                <w:szCs w:val="28"/>
              </w:rPr>
              <w:softHyphen/>
              <w:t>ние необходимой помощи</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6. Контроль за деятельно</w:t>
            </w:r>
            <w:r w:rsidRPr="00D510A6">
              <w:rPr>
                <w:rFonts w:ascii="Times New Roman" w:hAnsi="Times New Roman" w:cs="Times New Roman"/>
                <w:sz w:val="28"/>
                <w:szCs w:val="28"/>
              </w:rPr>
              <w:softHyphen/>
              <w:t>стью учащегося, взаимо-  и самоконтроль, оценка отношения к предмету, де</w:t>
            </w:r>
            <w:r w:rsidRPr="00D510A6">
              <w:rPr>
                <w:rFonts w:ascii="Times New Roman" w:hAnsi="Times New Roman" w:cs="Times New Roman"/>
                <w:sz w:val="28"/>
                <w:szCs w:val="28"/>
              </w:rPr>
              <w:softHyphen/>
              <w:t>ловых качеств и т.д. и побуждение учащихся к подобным проявлениям</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7. Четкое использование ТСО, наглядности, дидак</w:t>
            </w:r>
            <w:r w:rsidRPr="00D510A6">
              <w:rPr>
                <w:rFonts w:ascii="Times New Roman" w:hAnsi="Times New Roman" w:cs="Times New Roman"/>
                <w:sz w:val="28"/>
                <w:szCs w:val="28"/>
              </w:rPr>
              <w:softHyphen/>
              <w:t>тических материалов, красочных пособий.</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8. Создание на уроке ситуации успеха.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9. Учет возрастных особенностей школьников.</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3261" w:type="dxa"/>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1. Показ достижений   в развитии личности,        проявление доверия  к силам и  возможностям учащихся. Создание ситуации успеха.</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2.</w:t>
            </w:r>
            <w:r w:rsidR="00D510A6">
              <w:rPr>
                <w:rFonts w:ascii="Times New Roman" w:hAnsi="Times New Roman" w:cs="Times New Roman"/>
                <w:sz w:val="28"/>
                <w:szCs w:val="28"/>
              </w:rPr>
              <w:t xml:space="preserve"> </w:t>
            </w:r>
            <w:r w:rsidRPr="00D510A6">
              <w:rPr>
                <w:rFonts w:ascii="Times New Roman" w:hAnsi="Times New Roman" w:cs="Times New Roman"/>
                <w:sz w:val="28"/>
                <w:szCs w:val="28"/>
              </w:rPr>
              <w:t>Проявление   личного отношения учителя к ученику,  классу, высказывание собственного мнения.</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 xml:space="preserve">3.Проявление </w:t>
            </w:r>
            <w:r w:rsidR="00D510A6">
              <w:rPr>
                <w:rFonts w:ascii="Times New Roman" w:hAnsi="Times New Roman" w:cs="Times New Roman"/>
                <w:sz w:val="28"/>
                <w:szCs w:val="28"/>
              </w:rPr>
              <w:t xml:space="preserve"> </w:t>
            </w:r>
            <w:r w:rsidRPr="00D510A6">
              <w:rPr>
                <w:rFonts w:ascii="Times New Roman" w:hAnsi="Times New Roman" w:cs="Times New Roman"/>
                <w:sz w:val="28"/>
                <w:szCs w:val="28"/>
              </w:rPr>
              <w:t>учите</w:t>
            </w:r>
            <w:r w:rsidRPr="00D510A6">
              <w:rPr>
                <w:rFonts w:ascii="Times New Roman" w:hAnsi="Times New Roman" w:cs="Times New Roman"/>
                <w:sz w:val="28"/>
                <w:szCs w:val="28"/>
              </w:rPr>
              <w:softHyphen/>
              <w:t xml:space="preserve">лем собственных  качеств данных личности (в плане общения, рудиции,   отношения к предмету, деловых качеств и т.д.) и побуждение учащихся к подобным проявлениям. </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4. Организация друже</w:t>
            </w:r>
            <w:r w:rsidRPr="00D510A6">
              <w:rPr>
                <w:rFonts w:ascii="Times New Roman" w:hAnsi="Times New Roman" w:cs="Times New Roman"/>
                <w:sz w:val="28"/>
                <w:szCs w:val="28"/>
              </w:rPr>
              <w:softHyphen/>
              <w:t>ских взаимоотношений в коллективе (взаимопроверка, обмен мнениями, взаимопомощь).</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5. Создание атмосферы взаимопонимания и сотрудничества на уроке.</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6. Эмоциональная речь учителя.</w:t>
            </w:r>
          </w:p>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Применение поощрения и порицания.</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r>
    </w:tbl>
    <w:p w:rsidR="00ED09BF" w:rsidRPr="00D510A6" w:rsidRDefault="00ED09BF" w:rsidP="009158A2">
      <w:pPr>
        <w:widowControl w:val="0"/>
        <w:autoSpaceDE w:val="0"/>
        <w:autoSpaceDN w:val="0"/>
        <w:adjustRightInd w:val="0"/>
        <w:spacing w:after="0" w:line="240" w:lineRule="auto"/>
        <w:ind w:left="567" w:firstLine="567"/>
        <w:jc w:val="both"/>
        <w:outlineLvl w:val="0"/>
        <w:rPr>
          <w:rFonts w:ascii="Times New Roman" w:hAnsi="Times New Roman" w:cs="Times New Roman"/>
          <w:b/>
          <w:sz w:val="28"/>
          <w:szCs w:val="28"/>
        </w:rPr>
      </w:pPr>
      <w:r w:rsidRPr="00D510A6">
        <w:rPr>
          <w:rFonts w:ascii="Times New Roman" w:hAnsi="Times New Roman" w:cs="Times New Roman"/>
          <w:b/>
          <w:sz w:val="28"/>
          <w:szCs w:val="28"/>
        </w:rPr>
        <w:lastRenderedPageBreak/>
        <w:t>Оказание помощи неуспевающему ученику на уроке</w:t>
      </w:r>
    </w:p>
    <w:tbl>
      <w:tblPr>
        <w:tblW w:w="4646" w:type="pct"/>
        <w:tblInd w:w="749" w:type="dxa"/>
        <w:tblCellMar>
          <w:left w:w="40" w:type="dxa"/>
          <w:right w:w="40" w:type="dxa"/>
        </w:tblCellMar>
        <w:tblLook w:val="0000"/>
      </w:tblPr>
      <w:tblGrid>
        <w:gridCol w:w="2087"/>
        <w:gridCol w:w="7712"/>
      </w:tblGrid>
      <w:tr w:rsidR="00ED09BF" w:rsidRPr="00D510A6" w:rsidTr="00D3531E">
        <w:trPr>
          <w:trHeight w:val="399"/>
        </w:trPr>
        <w:tc>
          <w:tcPr>
            <w:tcW w:w="636" w:type="pct"/>
            <w:tcBorders>
              <w:top w:val="single" w:sz="6"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Этапы урока</w:t>
            </w:r>
          </w:p>
        </w:tc>
        <w:tc>
          <w:tcPr>
            <w:tcW w:w="4364" w:type="pct"/>
            <w:tcBorders>
              <w:top w:val="single" w:sz="6"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Виды помощи в учении</w:t>
            </w:r>
          </w:p>
        </w:tc>
      </w:tr>
      <w:tr w:rsidR="00ED09BF" w:rsidRPr="00D510A6" w:rsidTr="00D3531E">
        <w:trPr>
          <w:trHeight w:val="1507"/>
        </w:trPr>
        <w:tc>
          <w:tcPr>
            <w:tcW w:w="636" w:type="pct"/>
            <w:tcBorders>
              <w:top w:val="single" w:sz="6"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В процессе контроля за подготов</w:t>
            </w:r>
            <w:r w:rsidRPr="00D510A6">
              <w:rPr>
                <w:rFonts w:ascii="Times New Roman" w:hAnsi="Times New Roman" w:cs="Times New Roman"/>
                <w:sz w:val="28"/>
                <w:szCs w:val="28"/>
              </w:rPr>
              <w:softHyphen/>
              <w:t>ленностью учащихся</w:t>
            </w:r>
          </w:p>
        </w:tc>
        <w:tc>
          <w:tcPr>
            <w:tcW w:w="4364" w:type="pct"/>
            <w:tcBorders>
              <w:top w:val="single" w:sz="6"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179" w:firstLine="284"/>
              <w:jc w:val="both"/>
              <w:rPr>
                <w:rFonts w:ascii="Times New Roman" w:hAnsi="Times New Roman" w:cs="Times New Roman"/>
                <w:sz w:val="28"/>
                <w:szCs w:val="28"/>
              </w:rPr>
            </w:pPr>
            <w:r w:rsidRPr="00D510A6">
              <w:rPr>
                <w:rFonts w:ascii="Times New Roman" w:hAnsi="Times New Roman" w:cs="Times New Roman"/>
                <w:sz w:val="28"/>
                <w:szCs w:val="28"/>
              </w:rPr>
              <w:t>Создание атмосферы особой доброжелательности при оп</w:t>
            </w:r>
            <w:r w:rsidRPr="00D510A6">
              <w:rPr>
                <w:rFonts w:ascii="Times New Roman" w:hAnsi="Times New Roman" w:cs="Times New Roman"/>
                <w:sz w:val="28"/>
                <w:szCs w:val="28"/>
              </w:rPr>
              <w:softHyphen/>
              <w:t>росе с использованием интерактивных методов. Использование наглядных пособий, помогающих излагать суть явления. Стимулирование подбадриванием, похвалой.</w:t>
            </w:r>
          </w:p>
        </w:tc>
      </w:tr>
      <w:tr w:rsidR="00ED09BF" w:rsidRPr="00D510A6" w:rsidTr="00D3531E">
        <w:trPr>
          <w:trHeight w:val="2048"/>
        </w:trPr>
        <w:tc>
          <w:tcPr>
            <w:tcW w:w="636" w:type="pct"/>
            <w:tcBorders>
              <w:top w:val="single" w:sz="6"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При изложе</w:t>
            </w:r>
            <w:r w:rsidRPr="00D510A6">
              <w:rPr>
                <w:rFonts w:ascii="Times New Roman" w:hAnsi="Times New Roman" w:cs="Times New Roman"/>
                <w:sz w:val="28"/>
                <w:szCs w:val="28"/>
              </w:rPr>
              <w:softHyphen/>
              <w:t>нии нового материала</w:t>
            </w:r>
          </w:p>
        </w:tc>
        <w:tc>
          <w:tcPr>
            <w:tcW w:w="4364" w:type="pct"/>
            <w:tcBorders>
              <w:top w:val="single" w:sz="6"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179" w:firstLine="284"/>
              <w:jc w:val="both"/>
              <w:rPr>
                <w:rFonts w:ascii="Times New Roman" w:hAnsi="Times New Roman" w:cs="Times New Roman"/>
                <w:sz w:val="28"/>
                <w:szCs w:val="28"/>
              </w:rPr>
            </w:pPr>
            <w:r w:rsidRPr="00D510A6">
              <w:rPr>
                <w:rFonts w:ascii="Times New Roman" w:hAnsi="Times New Roman" w:cs="Times New Roman"/>
                <w:sz w:val="28"/>
                <w:szCs w:val="28"/>
              </w:rPr>
              <w:t>Применение мер поддержания интереса к усвоению темы. Более частое обращение к слабоуспевающим с вопросами, выясняющими степень понимания ими учебного материала. Привлечение их в качестве помощников при подготовке приборов, опытов и т.д. 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ED09BF" w:rsidRPr="00D510A6" w:rsidTr="00D3531E">
        <w:trPr>
          <w:trHeight w:val="2422"/>
        </w:trPr>
        <w:tc>
          <w:tcPr>
            <w:tcW w:w="636" w:type="pct"/>
            <w:tcBorders>
              <w:top w:val="single" w:sz="6" w:space="0" w:color="auto"/>
              <w:left w:val="single" w:sz="6" w:space="0" w:color="auto"/>
              <w:bottom w:val="single" w:sz="4"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567"/>
              <w:jc w:val="both"/>
              <w:rPr>
                <w:rFonts w:ascii="Times New Roman" w:hAnsi="Times New Roman" w:cs="Times New Roman"/>
                <w:sz w:val="28"/>
                <w:szCs w:val="28"/>
              </w:rPr>
            </w:pPr>
            <w:r w:rsidRPr="00D510A6">
              <w:rPr>
                <w:rFonts w:ascii="Times New Roman" w:hAnsi="Times New Roman" w:cs="Times New Roman"/>
                <w:sz w:val="28"/>
                <w:szCs w:val="28"/>
              </w:rPr>
              <w:t>В ходе са</w:t>
            </w:r>
            <w:r w:rsidRPr="00D510A6">
              <w:rPr>
                <w:rFonts w:ascii="Times New Roman" w:hAnsi="Times New Roman" w:cs="Times New Roman"/>
                <w:sz w:val="28"/>
                <w:szCs w:val="28"/>
              </w:rPr>
              <w:softHyphen/>
              <w:t>мостоятель</w:t>
            </w:r>
            <w:r w:rsidRPr="00D510A6">
              <w:rPr>
                <w:rFonts w:ascii="Times New Roman" w:hAnsi="Times New Roman" w:cs="Times New Roman"/>
                <w:sz w:val="28"/>
                <w:szCs w:val="28"/>
              </w:rPr>
              <w:softHyphen/>
              <w:t>ной работы на уроке</w:t>
            </w:r>
          </w:p>
        </w:tc>
        <w:tc>
          <w:tcPr>
            <w:tcW w:w="4364" w:type="pct"/>
            <w:tcBorders>
              <w:top w:val="single" w:sz="6" w:space="0" w:color="auto"/>
              <w:left w:val="single" w:sz="6" w:space="0" w:color="auto"/>
              <w:bottom w:val="single" w:sz="4"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179" w:firstLine="284"/>
              <w:jc w:val="both"/>
              <w:rPr>
                <w:rFonts w:ascii="Times New Roman" w:hAnsi="Times New Roman" w:cs="Times New Roman"/>
                <w:sz w:val="28"/>
                <w:szCs w:val="28"/>
              </w:rPr>
            </w:pPr>
            <w:r w:rsidRPr="00D510A6">
              <w:rPr>
                <w:rFonts w:ascii="Times New Roman" w:hAnsi="Times New Roman" w:cs="Times New Roman"/>
                <w:sz w:val="28"/>
                <w:szCs w:val="28"/>
              </w:rPr>
              <w:t>Разбивка заданий на дозы, этапы, выделение в сложных заданиях ряда простых. Напоминание приема и способа выполнения задания. Указание на необходимость актуализировать то или иное правило. Ссылка на правила и свойства, которые необходимы для решения задач, упражнений. Инструктирование о рациональных путях выполнения заданий, требованиях к их оформлению. Стимулирование самостоятельных действий слабоуспе</w:t>
            </w:r>
            <w:r w:rsidRPr="00D510A6">
              <w:rPr>
                <w:rFonts w:ascii="Times New Roman" w:hAnsi="Times New Roman" w:cs="Times New Roman"/>
                <w:sz w:val="28"/>
                <w:szCs w:val="28"/>
              </w:rPr>
              <w:softHyphen/>
              <w:t>вающих.  Более тщательный контроль за их деятельностью, оказание помощи.</w:t>
            </w:r>
          </w:p>
        </w:tc>
      </w:tr>
      <w:tr w:rsidR="00ED09BF" w:rsidRPr="00D510A6" w:rsidTr="00D3531E">
        <w:trPr>
          <w:trHeight w:val="933"/>
        </w:trPr>
        <w:tc>
          <w:tcPr>
            <w:tcW w:w="636" w:type="pct"/>
            <w:tcBorders>
              <w:top w:val="single" w:sz="4"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jc w:val="both"/>
              <w:rPr>
                <w:rFonts w:ascii="Times New Roman" w:hAnsi="Times New Roman" w:cs="Times New Roman"/>
                <w:sz w:val="28"/>
                <w:szCs w:val="28"/>
              </w:rPr>
            </w:pPr>
            <w:r w:rsidRPr="00D510A6">
              <w:rPr>
                <w:rFonts w:ascii="Times New Roman" w:hAnsi="Times New Roman" w:cs="Times New Roman"/>
                <w:sz w:val="28"/>
                <w:szCs w:val="28"/>
              </w:rPr>
              <w:t>При органи</w:t>
            </w:r>
            <w:r w:rsidRPr="00D510A6">
              <w:rPr>
                <w:rFonts w:ascii="Times New Roman" w:hAnsi="Times New Roman" w:cs="Times New Roman"/>
                <w:sz w:val="28"/>
                <w:szCs w:val="28"/>
              </w:rPr>
              <w:softHyphen/>
              <w:t>зации само</w:t>
            </w:r>
            <w:r w:rsidRPr="00D510A6">
              <w:rPr>
                <w:rFonts w:ascii="Times New Roman" w:hAnsi="Times New Roman" w:cs="Times New Roman"/>
                <w:sz w:val="28"/>
                <w:szCs w:val="28"/>
              </w:rPr>
              <w:softHyphen/>
              <w:t>стоятельной работы</w:t>
            </w:r>
          </w:p>
          <w:p w:rsidR="00ED09BF" w:rsidRPr="00D510A6" w:rsidRDefault="00ED09BF" w:rsidP="009158A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tc>
        <w:tc>
          <w:tcPr>
            <w:tcW w:w="4364" w:type="pct"/>
            <w:tcBorders>
              <w:top w:val="single" w:sz="4" w:space="0" w:color="auto"/>
              <w:left w:val="single" w:sz="6" w:space="0" w:color="auto"/>
              <w:bottom w:val="single" w:sz="6" w:space="0" w:color="auto"/>
              <w:right w:val="single" w:sz="6" w:space="0" w:color="auto"/>
            </w:tcBorders>
          </w:tcPr>
          <w:p w:rsidR="00ED09BF" w:rsidRPr="00D510A6" w:rsidRDefault="00ED09BF" w:rsidP="009158A2">
            <w:pPr>
              <w:widowControl w:val="0"/>
              <w:autoSpaceDE w:val="0"/>
              <w:autoSpaceDN w:val="0"/>
              <w:adjustRightInd w:val="0"/>
              <w:spacing w:after="0" w:line="240" w:lineRule="auto"/>
              <w:ind w:left="179" w:firstLine="284"/>
              <w:jc w:val="both"/>
              <w:rPr>
                <w:rFonts w:ascii="Times New Roman" w:hAnsi="Times New Roman" w:cs="Times New Roman"/>
                <w:sz w:val="28"/>
                <w:szCs w:val="28"/>
              </w:rPr>
            </w:pPr>
            <w:r w:rsidRPr="00D510A6">
              <w:rPr>
                <w:rFonts w:ascii="Times New Roman" w:hAnsi="Times New Roman" w:cs="Times New Roman"/>
                <w:sz w:val="28"/>
                <w:szCs w:val="28"/>
              </w:rPr>
              <w:t>Выбор для групп слабоуспевающих наиболее рациональной системы упражнений, а не механическое увеличение их числа.</w:t>
            </w:r>
          </w:p>
          <w:p w:rsidR="00ED09BF" w:rsidRPr="00D510A6" w:rsidRDefault="00ED09BF" w:rsidP="009158A2">
            <w:pPr>
              <w:widowControl w:val="0"/>
              <w:autoSpaceDE w:val="0"/>
              <w:autoSpaceDN w:val="0"/>
              <w:adjustRightInd w:val="0"/>
              <w:spacing w:after="0" w:line="240" w:lineRule="auto"/>
              <w:ind w:left="179" w:firstLine="284"/>
              <w:jc w:val="both"/>
              <w:rPr>
                <w:rFonts w:ascii="Times New Roman" w:hAnsi="Times New Roman" w:cs="Times New Roman"/>
                <w:sz w:val="28"/>
                <w:szCs w:val="28"/>
              </w:rPr>
            </w:pPr>
            <w:r w:rsidRPr="00D510A6">
              <w:rPr>
                <w:rFonts w:ascii="Times New Roman" w:hAnsi="Times New Roman" w:cs="Times New Roman"/>
                <w:sz w:val="28"/>
                <w:szCs w:val="28"/>
              </w:rPr>
              <w:t>Более подробное объяснение последовательности выпол</w:t>
            </w:r>
            <w:r w:rsidRPr="00D510A6">
              <w:rPr>
                <w:rFonts w:ascii="Times New Roman" w:hAnsi="Times New Roman" w:cs="Times New Roman"/>
                <w:sz w:val="28"/>
                <w:szCs w:val="28"/>
              </w:rPr>
              <w:softHyphen/>
              <w:t>нения задания.</w:t>
            </w:r>
          </w:p>
          <w:p w:rsidR="00ED09BF" w:rsidRPr="00D510A6" w:rsidRDefault="00ED09BF" w:rsidP="009158A2">
            <w:pPr>
              <w:widowControl w:val="0"/>
              <w:autoSpaceDE w:val="0"/>
              <w:autoSpaceDN w:val="0"/>
              <w:adjustRightInd w:val="0"/>
              <w:spacing w:after="0" w:line="240" w:lineRule="auto"/>
              <w:ind w:left="179" w:firstLine="284"/>
              <w:jc w:val="both"/>
              <w:rPr>
                <w:rFonts w:ascii="Times New Roman" w:hAnsi="Times New Roman" w:cs="Times New Roman"/>
                <w:sz w:val="28"/>
                <w:szCs w:val="28"/>
              </w:rPr>
            </w:pPr>
            <w:r w:rsidRPr="00D510A6">
              <w:rPr>
                <w:rFonts w:ascii="Times New Roman" w:hAnsi="Times New Roman" w:cs="Times New Roman"/>
                <w:sz w:val="28"/>
                <w:szCs w:val="28"/>
              </w:rPr>
              <w:t>Предупреждение о возможных затруднениях, использова</w:t>
            </w:r>
            <w:r w:rsidRPr="00D510A6">
              <w:rPr>
                <w:rFonts w:ascii="Times New Roman" w:hAnsi="Times New Roman" w:cs="Times New Roman"/>
                <w:sz w:val="28"/>
                <w:szCs w:val="28"/>
              </w:rPr>
              <w:softHyphen/>
              <w:t>ние карточек-консультаций, карточек с направляющим планом действий.</w:t>
            </w:r>
          </w:p>
        </w:tc>
      </w:tr>
    </w:tbl>
    <w:p w:rsidR="00ED09BF" w:rsidRDefault="00ED09BF"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Default="00D510A6" w:rsidP="009158A2">
      <w:pPr>
        <w:spacing w:after="0" w:line="240" w:lineRule="auto"/>
        <w:jc w:val="both"/>
        <w:rPr>
          <w:sz w:val="28"/>
          <w:szCs w:val="28"/>
        </w:rPr>
      </w:pPr>
    </w:p>
    <w:p w:rsidR="00D510A6" w:rsidRPr="00D510A6" w:rsidRDefault="00D510A6" w:rsidP="009158A2">
      <w:pPr>
        <w:spacing w:after="0" w:line="240" w:lineRule="auto"/>
        <w:jc w:val="both"/>
        <w:rPr>
          <w:sz w:val="28"/>
          <w:szCs w:val="28"/>
        </w:rPr>
      </w:pPr>
    </w:p>
    <w:p w:rsidR="00ED09BF" w:rsidRPr="00D510A6" w:rsidRDefault="00ED09BF" w:rsidP="009158A2">
      <w:pPr>
        <w:pStyle w:val="1"/>
        <w:pBdr>
          <w:top w:val="single" w:sz="4" w:space="1" w:color="auto"/>
          <w:left w:val="single" w:sz="4" w:space="1" w:color="auto"/>
          <w:bottom w:val="single" w:sz="4" w:space="1" w:color="auto"/>
          <w:right w:val="single" w:sz="4" w:space="1" w:color="auto"/>
        </w:pBdr>
        <w:ind w:left="567" w:firstLine="567"/>
        <w:jc w:val="both"/>
        <w:rPr>
          <w:b/>
          <w:i w:val="0"/>
          <w:szCs w:val="28"/>
        </w:rPr>
      </w:pPr>
      <w:r w:rsidRPr="00D510A6">
        <w:rPr>
          <w:b/>
          <w:i w:val="0"/>
          <w:szCs w:val="28"/>
        </w:rPr>
        <w:lastRenderedPageBreak/>
        <w:t>Анкета</w:t>
      </w:r>
    </w:p>
    <w:p w:rsidR="00ED09BF" w:rsidRPr="00D510A6" w:rsidRDefault="00ED09BF" w:rsidP="009158A2">
      <w:pPr>
        <w:pBdr>
          <w:top w:val="single" w:sz="4" w:space="1" w:color="auto"/>
          <w:left w:val="single" w:sz="4" w:space="1" w:color="auto"/>
          <w:bottom w:val="single" w:sz="4" w:space="1" w:color="auto"/>
          <w:right w:val="single" w:sz="4" w:space="1" w:color="auto"/>
        </w:pBd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Психологическая атмосфера в школе как одно из условий успешности обучения.</w:t>
      </w:r>
    </w:p>
    <w:p w:rsidR="00ED09BF" w:rsidRPr="00D510A6" w:rsidRDefault="00ED09BF" w:rsidP="009158A2">
      <w:pPr>
        <w:pBdr>
          <w:top w:val="single" w:sz="4" w:space="1" w:color="auto"/>
          <w:left w:val="single" w:sz="4" w:space="1" w:color="auto"/>
          <w:bottom w:val="single" w:sz="4" w:space="1" w:color="auto"/>
          <w:right w:val="single" w:sz="4" w:space="1" w:color="auto"/>
        </w:pBd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b/>
          <w:i/>
          <w:sz w:val="28"/>
          <w:szCs w:val="28"/>
        </w:rPr>
        <w:t xml:space="preserve">   Оцените по девятибалльной шкале показатели психологической атмосферы в нашей школе</w:t>
      </w:r>
      <w:r w:rsidRPr="00D510A6">
        <w:rPr>
          <w:rFonts w:ascii="Times New Roman" w:hAnsi="Times New Roman" w:cs="Times New Roman"/>
          <w:sz w:val="28"/>
          <w:szCs w:val="28"/>
        </w:rPr>
        <w:t>.</w:t>
      </w:r>
    </w:p>
    <w:p w:rsidR="00ED09BF" w:rsidRPr="00D510A6" w:rsidRDefault="00ED09BF" w:rsidP="009158A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 xml:space="preserve">Дружелюбие                              9  8  7  6  5  4  3  2  1                          Враждебность </w:t>
      </w:r>
    </w:p>
    <w:p w:rsidR="00ED09BF" w:rsidRP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szCs w:val="28"/>
        </w:rPr>
      </w:pPr>
      <w:r w:rsidRPr="00D510A6">
        <w:rPr>
          <w:i w:val="0"/>
          <w:szCs w:val="28"/>
        </w:rPr>
        <w:t>Согласие                                    9  8  7  6  5  4  3  2  1Несогласие</w:t>
      </w:r>
    </w:p>
    <w:p w:rsidR="00ED09BF" w:rsidRP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i w:val="0"/>
          <w:szCs w:val="28"/>
        </w:rPr>
      </w:pPr>
      <w:r w:rsidRPr="00D510A6">
        <w:rPr>
          <w:i w:val="0"/>
          <w:szCs w:val="28"/>
        </w:rPr>
        <w:t xml:space="preserve"> Удовлетворенность                 9  8  7  6  5  4  3  2  1Неудовлетворенность</w:t>
      </w:r>
    </w:p>
    <w:p w:rsidR="00ED09BF" w:rsidRPr="00D510A6" w:rsidRDefault="00ED09BF" w:rsidP="009158A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Увлеченность                            9  8  7  6  5  4  3  2  1   Равнодушие</w:t>
      </w:r>
    </w:p>
    <w:p w:rsidR="00ED09BF" w:rsidRP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szCs w:val="28"/>
        </w:rPr>
      </w:pPr>
      <w:r w:rsidRPr="00D510A6">
        <w:rPr>
          <w:i w:val="0"/>
          <w:szCs w:val="28"/>
        </w:rPr>
        <w:t>Результативность                      9  8  7  6  5  4  3  2  1Нерезультативность</w:t>
      </w:r>
    </w:p>
    <w:p w:rsid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i w:val="0"/>
          <w:szCs w:val="28"/>
        </w:rPr>
      </w:pPr>
      <w:r w:rsidRPr="00D510A6">
        <w:rPr>
          <w:i w:val="0"/>
          <w:szCs w:val="28"/>
        </w:rPr>
        <w:t>Теплота взаимоотношений      9  8  7  6  5  4  3  2  1</w:t>
      </w:r>
    </w:p>
    <w:p w:rsidR="00ED09BF" w:rsidRP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i w:val="0"/>
          <w:szCs w:val="28"/>
        </w:rPr>
      </w:pPr>
      <w:r w:rsidRPr="00D510A6">
        <w:rPr>
          <w:i w:val="0"/>
          <w:szCs w:val="28"/>
        </w:rPr>
        <w:t>Холодность вовзаимоотношениях</w:t>
      </w:r>
    </w:p>
    <w:p w:rsidR="00ED09BF" w:rsidRPr="00D510A6" w:rsidRDefault="00ED09BF" w:rsidP="009158A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Сотрудничество                        9  8  7  6  5  4  3  2  1   Отсутствие сотрудничества</w:t>
      </w:r>
    </w:p>
    <w:p w:rsidR="00ED09BF" w:rsidRP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szCs w:val="28"/>
        </w:rPr>
      </w:pPr>
      <w:r w:rsidRPr="00D510A6">
        <w:rPr>
          <w:i w:val="0"/>
          <w:szCs w:val="28"/>
        </w:rPr>
        <w:t>Взаимная поддержка                9  8  7  6  5  4  3  2  1Недоброжелательность</w:t>
      </w:r>
    </w:p>
    <w:p w:rsidR="00ED09BF" w:rsidRPr="00D510A6" w:rsidRDefault="00ED09BF" w:rsidP="009158A2">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both"/>
        <w:rPr>
          <w:i w:val="0"/>
          <w:szCs w:val="28"/>
        </w:rPr>
      </w:pPr>
      <w:r w:rsidRPr="00D510A6">
        <w:rPr>
          <w:i w:val="0"/>
          <w:szCs w:val="28"/>
        </w:rPr>
        <w:t xml:space="preserve"> Занимательность                      9  8  7  6  5  4  3  2  1Скука</w:t>
      </w:r>
    </w:p>
    <w:p w:rsidR="00202E8A" w:rsidRPr="00D510A6" w:rsidRDefault="00ED09BF" w:rsidP="009158A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567" w:firstLine="567"/>
        <w:jc w:val="both"/>
        <w:rPr>
          <w:rFonts w:ascii="Times New Roman" w:hAnsi="Times New Roman" w:cs="Times New Roman"/>
          <w:sz w:val="28"/>
          <w:szCs w:val="28"/>
        </w:rPr>
      </w:pPr>
      <w:r w:rsidRPr="00D510A6">
        <w:rPr>
          <w:rFonts w:ascii="Times New Roman" w:hAnsi="Times New Roman" w:cs="Times New Roman"/>
          <w:sz w:val="28"/>
          <w:szCs w:val="28"/>
        </w:rPr>
        <w:t>Успешность                               9  8  7  6  5  4  3  2  1     Неуспешность</w:t>
      </w:r>
    </w:p>
    <w:p w:rsidR="00202E8A" w:rsidRPr="00D510A6" w:rsidRDefault="00202E8A" w:rsidP="009158A2">
      <w:pPr>
        <w:spacing w:after="0" w:line="240" w:lineRule="auto"/>
        <w:jc w:val="both"/>
        <w:rPr>
          <w:rFonts w:ascii="Times New Roman" w:hAnsi="Times New Roman" w:cs="Times New Roman"/>
          <w:sz w:val="28"/>
          <w:szCs w:val="28"/>
        </w:rPr>
      </w:pPr>
    </w:p>
    <w:p w:rsidR="00202E8A" w:rsidRPr="00D510A6" w:rsidRDefault="00202E8A" w:rsidP="009158A2">
      <w:pPr>
        <w:spacing w:after="0" w:line="240" w:lineRule="auto"/>
        <w:jc w:val="both"/>
        <w:rPr>
          <w:rFonts w:ascii="Times New Roman" w:hAnsi="Times New Roman" w:cs="Times New Roman"/>
          <w:sz w:val="28"/>
          <w:szCs w:val="28"/>
        </w:rPr>
      </w:pPr>
    </w:p>
    <w:p w:rsidR="00356BC8" w:rsidRPr="0010781B" w:rsidRDefault="00356BC8" w:rsidP="009158A2">
      <w:pPr>
        <w:pStyle w:val="a3"/>
        <w:numPr>
          <w:ilvl w:val="0"/>
          <w:numId w:val="5"/>
        </w:numPr>
        <w:shd w:val="clear" w:color="auto" w:fill="FFFFFF"/>
        <w:spacing w:before="0" w:beforeAutospacing="0" w:after="0" w:afterAutospacing="0"/>
        <w:ind w:left="0"/>
        <w:rPr>
          <w:rFonts w:ascii="Arial" w:hAnsi="Arial" w:cs="Arial"/>
          <w:color w:val="000000"/>
          <w:sz w:val="28"/>
          <w:szCs w:val="28"/>
        </w:rPr>
      </w:pPr>
      <w:r w:rsidRPr="0010781B">
        <w:rPr>
          <w:b/>
          <w:bCs/>
          <w:color w:val="000000"/>
          <w:sz w:val="28"/>
          <w:szCs w:val="28"/>
        </w:rPr>
        <w:t>Решение педсовета.</w:t>
      </w:r>
    </w:p>
    <w:p w:rsidR="00356BC8" w:rsidRPr="0010781B" w:rsidRDefault="00356BC8" w:rsidP="009158A2">
      <w:pPr>
        <w:pStyle w:val="a3"/>
        <w:shd w:val="clear" w:color="auto" w:fill="FFFFFF"/>
        <w:spacing w:before="0" w:beforeAutospacing="0" w:after="0" w:afterAutospacing="0"/>
        <w:rPr>
          <w:rFonts w:ascii="Arial" w:hAnsi="Arial" w:cs="Arial"/>
          <w:color w:val="000000"/>
          <w:sz w:val="28"/>
          <w:szCs w:val="28"/>
        </w:rPr>
      </w:pPr>
      <w:r w:rsidRPr="0010781B">
        <w:rPr>
          <w:color w:val="000000"/>
          <w:sz w:val="28"/>
          <w:szCs w:val="28"/>
        </w:rPr>
        <w:t>1.Определить одним из приоритетных направлений работы школы – совершенствование деятельности учителей-предметников по повышению качества знаний учащихся.</w:t>
      </w:r>
    </w:p>
    <w:p w:rsidR="00356BC8" w:rsidRPr="0010781B" w:rsidRDefault="00356BC8" w:rsidP="009158A2">
      <w:pPr>
        <w:pStyle w:val="a3"/>
        <w:shd w:val="clear" w:color="auto" w:fill="FFFFFF"/>
        <w:spacing w:before="0" w:beforeAutospacing="0" w:after="0" w:afterAutospacing="0"/>
        <w:rPr>
          <w:rFonts w:ascii="Arial" w:hAnsi="Arial" w:cs="Arial"/>
          <w:color w:val="000000"/>
          <w:sz w:val="28"/>
          <w:szCs w:val="28"/>
        </w:rPr>
      </w:pPr>
      <w:r w:rsidRPr="0010781B">
        <w:rPr>
          <w:color w:val="000000"/>
          <w:sz w:val="28"/>
          <w:szCs w:val="28"/>
        </w:rPr>
        <w:t>2. Учителям-предметникам усилить в своей работе</w:t>
      </w:r>
      <w:r w:rsidR="0010781B" w:rsidRPr="0010781B">
        <w:rPr>
          <w:color w:val="000000"/>
          <w:sz w:val="28"/>
          <w:szCs w:val="28"/>
        </w:rPr>
        <w:t xml:space="preserve"> </w:t>
      </w:r>
      <w:r w:rsidRPr="0010781B">
        <w:rPr>
          <w:color w:val="000000"/>
          <w:sz w:val="28"/>
          <w:szCs w:val="28"/>
        </w:rPr>
        <w:t>индивидуализацию обучения.</w:t>
      </w:r>
    </w:p>
    <w:p w:rsidR="00356BC8" w:rsidRPr="0010781B" w:rsidRDefault="00356BC8" w:rsidP="009158A2">
      <w:pPr>
        <w:pStyle w:val="a3"/>
        <w:shd w:val="clear" w:color="auto" w:fill="FFFFFF"/>
        <w:spacing w:before="0" w:beforeAutospacing="0" w:after="0" w:afterAutospacing="0"/>
        <w:rPr>
          <w:rFonts w:ascii="Arial" w:hAnsi="Arial" w:cs="Arial"/>
          <w:color w:val="000000"/>
          <w:sz w:val="28"/>
          <w:szCs w:val="28"/>
        </w:rPr>
      </w:pPr>
      <w:r w:rsidRPr="0010781B">
        <w:rPr>
          <w:color w:val="000000"/>
          <w:sz w:val="28"/>
          <w:szCs w:val="28"/>
        </w:rPr>
        <w:t>3. Шире применять новые передовые технологии преподавания предмета. Представить свой опыт на следующем педагогическом совете «Современный урок».</w:t>
      </w:r>
    </w:p>
    <w:p w:rsidR="00356BC8" w:rsidRPr="0010781B" w:rsidRDefault="00356BC8" w:rsidP="009158A2">
      <w:pPr>
        <w:pStyle w:val="a3"/>
        <w:shd w:val="clear" w:color="auto" w:fill="FFFFFF"/>
        <w:spacing w:before="0" w:beforeAutospacing="0" w:after="0" w:afterAutospacing="0"/>
        <w:rPr>
          <w:rFonts w:ascii="Arial" w:hAnsi="Arial" w:cs="Arial"/>
          <w:color w:val="000000"/>
          <w:sz w:val="28"/>
          <w:szCs w:val="28"/>
        </w:rPr>
      </w:pPr>
      <w:r w:rsidRPr="0010781B">
        <w:rPr>
          <w:color w:val="000000"/>
          <w:sz w:val="28"/>
          <w:szCs w:val="28"/>
        </w:rPr>
        <w:t>4. Провести анкетирование родителей, что такое хорошее качество знаний, и какова роль родителей, как субъекта образовательного процесса.</w:t>
      </w:r>
    </w:p>
    <w:p w:rsidR="00356BC8" w:rsidRPr="0010781B" w:rsidRDefault="00356BC8" w:rsidP="009158A2">
      <w:pPr>
        <w:pStyle w:val="a3"/>
        <w:shd w:val="clear" w:color="auto" w:fill="FFFFFF"/>
        <w:spacing w:before="0" w:beforeAutospacing="0" w:after="0" w:afterAutospacing="0"/>
        <w:rPr>
          <w:rFonts w:ascii="Arial" w:hAnsi="Arial" w:cs="Arial"/>
          <w:color w:val="000000"/>
          <w:sz w:val="28"/>
          <w:szCs w:val="28"/>
        </w:rPr>
      </w:pPr>
      <w:r w:rsidRPr="0010781B">
        <w:rPr>
          <w:color w:val="000000"/>
          <w:sz w:val="28"/>
          <w:szCs w:val="28"/>
        </w:rPr>
        <w:t>5. Рекомендовать учителям-предметникам: составлять карту мониторинга для отслеживания обученности, личных достижений, личного роста каждого ученика, или класса в целом; проводить коррекцию знаний по результатам.</w:t>
      </w:r>
    </w:p>
    <w:p w:rsidR="00356BC8" w:rsidRPr="0010781B" w:rsidRDefault="00356BC8" w:rsidP="009158A2">
      <w:pPr>
        <w:pStyle w:val="a3"/>
        <w:shd w:val="clear" w:color="auto" w:fill="FFFFFF"/>
        <w:spacing w:before="0" w:beforeAutospacing="0" w:after="0" w:afterAutospacing="0"/>
        <w:rPr>
          <w:rFonts w:ascii="Arial" w:hAnsi="Arial" w:cs="Arial"/>
          <w:color w:val="000000"/>
          <w:sz w:val="28"/>
          <w:szCs w:val="28"/>
        </w:rPr>
      </w:pPr>
      <w:r w:rsidRPr="0010781B">
        <w:rPr>
          <w:color w:val="000000"/>
          <w:sz w:val="28"/>
          <w:szCs w:val="28"/>
        </w:rPr>
        <w:t>6.Классным руководителям: анализировать рост интеллекта по времени, сравнивать с прогнозируемыми результатами.</w:t>
      </w:r>
    </w:p>
    <w:p w:rsidR="00356BC8" w:rsidRPr="0010781B" w:rsidRDefault="00356BC8" w:rsidP="009158A2">
      <w:pPr>
        <w:tabs>
          <w:tab w:val="left" w:pos="8895"/>
        </w:tabs>
        <w:spacing w:after="0" w:line="240" w:lineRule="auto"/>
        <w:jc w:val="both"/>
        <w:rPr>
          <w:rFonts w:ascii="Times New Roman" w:hAnsi="Times New Roman" w:cs="Times New Roman"/>
          <w:sz w:val="28"/>
          <w:szCs w:val="28"/>
        </w:rPr>
      </w:pPr>
    </w:p>
    <w:p w:rsidR="00356BC8" w:rsidRPr="0010781B" w:rsidRDefault="00356BC8" w:rsidP="009158A2">
      <w:pPr>
        <w:pStyle w:val="a3"/>
        <w:shd w:val="clear" w:color="auto" w:fill="FFFFFF"/>
        <w:spacing w:before="0" w:beforeAutospacing="0" w:after="0" w:afterAutospacing="0"/>
        <w:rPr>
          <w:rFonts w:ascii="OpenSans" w:hAnsi="OpenSans"/>
          <w:color w:val="000000"/>
          <w:sz w:val="28"/>
          <w:szCs w:val="28"/>
        </w:rPr>
      </w:pPr>
      <w:r w:rsidRPr="0010781B">
        <w:rPr>
          <w:rFonts w:ascii="OpenSans" w:hAnsi="OpenSans"/>
          <w:color w:val="000000"/>
          <w:sz w:val="28"/>
          <w:szCs w:val="28"/>
        </w:rPr>
        <w:t>Исходя из работы педсовета, можно сделать вывод, что</w:t>
      </w:r>
    </w:p>
    <w:p w:rsidR="00356BC8" w:rsidRPr="0010781B" w:rsidRDefault="00356BC8" w:rsidP="009158A2">
      <w:pPr>
        <w:pStyle w:val="a3"/>
        <w:shd w:val="clear" w:color="auto" w:fill="FFFFFF"/>
        <w:spacing w:before="0" w:beforeAutospacing="0" w:after="0" w:afterAutospacing="0"/>
        <w:rPr>
          <w:rFonts w:ascii="OpenSans" w:hAnsi="OpenSans"/>
          <w:color w:val="000000"/>
          <w:sz w:val="28"/>
          <w:szCs w:val="28"/>
        </w:rPr>
      </w:pPr>
      <w:r w:rsidRPr="0010781B">
        <w:rPr>
          <w:rFonts w:ascii="OpenSans" w:hAnsi="OpenSans"/>
          <w:color w:val="000000"/>
          <w:sz w:val="28"/>
          <w:szCs w:val="28"/>
        </w:rPr>
        <w:t>Намеченные для модернизации системы образования меры нам вполне понятны и реально осуществимы. Внедрение в процесс обучения современных методик и инновационных технологий набирает темп. С развитием интернета у учителей появились возможности знакомиться с передовыми системами образования за рубежом, узнать новые образовательные технологии, используя дистанционное обучение, обмениваться мнениями, практикой преподавания на различных педагогических сайтах.</w:t>
      </w:r>
    </w:p>
    <w:p w:rsidR="00862A26" w:rsidRPr="00D510A6" w:rsidRDefault="00862A26" w:rsidP="009158A2">
      <w:pPr>
        <w:tabs>
          <w:tab w:val="left" w:pos="8895"/>
        </w:tabs>
        <w:spacing w:after="0" w:line="240" w:lineRule="auto"/>
        <w:jc w:val="both"/>
        <w:rPr>
          <w:sz w:val="28"/>
          <w:szCs w:val="28"/>
        </w:rPr>
      </w:pPr>
    </w:p>
    <w:sectPr w:rsidR="00862A26" w:rsidRPr="00D510A6" w:rsidSect="002544C2">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C8" w:rsidRDefault="009954C8" w:rsidP="00ED09BF">
      <w:pPr>
        <w:spacing w:after="0" w:line="240" w:lineRule="auto"/>
      </w:pPr>
      <w:r>
        <w:separator/>
      </w:r>
    </w:p>
  </w:endnote>
  <w:endnote w:type="continuationSeparator" w:id="1">
    <w:p w:rsidR="009954C8" w:rsidRDefault="009954C8" w:rsidP="00ED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51574"/>
      <w:docPartObj>
        <w:docPartGallery w:val="Page Numbers (Bottom of Page)"/>
        <w:docPartUnique/>
      </w:docPartObj>
    </w:sdtPr>
    <w:sdtContent>
      <w:p w:rsidR="00ED09BF" w:rsidRDefault="0085493E">
        <w:pPr>
          <w:pStyle w:val="a6"/>
          <w:jc w:val="right"/>
        </w:pPr>
        <w:r>
          <w:fldChar w:fldCharType="begin"/>
        </w:r>
        <w:r w:rsidR="00ED09BF">
          <w:instrText>PAGE   \* MERGEFORMAT</w:instrText>
        </w:r>
        <w:r>
          <w:fldChar w:fldCharType="separate"/>
        </w:r>
        <w:r w:rsidR="008528F7">
          <w:rPr>
            <w:noProof/>
          </w:rPr>
          <w:t>12</w:t>
        </w:r>
        <w:r>
          <w:fldChar w:fldCharType="end"/>
        </w:r>
      </w:p>
    </w:sdtContent>
  </w:sdt>
  <w:p w:rsidR="00BB6103" w:rsidRDefault="009954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C8" w:rsidRDefault="009954C8" w:rsidP="00ED09BF">
      <w:pPr>
        <w:spacing w:after="0" w:line="240" w:lineRule="auto"/>
      </w:pPr>
      <w:r>
        <w:separator/>
      </w:r>
    </w:p>
  </w:footnote>
  <w:footnote w:type="continuationSeparator" w:id="1">
    <w:p w:rsidR="009954C8" w:rsidRDefault="009954C8" w:rsidP="00ED0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0B8"/>
    <w:multiLevelType w:val="hybridMultilevel"/>
    <w:tmpl w:val="05DC0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445248"/>
    <w:multiLevelType w:val="multilevel"/>
    <w:tmpl w:val="A448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54BAD"/>
    <w:multiLevelType w:val="multilevel"/>
    <w:tmpl w:val="ED3E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F3C1C"/>
    <w:multiLevelType w:val="hybridMultilevel"/>
    <w:tmpl w:val="7DF8F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14375"/>
    <w:multiLevelType w:val="multilevel"/>
    <w:tmpl w:val="2514E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E1476"/>
    <w:multiLevelType w:val="multilevel"/>
    <w:tmpl w:val="4754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E5109"/>
    <w:multiLevelType w:val="hybridMultilevel"/>
    <w:tmpl w:val="4BB49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6F4810"/>
    <w:multiLevelType w:val="multilevel"/>
    <w:tmpl w:val="8D6A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1D5F8B"/>
    <w:multiLevelType w:val="hybridMultilevel"/>
    <w:tmpl w:val="1F66F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04AFF"/>
    <w:multiLevelType w:val="multilevel"/>
    <w:tmpl w:val="C876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AF5094"/>
    <w:multiLevelType w:val="multilevel"/>
    <w:tmpl w:val="1D8A7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3"/>
  </w:num>
  <w:num w:numId="5">
    <w:abstractNumId w:val="10"/>
  </w:num>
  <w:num w:numId="6">
    <w:abstractNumId w:val="5"/>
  </w:num>
  <w:num w:numId="7">
    <w:abstractNumId w:val="4"/>
  </w:num>
  <w:num w:numId="8">
    <w:abstractNumId w:val="1"/>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09BF"/>
    <w:rsid w:val="00083374"/>
    <w:rsid w:val="0010781B"/>
    <w:rsid w:val="001716C5"/>
    <w:rsid w:val="001F6F9A"/>
    <w:rsid w:val="00202E8A"/>
    <w:rsid w:val="002544C2"/>
    <w:rsid w:val="00274214"/>
    <w:rsid w:val="002D7DC9"/>
    <w:rsid w:val="00356BC8"/>
    <w:rsid w:val="003B1CF8"/>
    <w:rsid w:val="003D0C28"/>
    <w:rsid w:val="00475B1E"/>
    <w:rsid w:val="00493FA4"/>
    <w:rsid w:val="007802E8"/>
    <w:rsid w:val="008069E0"/>
    <w:rsid w:val="008508DA"/>
    <w:rsid w:val="008528F7"/>
    <w:rsid w:val="0085493E"/>
    <w:rsid w:val="00862A26"/>
    <w:rsid w:val="00874D8E"/>
    <w:rsid w:val="00885297"/>
    <w:rsid w:val="009158A2"/>
    <w:rsid w:val="00993456"/>
    <w:rsid w:val="009954C8"/>
    <w:rsid w:val="009C5CE7"/>
    <w:rsid w:val="00A23EC3"/>
    <w:rsid w:val="00A66E72"/>
    <w:rsid w:val="00AF51EF"/>
    <w:rsid w:val="00C1786C"/>
    <w:rsid w:val="00CE0BD6"/>
    <w:rsid w:val="00D0478E"/>
    <w:rsid w:val="00D510A6"/>
    <w:rsid w:val="00E643E9"/>
    <w:rsid w:val="00EC1EC4"/>
    <w:rsid w:val="00ED0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BF"/>
  </w:style>
  <w:style w:type="paragraph" w:styleId="1">
    <w:name w:val="heading 1"/>
    <w:basedOn w:val="a"/>
    <w:next w:val="a"/>
    <w:link w:val="10"/>
    <w:qFormat/>
    <w:rsid w:val="00ED09BF"/>
    <w:pPr>
      <w:keepNext/>
      <w:spacing w:after="0" w:line="240" w:lineRule="auto"/>
      <w:jc w:val="center"/>
      <w:outlineLvl w:val="0"/>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BF"/>
    <w:rPr>
      <w:rFonts w:ascii="Times New Roman" w:eastAsia="Times New Roman" w:hAnsi="Times New Roman" w:cs="Times New Roman"/>
      <w:i/>
      <w:iCs/>
      <w:sz w:val="28"/>
      <w:szCs w:val="24"/>
      <w:lang w:eastAsia="ru-RU"/>
    </w:rPr>
  </w:style>
  <w:style w:type="paragraph" w:styleId="a3">
    <w:name w:val="Normal (Web)"/>
    <w:basedOn w:val="a"/>
    <w:uiPriority w:val="99"/>
    <w:unhideWhenUsed/>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9BF"/>
  </w:style>
  <w:style w:type="character" w:styleId="a4">
    <w:name w:val="Hyperlink"/>
    <w:basedOn w:val="a0"/>
    <w:uiPriority w:val="99"/>
    <w:rsid w:val="00ED09BF"/>
    <w:rPr>
      <w:color w:val="0000FF"/>
      <w:u w:val="single"/>
    </w:rPr>
  </w:style>
  <w:style w:type="paragraph" w:styleId="a5">
    <w:name w:val="List Paragraph"/>
    <w:basedOn w:val="a"/>
    <w:uiPriority w:val="34"/>
    <w:qFormat/>
    <w:rsid w:val="00ED09BF"/>
    <w:pPr>
      <w:ind w:left="720"/>
      <w:contextualSpacing/>
    </w:pPr>
    <w:rPr>
      <w:rFonts w:eastAsiaTheme="minorEastAsia"/>
      <w:lang w:eastAsia="ru-RU"/>
    </w:rPr>
  </w:style>
  <w:style w:type="paragraph" w:styleId="a6">
    <w:name w:val="footer"/>
    <w:basedOn w:val="a"/>
    <w:link w:val="a7"/>
    <w:uiPriority w:val="99"/>
    <w:unhideWhenUsed/>
    <w:rsid w:val="00ED09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9BF"/>
  </w:style>
  <w:style w:type="character" w:styleId="a8">
    <w:name w:val="Strong"/>
    <w:basedOn w:val="a0"/>
    <w:qFormat/>
    <w:rsid w:val="00ED09BF"/>
    <w:rPr>
      <w:b/>
      <w:bCs/>
    </w:rPr>
  </w:style>
  <w:style w:type="paragraph" w:customStyle="1" w:styleId="c1">
    <w:name w:val="c1"/>
    <w:basedOn w:val="a"/>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09BF"/>
  </w:style>
  <w:style w:type="paragraph" w:styleId="a9">
    <w:name w:val="header"/>
    <w:basedOn w:val="a"/>
    <w:link w:val="aa"/>
    <w:uiPriority w:val="99"/>
    <w:unhideWhenUsed/>
    <w:rsid w:val="00ED09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09BF"/>
  </w:style>
  <w:style w:type="paragraph" w:styleId="ab">
    <w:name w:val="Balloon Text"/>
    <w:basedOn w:val="a"/>
    <w:link w:val="ac"/>
    <w:uiPriority w:val="99"/>
    <w:semiHidden/>
    <w:unhideWhenUsed/>
    <w:rsid w:val="001716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6C5"/>
    <w:rPr>
      <w:rFonts w:ascii="Tahoma" w:hAnsi="Tahoma" w:cs="Tahoma"/>
      <w:sz w:val="16"/>
      <w:szCs w:val="16"/>
    </w:rPr>
  </w:style>
  <w:style w:type="table" w:styleId="ad">
    <w:name w:val="Table Grid"/>
    <w:basedOn w:val="a1"/>
    <w:uiPriority w:val="59"/>
    <w:rsid w:val="00171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BF"/>
  </w:style>
  <w:style w:type="paragraph" w:styleId="1">
    <w:name w:val="heading 1"/>
    <w:basedOn w:val="a"/>
    <w:next w:val="a"/>
    <w:link w:val="10"/>
    <w:qFormat/>
    <w:rsid w:val="00ED09BF"/>
    <w:pPr>
      <w:keepNext/>
      <w:spacing w:after="0" w:line="240" w:lineRule="auto"/>
      <w:jc w:val="center"/>
      <w:outlineLvl w:val="0"/>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BF"/>
    <w:rPr>
      <w:rFonts w:ascii="Times New Roman" w:eastAsia="Times New Roman" w:hAnsi="Times New Roman" w:cs="Times New Roman"/>
      <w:i/>
      <w:iCs/>
      <w:sz w:val="28"/>
      <w:szCs w:val="24"/>
      <w:lang w:eastAsia="ru-RU"/>
    </w:rPr>
  </w:style>
  <w:style w:type="paragraph" w:styleId="a3">
    <w:name w:val="Normal (Web)"/>
    <w:basedOn w:val="a"/>
    <w:uiPriority w:val="99"/>
    <w:unhideWhenUsed/>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9BF"/>
  </w:style>
  <w:style w:type="character" w:styleId="a4">
    <w:name w:val="Hyperlink"/>
    <w:basedOn w:val="a0"/>
    <w:uiPriority w:val="99"/>
    <w:rsid w:val="00ED09BF"/>
    <w:rPr>
      <w:color w:val="0000FF"/>
      <w:u w:val="single"/>
    </w:rPr>
  </w:style>
  <w:style w:type="paragraph" w:styleId="a5">
    <w:name w:val="List Paragraph"/>
    <w:basedOn w:val="a"/>
    <w:uiPriority w:val="34"/>
    <w:qFormat/>
    <w:rsid w:val="00ED09BF"/>
    <w:pPr>
      <w:ind w:left="720"/>
      <w:contextualSpacing/>
    </w:pPr>
    <w:rPr>
      <w:rFonts w:eastAsiaTheme="minorEastAsia"/>
      <w:lang w:eastAsia="ru-RU"/>
    </w:rPr>
  </w:style>
  <w:style w:type="paragraph" w:styleId="a6">
    <w:name w:val="footer"/>
    <w:basedOn w:val="a"/>
    <w:link w:val="a7"/>
    <w:uiPriority w:val="99"/>
    <w:unhideWhenUsed/>
    <w:rsid w:val="00ED09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9BF"/>
  </w:style>
  <w:style w:type="character" w:styleId="a8">
    <w:name w:val="Strong"/>
    <w:basedOn w:val="a0"/>
    <w:qFormat/>
    <w:rsid w:val="00ED09BF"/>
    <w:rPr>
      <w:b/>
      <w:bCs/>
    </w:rPr>
  </w:style>
  <w:style w:type="paragraph" w:customStyle="1" w:styleId="c1">
    <w:name w:val="c1"/>
    <w:basedOn w:val="a"/>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09BF"/>
  </w:style>
  <w:style w:type="paragraph" w:styleId="a9">
    <w:name w:val="header"/>
    <w:basedOn w:val="a"/>
    <w:link w:val="aa"/>
    <w:uiPriority w:val="99"/>
    <w:unhideWhenUsed/>
    <w:rsid w:val="00ED09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09BF"/>
  </w:style>
  <w:style w:type="paragraph" w:styleId="ab">
    <w:name w:val="Balloon Text"/>
    <w:basedOn w:val="a"/>
    <w:link w:val="ac"/>
    <w:uiPriority w:val="99"/>
    <w:semiHidden/>
    <w:unhideWhenUsed/>
    <w:rsid w:val="001716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6C5"/>
    <w:rPr>
      <w:rFonts w:ascii="Tahoma" w:hAnsi="Tahoma" w:cs="Tahoma"/>
      <w:sz w:val="16"/>
      <w:szCs w:val="16"/>
    </w:rPr>
  </w:style>
  <w:style w:type="table" w:styleId="ad">
    <w:name w:val="Table Grid"/>
    <w:basedOn w:val="a1"/>
    <w:uiPriority w:val="59"/>
    <w:rsid w:val="00171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pozitiva.ru/topics/topics11.html" TargetMode="External"/><Relationship Id="rId3" Type="http://schemas.openxmlformats.org/officeDocument/2006/relationships/settings" Target="settings.xml"/><Relationship Id="rId7" Type="http://schemas.openxmlformats.org/officeDocument/2006/relationships/hyperlink" Target="http://www.mirpozitiva.ru/topics/topics02.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3446</Words>
  <Characters>19647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user</cp:lastModifiedBy>
  <cp:revision>11</cp:revision>
  <cp:lastPrinted>2016-04-25T06:38:00Z</cp:lastPrinted>
  <dcterms:created xsi:type="dcterms:W3CDTF">2016-05-03T09:34:00Z</dcterms:created>
  <dcterms:modified xsi:type="dcterms:W3CDTF">2020-12-16T04:59:00Z</dcterms:modified>
</cp:coreProperties>
</file>