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6DB4" w14:textId="77777777" w:rsidR="00181686" w:rsidRPr="00181686" w:rsidRDefault="00181686" w:rsidP="00181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81686">
        <w:rPr>
          <w:rFonts w:ascii="Times New Roman" w:eastAsia="Times New Roman" w:hAnsi="Times New Roman" w:cs="Times New Roman"/>
          <w:color w:val="000000"/>
          <w:sz w:val="36"/>
        </w:rPr>
        <w:t>Тематика родительских собраний в 3 классе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952"/>
        <w:gridCol w:w="4135"/>
      </w:tblGrid>
      <w:tr w:rsidR="00881A02" w:rsidRPr="00181686" w14:paraId="0D49B0FA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42F1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0C5D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собрания.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2C85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  собрания.</w:t>
            </w:r>
          </w:p>
        </w:tc>
      </w:tr>
      <w:tr w:rsidR="00881A02" w:rsidRPr="00181686" w14:paraId="4705C2CE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6C7A" w14:textId="2F3963D3" w:rsidR="00881A02" w:rsidRDefault="00332FE7" w:rsidP="001816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24.09.2020 </w:t>
            </w:r>
          </w:p>
          <w:p w14:paraId="5F17254F" w14:textId="78C6CC6D" w:rsidR="00FE2689" w:rsidRPr="00181686" w:rsidRDefault="00FE2689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3446" w14:textId="77777777" w:rsidR="00881A02" w:rsidRPr="00881A02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1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Ознакомительное</w:t>
            </w:r>
          </w:p>
          <w:p w14:paraId="7A851C78" w14:textId="77777777" w:rsidR="00881A02" w:rsidRPr="00881A02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1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собрание (вводное</w:t>
            </w:r>
            <w:r w:rsidRPr="0088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FA22CE4" w14:textId="77777777" w:rsidR="00881A02" w:rsidRPr="00FB70D5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u w:val="single"/>
              </w:rPr>
            </w:pPr>
            <w:r w:rsidRPr="00FB7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«Значение  общения в развитии личностных</w:t>
            </w:r>
          </w:p>
          <w:p w14:paraId="6BA1060F" w14:textId="77777777" w:rsidR="00881A02" w:rsidRPr="00FB70D5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u w:val="single"/>
              </w:rPr>
            </w:pPr>
            <w:r w:rsidRPr="00FB7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качеств  ребёнка».</w:t>
            </w:r>
          </w:p>
          <w:p w14:paraId="1B72687C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1A6B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1.Помочь родителям к изменению статуса ребёнка в семье.</w:t>
            </w:r>
          </w:p>
          <w:p w14:paraId="37452548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2.Определить значение общения для детей и взрослых.</w:t>
            </w:r>
          </w:p>
          <w:p w14:paraId="72B40DA6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3.Понимание значимости</w:t>
            </w:r>
          </w:p>
          <w:p w14:paraId="007C98FD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малыша в новое псих. и соц. статус</w:t>
            </w:r>
          </w:p>
        </w:tc>
      </w:tr>
      <w:tr w:rsidR="00881A02" w:rsidRPr="00181686" w14:paraId="329B915A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28B6" w14:textId="77D65D80" w:rsidR="00881A02" w:rsidRPr="00181686" w:rsidRDefault="00332FE7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23.10.2020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A52F" w14:textId="77777777" w:rsidR="00881A02" w:rsidRPr="00FB70D5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</w:rPr>
            </w:pPr>
            <w:r w:rsidRPr="00FB7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«Семейные традиции</w:t>
            </w:r>
          </w:p>
          <w:p w14:paraId="1C62D877" w14:textId="77777777" w:rsidR="00881A02" w:rsidRPr="00FB70D5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</w:rPr>
            </w:pPr>
            <w:r w:rsidRPr="00FB7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 способность ребёнка трудиться в коллективе, в семье»</w:t>
            </w:r>
          </w:p>
          <w:p w14:paraId="1716FF49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нужно знать родителям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физиологии младшего школьника</w:t>
            </w: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53E1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1.Познакомить родит.</w:t>
            </w:r>
          </w:p>
          <w:p w14:paraId="533AE010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с результатами успеваемости уч-ся на конец 1 четверти.</w:t>
            </w:r>
          </w:p>
          <w:p w14:paraId="14B2B349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2.Обсудить с родителями проблему формирования трудовых умений ребёнк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семье.</w:t>
            </w:r>
          </w:p>
          <w:p w14:paraId="2694B975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3.Обратить внимание родителей на особенности физического развития, эмоц. состояния.</w:t>
            </w:r>
          </w:p>
        </w:tc>
      </w:tr>
      <w:tr w:rsidR="00881A02" w:rsidRPr="00181686" w14:paraId="5381B5C7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E6FD" w14:textId="4FECB789" w:rsidR="00881A02" w:rsidRPr="00181686" w:rsidRDefault="00332FE7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18.12.2020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41B8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</w:t>
            </w:r>
            <w:r w:rsidRPr="00181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Мой ребёнок – третьеклассник!»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E019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1.Обсужд. с родит. значения в жизни человека положит. эмоц. сферы.</w:t>
            </w:r>
          </w:p>
          <w:p w14:paraId="4FFBF805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2.Убедить родит. в необходимо-сти  формирования у ребёнка привычки  выполнения режима дня.</w:t>
            </w:r>
          </w:p>
          <w:p w14:paraId="1066C8F6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3.Познакомить родителей с причинами, которые стимулируют плохое поведение детей.</w:t>
            </w:r>
          </w:p>
          <w:p w14:paraId="5238437B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4.Развивать умения поиска выхода в трудных ситуациях общения с такими детьми.</w:t>
            </w:r>
          </w:p>
        </w:tc>
      </w:tr>
      <w:tr w:rsidR="00881A02" w:rsidRPr="00181686" w14:paraId="01FC3B90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62F1" w14:textId="0281BB15" w:rsidR="00881A02" w:rsidRPr="00181686" w:rsidRDefault="00332FE7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949D" w14:textId="77777777" w:rsidR="00881A02" w:rsidRPr="00FB70D5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7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«Эстетическое воспитание ребёнка в семье».</w:t>
            </w:r>
          </w:p>
          <w:p w14:paraId="53511570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51B0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1.Обсудить с родителями проблему формирования эстетической культуры ребёнка</w:t>
            </w:r>
          </w:p>
          <w:p w14:paraId="4F3AAB46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2.Показать родителям значение развития воображения для формирования учебных умений младших шк.</w:t>
            </w:r>
          </w:p>
          <w:p w14:paraId="18C96A35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3.Предложить родителям конкретные  задания и упр. по развитию воображения уч-ся.</w:t>
            </w:r>
          </w:p>
        </w:tc>
      </w:tr>
      <w:tr w:rsidR="00881A02" w:rsidRPr="00181686" w14:paraId="35B01F87" w14:textId="77777777" w:rsidTr="00881A02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C1A7" w14:textId="2D8F1A26" w:rsidR="00881A02" w:rsidRPr="00181686" w:rsidRDefault="00332FE7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20.05.2021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024E" w14:textId="77777777" w:rsidR="00881A02" w:rsidRPr="00FB70D5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u w:val="single"/>
              </w:rPr>
            </w:pPr>
            <w:r w:rsidRPr="00FB7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«Перелистывая страницы учебного года» итоги года.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44A0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1.Подвести итоги года,</w:t>
            </w:r>
          </w:p>
          <w:p w14:paraId="25C1833F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совм. деятельности</w:t>
            </w:r>
          </w:p>
          <w:p w14:paraId="0BD4C88E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родит. и учителя.</w:t>
            </w:r>
          </w:p>
          <w:p w14:paraId="7D1E99B1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2.Способств. развитию</w:t>
            </w:r>
          </w:p>
          <w:p w14:paraId="19FB1EA7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инициативы род. и уч-ся.</w:t>
            </w:r>
          </w:p>
          <w:p w14:paraId="51D3B02D" w14:textId="77777777" w:rsidR="00881A02" w:rsidRPr="00181686" w:rsidRDefault="00881A02" w:rsidP="0018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3.Метод. помощь родит.</w:t>
            </w:r>
          </w:p>
          <w:p w14:paraId="411AA170" w14:textId="77777777" w:rsidR="00881A02" w:rsidRPr="00181686" w:rsidRDefault="00881A02" w:rsidP="001816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8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подгот. уч-ся к уч.году</w:t>
            </w:r>
          </w:p>
        </w:tc>
      </w:tr>
    </w:tbl>
    <w:p w14:paraId="40B64FB7" w14:textId="77777777" w:rsidR="00643892" w:rsidRDefault="00643892"/>
    <w:sectPr w:rsidR="00643892" w:rsidSect="00DA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686"/>
    <w:rsid w:val="00181686"/>
    <w:rsid w:val="00332FE7"/>
    <w:rsid w:val="00643892"/>
    <w:rsid w:val="00881A02"/>
    <w:rsid w:val="00DA2036"/>
    <w:rsid w:val="00FB70D5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513D"/>
  <w15:docId w15:val="{83681767-87A5-4078-A91E-964DD39D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81686"/>
  </w:style>
  <w:style w:type="paragraph" w:customStyle="1" w:styleId="c0">
    <w:name w:val="c0"/>
    <w:basedOn w:val="a"/>
    <w:rsid w:val="001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1686"/>
  </w:style>
  <w:style w:type="character" w:customStyle="1" w:styleId="c2">
    <w:name w:val="c2"/>
    <w:basedOn w:val="a0"/>
    <w:rsid w:val="00181686"/>
  </w:style>
  <w:style w:type="character" w:customStyle="1" w:styleId="c12">
    <w:name w:val="c12"/>
    <w:basedOn w:val="a0"/>
    <w:rsid w:val="00181686"/>
  </w:style>
  <w:style w:type="character" w:customStyle="1" w:styleId="c1">
    <w:name w:val="c1"/>
    <w:basedOn w:val="a0"/>
    <w:rsid w:val="00181686"/>
  </w:style>
  <w:style w:type="character" w:customStyle="1" w:styleId="c14">
    <w:name w:val="c14"/>
    <w:basedOn w:val="a0"/>
    <w:rsid w:val="0018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 Пасевич</cp:lastModifiedBy>
  <cp:revision>7</cp:revision>
  <dcterms:created xsi:type="dcterms:W3CDTF">2020-09-02T10:43:00Z</dcterms:created>
  <dcterms:modified xsi:type="dcterms:W3CDTF">2021-02-11T11:15:00Z</dcterms:modified>
</cp:coreProperties>
</file>