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46" w:rsidRDefault="00210B46" w:rsidP="00210B46">
      <w:pPr>
        <w:jc w:val="center"/>
      </w:pPr>
      <w:bookmarkStart w:id="0" w:name="_GoBack"/>
      <w:bookmarkEnd w:id="0"/>
      <w:r>
        <w:t>Пояснительная записка.</w:t>
      </w:r>
    </w:p>
    <w:p w:rsidR="00210B46" w:rsidRDefault="00210B46" w:rsidP="00210B46"/>
    <w:p w:rsidR="00210B46" w:rsidRDefault="00210B46" w:rsidP="00210B46">
      <w:r>
        <w:t>Программа рассчитана на 70 часов в год. 2 часа в неделю.</w:t>
      </w:r>
    </w:p>
    <w:p w:rsidR="00210B46" w:rsidRDefault="00210B46" w:rsidP="00210B46">
      <w:r>
        <w:t>Курс «Новая история» для 8 класса охватывает период XIX в. Курс является логическим продолжением курса «Новая история», начатого в 7 классе.  Рабочая программа по курсу новой истории составлена на 26 часов.</w:t>
      </w:r>
    </w:p>
    <w:p w:rsidR="00210B46" w:rsidRDefault="00210B46" w:rsidP="00210B46">
      <w:r>
        <w:t>Курс «История России» в 8 классе является логическим продолжением курса «История России с древнейших времен до конца XVIII века».  Курс истории России охватывает период XVII-XVIII вв.  В основу курса положен комплексный подход в изложении истории. Рабочая программа по курсу история России рассчитана на 44 часа.</w:t>
      </w:r>
    </w:p>
    <w:p w:rsidR="00210B46" w:rsidRDefault="00210B46" w:rsidP="00210B46">
      <w:r>
        <w:t>Данная рабочая программа рассчитана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 в рабочих тетрадях, работа с дополнительной литературой.</w:t>
      </w:r>
    </w:p>
    <w:p w:rsidR="00210B46" w:rsidRDefault="00210B46" w:rsidP="00210B46">
      <w:r>
        <w:t>В соответствии с указанными особенностями были поставлены следующие цели изучения истории в 8 классе:</w:t>
      </w:r>
    </w:p>
    <w:p w:rsidR="00210B46" w:rsidRDefault="00210B46" w:rsidP="00210B46">
      <w:r>
        <w:t>Цели курса:</w:t>
      </w:r>
    </w:p>
    <w:p w:rsidR="00210B46" w:rsidRDefault="00210B46" w:rsidP="00210B46">
      <w:r>
        <w:t>1.</w:t>
      </w:r>
      <w:r>
        <w:tab/>
        <w:t>формирование общей картины исторического развития человечества, получение учениками представлений об общих, ведущих процессах, явлениях и понятиях;</w:t>
      </w:r>
    </w:p>
    <w:p w:rsidR="00210B46" w:rsidRDefault="00210B46" w:rsidP="00210B46">
      <w:r>
        <w:t>2.</w:t>
      </w:r>
      <w:r>
        <w:tab/>
        <w:t>развитие умений по применению исторических знаний в жизни;</w:t>
      </w:r>
    </w:p>
    <w:p w:rsidR="00210B46" w:rsidRDefault="00210B46" w:rsidP="00210B46">
      <w:r>
        <w:t>3.</w:t>
      </w:r>
      <w:r>
        <w:tab/>
        <w:t>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210B46" w:rsidRDefault="00210B46" w:rsidP="00210B46">
      <w:r>
        <w:t>Достижение поставленных целей происходит через реализацию следующих образовательных и воспитательных задач:</w:t>
      </w:r>
    </w:p>
    <w:p w:rsidR="00210B46" w:rsidRDefault="00210B46" w:rsidP="00210B46">
      <w:r>
        <w:t>Основными образовательными задачами курса являются:</w:t>
      </w:r>
    </w:p>
    <w:p w:rsidR="00210B46" w:rsidRDefault="00210B46" w:rsidP="00210B46">
      <w:r>
        <w:lastRenderedPageBreak/>
        <w:t>1.</w:t>
      </w:r>
      <w:r>
        <w:tab/>
        <w:t>формирование исторического мышления учащихся;</w:t>
      </w:r>
    </w:p>
    <w:p w:rsidR="00210B46" w:rsidRDefault="00210B46" w:rsidP="00210B46">
      <w:r>
        <w:t>2.</w:t>
      </w:r>
      <w:r>
        <w:tab/>
        <w:t>развитие умений работы с книгой и  с картографическим материалом;</w:t>
      </w:r>
    </w:p>
    <w:p w:rsidR="00210B46" w:rsidRDefault="00210B46" w:rsidP="00210B46">
      <w:r>
        <w:t>3.</w:t>
      </w:r>
      <w:r>
        <w:tab/>
        <w:t xml:space="preserve">формирование навыков пересказа материала учебника, ответа на </w:t>
      </w:r>
      <w:proofErr w:type="spellStart"/>
      <w:r>
        <w:t>фактологические</w:t>
      </w:r>
      <w:proofErr w:type="spellEnd"/>
      <w:r>
        <w:t xml:space="preserve"> и проблемные вопросы;</w:t>
      </w:r>
    </w:p>
    <w:p w:rsidR="00210B46" w:rsidRDefault="00210B46" w:rsidP="00210B46">
      <w:r>
        <w:t>4.</w:t>
      </w:r>
      <w:r>
        <w:tab/>
        <w:t>формирование умений пользоваться историческими терминами и понятиями, знание важнейших дат  исторических событий;</w:t>
      </w:r>
    </w:p>
    <w:p w:rsidR="00210B46" w:rsidRDefault="00210B46" w:rsidP="00210B46">
      <w:r>
        <w:t>5.</w:t>
      </w:r>
      <w:r>
        <w:tab/>
        <w:t>формирование знаний о взаимодействии человека с окружающей средой, об экономическом развитии обществ мира и России в эпоху Нового времени, о политическом и социальном строе в эпоху Нового времени, знаний о наиболее ярких личностях эпохи;</w:t>
      </w:r>
    </w:p>
    <w:p w:rsidR="00210B46" w:rsidRDefault="00210B46" w:rsidP="00210B46">
      <w:r>
        <w:t>6.</w:t>
      </w:r>
      <w:r>
        <w:tab/>
        <w:t>формирование умений охарактеризовать события, образ жизни в эпоху Нового времени;</w:t>
      </w:r>
    </w:p>
    <w:p w:rsidR="00210B46" w:rsidRDefault="00210B46" w:rsidP="00210B46">
      <w:r>
        <w:t>7.</w:t>
      </w:r>
      <w:r>
        <w:tab/>
        <w:t>формирование представлений о политических институтах и умений оперировать этими понятиями (абсолютизм, монархия, законы, нормы морали и т.д.);</w:t>
      </w:r>
    </w:p>
    <w:p w:rsidR="00210B46" w:rsidRDefault="00210B46" w:rsidP="00210B46">
      <w:r>
        <w:t>8.</w:t>
      </w:r>
      <w:r>
        <w:tab/>
        <w:t>уделять внимание истории мировых религий – христианства и ислама.</w:t>
      </w:r>
    </w:p>
    <w:p w:rsidR="00210B46" w:rsidRDefault="00210B46" w:rsidP="00210B46">
      <w:r>
        <w:t>В ходе обучения необходимо решить следующие воспитательные задачи:</w:t>
      </w:r>
    </w:p>
    <w:p w:rsidR="00210B46" w:rsidRDefault="00210B46" w:rsidP="00210B46">
      <w:r>
        <w:t>1.</w:t>
      </w:r>
      <w:r>
        <w:tab/>
        <w:t>формирование правовой культуры школьников;</w:t>
      </w:r>
    </w:p>
    <w:p w:rsidR="00210B46" w:rsidRDefault="00210B46" w:rsidP="00210B46">
      <w:r>
        <w:t>2.</w:t>
      </w:r>
      <w:r>
        <w:tab/>
        <w:t>формирование представлений о возникших  в эпоху Нового времени общечеловеческих ценностях и уважение этих достижений, (достижения в науке, искусстве, литературе, архитектуре и т.д.);</w:t>
      </w:r>
    </w:p>
    <w:p w:rsidR="00210B46" w:rsidRDefault="00210B46" w:rsidP="00210B46">
      <w:r>
        <w:t>3.</w:t>
      </w:r>
      <w:r>
        <w:tab/>
        <w:t>развитие познавательных способностей учащихся (видеть красоту в культуре, архитектуре), воспитание потребности испытывать радость от общения с ними;</w:t>
      </w:r>
    </w:p>
    <w:p w:rsidR="00210B46" w:rsidRDefault="00210B46" w:rsidP="00210B46">
      <w:r>
        <w:t>4.</w:t>
      </w:r>
      <w:r>
        <w:tab/>
        <w:t>формирование веротерпимости, широту мировоззрения, гуманизм;</w:t>
      </w:r>
    </w:p>
    <w:p w:rsidR="00210B46" w:rsidRDefault="00210B46" w:rsidP="00210B46">
      <w:r>
        <w:t>5.</w:t>
      </w:r>
      <w:r>
        <w:tab/>
        <w:t xml:space="preserve"> развитие личностных каче</w:t>
      </w:r>
      <w:proofErr w:type="gramStart"/>
      <w:r>
        <w:t>ств шк</w:t>
      </w:r>
      <w:proofErr w:type="gramEnd"/>
      <w:r>
        <w:t>ольников на основе примеров из истории нового времени: свободолюбия, патриотизма, мужества, благородства, мудрости.</w:t>
      </w:r>
    </w:p>
    <w:p w:rsidR="00CB1B62" w:rsidRDefault="00210B46" w:rsidP="00210B46">
      <w:r>
        <w:t>В рабочей программе в соответствии с требованиями запланированы следующие виды контроля: тесты, контрольные и самостоятельные работы.</w:t>
      </w:r>
    </w:p>
    <w:sectPr w:rsidR="00CB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82"/>
    <w:rsid w:val="00210B46"/>
    <w:rsid w:val="004A6482"/>
    <w:rsid w:val="00CB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2</cp:revision>
  <dcterms:created xsi:type="dcterms:W3CDTF">2014-11-21T01:48:00Z</dcterms:created>
  <dcterms:modified xsi:type="dcterms:W3CDTF">2014-11-21T01:49:00Z</dcterms:modified>
</cp:coreProperties>
</file>