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D5" w:rsidRPr="00EE311A" w:rsidRDefault="00D244D5" w:rsidP="001B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>Рабочая программа по предмету «Обществознание»</w:t>
      </w:r>
    </w:p>
    <w:p w:rsidR="00D244D5" w:rsidRPr="00EE311A" w:rsidRDefault="00D244D5" w:rsidP="001B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>11класс (базовый уровень)</w:t>
      </w:r>
    </w:p>
    <w:p w:rsidR="001B4D55" w:rsidRPr="00EE311A" w:rsidRDefault="001B4D55" w:rsidP="001B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1B4D55" w:rsidRPr="00EE311A" w:rsidRDefault="001B4D55" w:rsidP="001B4D55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cs="Times New Roman"/>
          <w:b w:val="0"/>
          <w:bCs w:val="0"/>
          <w:sz w:val="28"/>
          <w:szCs w:val="28"/>
        </w:rPr>
      </w:pPr>
      <w:proofErr w:type="gramStart"/>
      <w:r w:rsidRPr="00EE311A">
        <w:rPr>
          <w:rFonts w:cs="Times New Roman"/>
          <w:b w:val="0"/>
          <w:bCs w:val="0"/>
          <w:sz w:val="28"/>
          <w:szCs w:val="28"/>
        </w:rPr>
        <w:t>Настоящая рабочая программа учебного предмета «Обществознание» для обучающихся 11 класса, изучающих предмет на базовом уровне, составлена на основе:</w:t>
      </w:r>
      <w:proofErr w:type="gramEnd"/>
    </w:p>
    <w:p w:rsidR="001B4D55" w:rsidRPr="00EE311A" w:rsidRDefault="001B4D55" w:rsidP="001B4D55">
      <w:pPr>
        <w:pStyle w:val="1"/>
        <w:numPr>
          <w:ilvl w:val="0"/>
          <w:numId w:val="4"/>
        </w:numPr>
        <w:tabs>
          <w:tab w:val="left" w:pos="708"/>
        </w:tabs>
        <w:jc w:val="both"/>
        <w:rPr>
          <w:rFonts w:cs="Times New Roman"/>
          <w:b w:val="0"/>
          <w:bCs w:val="0"/>
          <w:sz w:val="28"/>
          <w:szCs w:val="28"/>
        </w:rPr>
      </w:pPr>
      <w:r w:rsidRPr="00EE311A">
        <w:rPr>
          <w:rFonts w:cs="Times New Roman"/>
          <w:b w:val="0"/>
          <w:bCs w:val="0"/>
          <w:sz w:val="28"/>
          <w:szCs w:val="28"/>
        </w:rPr>
        <w:t>Федерального компонента государственного образовательного стандарта среднего (полного) общего образования;</w:t>
      </w:r>
    </w:p>
    <w:p w:rsidR="001B4D55" w:rsidRPr="00EE311A" w:rsidRDefault="001B4D55" w:rsidP="001B4D55">
      <w:pPr>
        <w:pStyle w:val="1"/>
        <w:numPr>
          <w:ilvl w:val="0"/>
          <w:numId w:val="4"/>
        </w:numPr>
        <w:tabs>
          <w:tab w:val="left" w:pos="708"/>
        </w:tabs>
        <w:jc w:val="both"/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</w:pPr>
      <w:r w:rsidRPr="00EE311A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Авторской программы Л. Н. Боголюбова, Н. И. Городецкая, Л. Ф. Иванова "Обществознание.10—11 классы. </w:t>
      </w:r>
      <w:proofErr w:type="gramStart"/>
      <w:r w:rsidRPr="00EE311A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Базовый уровень." (Сборник «Программы общеобразовательных учреждений.</w:t>
      </w:r>
      <w:proofErr w:type="gramEnd"/>
      <w:r w:rsidRPr="00EE311A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 xml:space="preserve"> Обществознание. 6-11 классы».- </w:t>
      </w:r>
      <w:proofErr w:type="gramStart"/>
      <w:r w:rsidRPr="00EE311A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М.:</w:t>
      </w:r>
      <w:r w:rsidRPr="00EE311A"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  <w:t xml:space="preserve"> Просвещение, 2010 г.);</w:t>
      </w:r>
      <w:proofErr w:type="gramEnd"/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Изучение обществознания на базовом уровне направлено на достижение следующих</w:t>
      </w:r>
      <w:r w:rsidRPr="00EE311A">
        <w:rPr>
          <w:rFonts w:ascii="Times New Roman" w:hAnsi="Times New Roman"/>
          <w:bCs/>
          <w:sz w:val="28"/>
          <w:szCs w:val="28"/>
        </w:rPr>
        <w:t xml:space="preserve"> целей: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bCs/>
          <w:sz w:val="28"/>
          <w:szCs w:val="28"/>
        </w:rPr>
        <w:t>• развитие</w:t>
      </w:r>
      <w:r w:rsidRPr="00EE311A">
        <w:rPr>
          <w:rFonts w:ascii="Times New Roman" w:hAnsi="Times New Roman"/>
          <w:sz w:val="28"/>
          <w:szCs w:val="28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bCs/>
          <w:sz w:val="28"/>
          <w:szCs w:val="28"/>
        </w:rPr>
        <w:t>• воспитание</w:t>
      </w:r>
      <w:r w:rsidRPr="00EE311A">
        <w:rPr>
          <w:rFonts w:ascii="Times New Roman" w:hAnsi="Times New Roman"/>
          <w:sz w:val="28"/>
          <w:szCs w:val="28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</w:t>
      </w:r>
      <w:r w:rsidRPr="00EE311A">
        <w:rPr>
          <w:rFonts w:ascii="Times New Roman" w:hAnsi="Times New Roman"/>
          <w:bCs/>
          <w:sz w:val="28"/>
          <w:szCs w:val="28"/>
        </w:rPr>
        <w:t xml:space="preserve"> закрепленным</w:t>
      </w:r>
      <w:r w:rsidRPr="00EE311A">
        <w:rPr>
          <w:rFonts w:ascii="Times New Roman" w:hAnsi="Times New Roman"/>
          <w:sz w:val="28"/>
          <w:szCs w:val="28"/>
        </w:rPr>
        <w:t xml:space="preserve"> в Конституции Российской Федерации;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11A">
        <w:rPr>
          <w:rFonts w:ascii="Times New Roman" w:hAnsi="Times New Roman"/>
          <w:bCs/>
          <w:sz w:val="28"/>
          <w:szCs w:val="28"/>
        </w:rPr>
        <w:t>• освоение</w:t>
      </w:r>
      <w:r w:rsidRPr="00EE311A">
        <w:rPr>
          <w:rFonts w:ascii="Times New Roman" w:hAnsi="Times New Roman"/>
          <w:sz w:val="28"/>
          <w:szCs w:val="28"/>
        </w:rPr>
        <w:t xml:space="preserve"> системы</w:t>
      </w:r>
      <w:r w:rsidRPr="00EE311A">
        <w:rPr>
          <w:rFonts w:ascii="Times New Roman" w:hAnsi="Times New Roman"/>
          <w:bCs/>
          <w:sz w:val="28"/>
          <w:szCs w:val="28"/>
        </w:rPr>
        <w:t xml:space="preserve"> знаний</w:t>
      </w:r>
      <w:r w:rsidRPr="00EE311A">
        <w:rPr>
          <w:rFonts w:ascii="Times New Roman" w:hAnsi="Times New Roman"/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bCs/>
          <w:sz w:val="28"/>
          <w:szCs w:val="28"/>
        </w:rPr>
        <w:t>• овладение умениями</w:t>
      </w:r>
      <w:r w:rsidRPr="00EE311A">
        <w:rPr>
          <w:rFonts w:ascii="Times New Roman" w:hAnsi="Times New Roman"/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</w:t>
      </w:r>
      <w:r w:rsidRPr="00EE311A">
        <w:rPr>
          <w:rFonts w:ascii="Times New Roman" w:hAnsi="Times New Roman"/>
          <w:bCs/>
          <w:sz w:val="28"/>
          <w:szCs w:val="28"/>
        </w:rPr>
        <w:t xml:space="preserve"> практической деятельности, необходимых</w:t>
      </w:r>
      <w:r w:rsidRPr="00EE311A">
        <w:rPr>
          <w:rFonts w:ascii="Times New Roman" w:hAnsi="Times New Roman"/>
          <w:sz w:val="28"/>
          <w:szCs w:val="28"/>
        </w:rPr>
        <w:t xml:space="preserve"> для участия в жизни гражданского общества и государства;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11A">
        <w:rPr>
          <w:rFonts w:ascii="Times New Roman" w:hAnsi="Times New Roman"/>
          <w:bCs/>
          <w:sz w:val="28"/>
          <w:szCs w:val="28"/>
        </w:rPr>
        <w:t>• формирование</w:t>
      </w:r>
      <w:r w:rsidRPr="00EE311A">
        <w:rPr>
          <w:rFonts w:ascii="Times New Roman" w:hAnsi="Times New Roman"/>
          <w:sz w:val="28"/>
          <w:szCs w:val="28"/>
        </w:rPr>
        <w:t xml:space="preserve">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>Задачи курса: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содействовать самоопределению личности, созданию условий для её реализации;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lastRenderedPageBreak/>
        <w:t>- 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воспитывать гражданственность и любовь к Родине;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выработка основ нравственной, правовой, экономической, политической, экологической культуры;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интеграция личности в систему национальных и мировой культур;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содействие взаимопониманию и сотрудничеству между людьми</w:t>
      </w:r>
      <w:proofErr w:type="gramStart"/>
      <w:r w:rsidRPr="00EE311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311A">
        <w:rPr>
          <w:rFonts w:ascii="Times New Roman" w:hAnsi="Times New Roman"/>
          <w:sz w:val="28"/>
          <w:szCs w:val="28"/>
        </w:rPr>
        <w:t xml:space="preserve"> народами, различными расовыми, национальными, этническими, религиозными и социальными группами;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помощь в реализации права учащимися на свободный выбор взглядов и убеждений с учетом многообразия мировоззренческих подходов;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ориентация учащихся на гуманистические и демократические ценности.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В рабочей программе предусмотрено время на самостоятельную работу учащихся, позволяющую им приобрести опыт познавательной и практической деятельности это: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работа с источниками социальной информации с использованием современных средств коммуникации (включая ресурсы Интернета);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решение познавательных и практических задач, отражающих типичные социальные ситуации;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анализ современных общественных явлений и событий;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 п.);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1B4D55" w:rsidRPr="00EE311A" w:rsidRDefault="001B4D55" w:rsidP="001B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написание творческих работ по социальным дисциплинам.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EE311A">
        <w:rPr>
          <w:rFonts w:ascii="Times New Roman" w:hAnsi="Times New Roman"/>
          <w:b/>
          <w:iCs/>
          <w:sz w:val="28"/>
          <w:szCs w:val="28"/>
        </w:rPr>
        <w:t>Используемый учебно-методический комплект:</w:t>
      </w:r>
    </w:p>
    <w:p w:rsidR="001B4D55" w:rsidRPr="00EE311A" w:rsidRDefault="001B4D55" w:rsidP="001B4D55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1A">
        <w:rPr>
          <w:rFonts w:ascii="Times New Roman" w:hAnsi="Times New Roman" w:cs="Times New Roman"/>
          <w:sz w:val="28"/>
          <w:szCs w:val="28"/>
        </w:rPr>
        <w:t xml:space="preserve">ЕГЭ 2014. Обществознание. Типовые тестовые задания / А.Ю. </w:t>
      </w:r>
      <w:proofErr w:type="spellStart"/>
      <w:r w:rsidRPr="00EE311A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EE311A">
        <w:rPr>
          <w:rFonts w:ascii="Times New Roman" w:hAnsi="Times New Roman" w:cs="Times New Roman"/>
          <w:sz w:val="28"/>
          <w:szCs w:val="28"/>
        </w:rPr>
        <w:t xml:space="preserve">, Е.Л. Рутковская, Е. С. </w:t>
      </w:r>
      <w:proofErr w:type="spellStart"/>
      <w:r w:rsidRPr="00EE311A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EE311A">
        <w:rPr>
          <w:rFonts w:ascii="Times New Roman" w:hAnsi="Times New Roman" w:cs="Times New Roman"/>
          <w:sz w:val="28"/>
          <w:szCs w:val="28"/>
        </w:rPr>
        <w:t>. – М.: Издательство «Экзамен», 2014.</w:t>
      </w:r>
    </w:p>
    <w:p w:rsidR="001B4D55" w:rsidRPr="00EE311A" w:rsidRDefault="001B4D55" w:rsidP="001B4D55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1A">
        <w:rPr>
          <w:rFonts w:ascii="Times New Roman" w:hAnsi="Times New Roman" w:cs="Times New Roman"/>
          <w:sz w:val="28"/>
          <w:szCs w:val="28"/>
        </w:rPr>
        <w:t>Обществознание. 11 класс. Базовый уровень. Под ред. Л.Н.Боголюбова.- М. Просвещение, 2010.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E311A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</w:t>
      </w:r>
      <w:r w:rsidRPr="00EE31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68 часов в год</w:t>
      </w:r>
      <w:r w:rsidRPr="00EE311A">
        <w:rPr>
          <w:rFonts w:ascii="Times New Roman" w:hAnsi="Times New Roman"/>
          <w:color w:val="000000"/>
          <w:sz w:val="28"/>
          <w:szCs w:val="28"/>
        </w:rPr>
        <w:t>, 2 часа в неделю.</w:t>
      </w:r>
    </w:p>
    <w:p w:rsidR="001B4D55" w:rsidRPr="00EE311A" w:rsidRDefault="001B4D55" w:rsidP="001B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>2. Требования к уровню подготовки учащихся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формирование у </w:t>
      </w:r>
      <w:proofErr w:type="spellStart"/>
      <w:r w:rsidRPr="00EE311A">
        <w:rPr>
          <w:rFonts w:ascii="Times New Roman" w:hAnsi="Times New Roman"/>
          <w:sz w:val="28"/>
          <w:szCs w:val="28"/>
        </w:rPr>
        <w:t>школьников</w:t>
      </w:r>
      <w:r w:rsidRPr="00EE311A">
        <w:rPr>
          <w:rFonts w:ascii="Times New Roman" w:hAnsi="Times New Roman"/>
          <w:bCs/>
          <w:sz w:val="28"/>
          <w:szCs w:val="28"/>
        </w:rPr>
        <w:t>общеучебных</w:t>
      </w:r>
      <w:proofErr w:type="spellEnd"/>
      <w:r w:rsidRPr="00EE311A">
        <w:rPr>
          <w:rFonts w:ascii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компетенции.</w:t>
      </w:r>
      <w:r w:rsidRPr="00EE311A">
        <w:rPr>
          <w:rFonts w:ascii="Times New Roman" w:hAnsi="Times New Roman"/>
          <w:sz w:val="28"/>
          <w:szCs w:val="28"/>
        </w:rPr>
        <w:t xml:space="preserve"> В этом направлении приоритетами для учебного предмета являются: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определение сущностных характеристик изучаемого объекта</w:t>
      </w:r>
      <w:proofErr w:type="gramStart"/>
      <w:r w:rsidRPr="00EE311A">
        <w:rPr>
          <w:rFonts w:ascii="Times New Roman" w:hAnsi="Times New Roman"/>
          <w:sz w:val="28"/>
          <w:szCs w:val="28"/>
        </w:rPr>
        <w:t>.</w:t>
      </w:r>
      <w:proofErr w:type="gramEnd"/>
      <w:r w:rsidRPr="00EE31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11A">
        <w:rPr>
          <w:rFonts w:ascii="Times New Roman" w:hAnsi="Times New Roman"/>
          <w:sz w:val="28"/>
          <w:szCs w:val="28"/>
        </w:rPr>
        <w:t>с</w:t>
      </w:r>
      <w:proofErr w:type="gramEnd"/>
      <w:r w:rsidRPr="00EE311A">
        <w:rPr>
          <w:rFonts w:ascii="Times New Roman" w:hAnsi="Times New Roman"/>
          <w:sz w:val="28"/>
          <w:szCs w:val="28"/>
        </w:rPr>
        <w:t>равнение, сопоставление, оценка и классификация объектов</w:t>
      </w:r>
      <w:r w:rsidRPr="00EE311A">
        <w:rPr>
          <w:rFonts w:ascii="Times New Roman" w:hAnsi="Times New Roman"/>
          <w:bCs/>
          <w:sz w:val="28"/>
          <w:szCs w:val="28"/>
        </w:rPr>
        <w:t xml:space="preserve"> по</w:t>
      </w:r>
      <w:r w:rsidRPr="00EE311A">
        <w:rPr>
          <w:rFonts w:ascii="Times New Roman" w:hAnsi="Times New Roman"/>
          <w:sz w:val="28"/>
          <w:szCs w:val="28"/>
        </w:rPr>
        <w:t xml:space="preserve"> указанным критериям;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объяснение</w:t>
      </w:r>
      <w:r w:rsidRPr="00EE311A">
        <w:rPr>
          <w:rFonts w:ascii="Times New Roman" w:hAnsi="Times New Roman"/>
          <w:bCs/>
          <w:sz w:val="28"/>
          <w:szCs w:val="28"/>
        </w:rPr>
        <w:t xml:space="preserve"> изученных</w:t>
      </w:r>
      <w:r w:rsidRPr="00EE311A">
        <w:rPr>
          <w:rFonts w:ascii="Times New Roman" w:hAnsi="Times New Roman"/>
          <w:sz w:val="28"/>
          <w:szCs w:val="28"/>
        </w:rPr>
        <w:t xml:space="preserve"> положений</w:t>
      </w:r>
      <w:r w:rsidRPr="00EE311A">
        <w:rPr>
          <w:rFonts w:ascii="Times New Roman" w:hAnsi="Times New Roman"/>
          <w:bCs/>
          <w:sz w:val="28"/>
          <w:szCs w:val="28"/>
        </w:rPr>
        <w:t xml:space="preserve"> на</w:t>
      </w:r>
      <w:r w:rsidRPr="00EE311A">
        <w:rPr>
          <w:rFonts w:ascii="Times New Roman" w:hAnsi="Times New Roman"/>
          <w:sz w:val="28"/>
          <w:szCs w:val="28"/>
        </w:rPr>
        <w:t xml:space="preserve"> предлагаемых конкретных примерах;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решение познавательных</w:t>
      </w:r>
      <w:r w:rsidRPr="00EE311A">
        <w:rPr>
          <w:rFonts w:ascii="Times New Roman" w:hAnsi="Times New Roman"/>
          <w:bCs/>
          <w:sz w:val="28"/>
          <w:szCs w:val="28"/>
        </w:rPr>
        <w:t xml:space="preserve"> и практических</w:t>
      </w:r>
      <w:r w:rsidRPr="00EE311A">
        <w:rPr>
          <w:rFonts w:ascii="Times New Roman" w:hAnsi="Times New Roman"/>
          <w:sz w:val="28"/>
          <w:szCs w:val="28"/>
        </w:rPr>
        <w:t xml:space="preserve"> задач, отражающих</w:t>
      </w:r>
      <w:r w:rsidRPr="00EE311A">
        <w:rPr>
          <w:rFonts w:ascii="Times New Roman" w:hAnsi="Times New Roman"/>
          <w:bCs/>
          <w:sz w:val="28"/>
          <w:szCs w:val="28"/>
        </w:rPr>
        <w:t xml:space="preserve"> типичные</w:t>
      </w:r>
      <w:r w:rsidRPr="00EE311A">
        <w:rPr>
          <w:rFonts w:ascii="Times New Roman" w:hAnsi="Times New Roman"/>
          <w:sz w:val="28"/>
          <w:szCs w:val="28"/>
        </w:rPr>
        <w:t xml:space="preserve"> социальные ситуации;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применение полученных знаний для определения экономически рационального, правомерного и социально одобряемого</w:t>
      </w:r>
      <w:r w:rsidRPr="00EE311A">
        <w:rPr>
          <w:rFonts w:ascii="Times New Roman" w:hAnsi="Times New Roman"/>
          <w:bCs/>
          <w:sz w:val="28"/>
          <w:szCs w:val="28"/>
        </w:rPr>
        <w:t xml:space="preserve"> поведения и </w:t>
      </w:r>
      <w:r w:rsidRPr="00EE311A">
        <w:rPr>
          <w:rFonts w:ascii="Times New Roman" w:hAnsi="Times New Roman"/>
          <w:sz w:val="28"/>
          <w:szCs w:val="28"/>
        </w:rPr>
        <w:t>порядка действий в конкретных ситуациях;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умение обосновывать суждения,</w:t>
      </w:r>
      <w:r w:rsidRPr="00EE311A">
        <w:rPr>
          <w:rFonts w:ascii="Times New Roman" w:hAnsi="Times New Roman"/>
          <w:bCs/>
          <w:sz w:val="28"/>
          <w:szCs w:val="28"/>
        </w:rPr>
        <w:t xml:space="preserve"> давать</w:t>
      </w:r>
      <w:r w:rsidRPr="00EE311A">
        <w:rPr>
          <w:rFonts w:ascii="Times New Roman" w:hAnsi="Times New Roman"/>
          <w:sz w:val="28"/>
          <w:szCs w:val="28"/>
        </w:rPr>
        <w:t xml:space="preserve"> определения, приводить доказательства (в</w:t>
      </w:r>
      <w:r w:rsidRPr="00EE311A">
        <w:rPr>
          <w:rFonts w:ascii="Times New Roman" w:hAnsi="Times New Roman"/>
          <w:bCs/>
          <w:sz w:val="28"/>
          <w:szCs w:val="28"/>
        </w:rPr>
        <w:t xml:space="preserve"> том</w:t>
      </w:r>
      <w:r w:rsidRPr="00EE311A">
        <w:rPr>
          <w:rFonts w:ascii="Times New Roman" w:hAnsi="Times New Roman"/>
          <w:sz w:val="28"/>
          <w:szCs w:val="28"/>
        </w:rPr>
        <w:t xml:space="preserve"> числе от противного);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поиск нужной информации по</w:t>
      </w:r>
      <w:r w:rsidRPr="00EE311A">
        <w:rPr>
          <w:rFonts w:ascii="Times New Roman" w:hAnsi="Times New Roman"/>
          <w:bCs/>
          <w:sz w:val="28"/>
          <w:szCs w:val="28"/>
        </w:rPr>
        <w:t xml:space="preserve"> заданной</w:t>
      </w:r>
      <w:r w:rsidRPr="00EE311A">
        <w:rPr>
          <w:rFonts w:ascii="Times New Roman" w:hAnsi="Times New Roman"/>
          <w:sz w:val="28"/>
          <w:szCs w:val="28"/>
        </w:rPr>
        <w:t xml:space="preserve"> теме в источниках различного типа и извлечение необходимой информации</w:t>
      </w:r>
      <w:r w:rsidRPr="00EE311A">
        <w:rPr>
          <w:rFonts w:ascii="Times New Roman" w:hAnsi="Times New Roman"/>
          <w:bCs/>
          <w:sz w:val="28"/>
          <w:szCs w:val="28"/>
        </w:rPr>
        <w:t xml:space="preserve"> из источников, </w:t>
      </w:r>
      <w:r w:rsidRPr="00EE311A">
        <w:rPr>
          <w:rFonts w:ascii="Times New Roman" w:hAnsi="Times New Roman"/>
          <w:sz w:val="28"/>
          <w:szCs w:val="28"/>
        </w:rPr>
        <w:t>созданных в различных знаковых системах (текст, таблица, график, диаграмма, аудиовизуальный ряд и др.). Отделение основной информации от второстепенной,</w:t>
      </w:r>
      <w:r w:rsidRPr="00EE311A">
        <w:rPr>
          <w:rFonts w:ascii="Times New Roman" w:hAnsi="Times New Roman"/>
          <w:bCs/>
          <w:sz w:val="28"/>
          <w:szCs w:val="28"/>
        </w:rPr>
        <w:t xml:space="preserve"> критическое</w:t>
      </w:r>
      <w:r w:rsidRPr="00EE311A">
        <w:rPr>
          <w:rFonts w:ascii="Times New Roman" w:hAnsi="Times New Roman"/>
          <w:sz w:val="28"/>
          <w:szCs w:val="28"/>
        </w:rPr>
        <w:t xml:space="preserve">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работа с текстами различных стилей,</w:t>
      </w:r>
      <w:r w:rsidRPr="00EE311A">
        <w:rPr>
          <w:rFonts w:ascii="Times New Roman" w:hAnsi="Times New Roman"/>
          <w:bCs/>
          <w:sz w:val="28"/>
          <w:szCs w:val="28"/>
        </w:rPr>
        <w:t xml:space="preserve"> понимание их</w:t>
      </w:r>
      <w:r w:rsidRPr="00EE311A">
        <w:rPr>
          <w:rFonts w:ascii="Times New Roman" w:hAnsi="Times New Roman"/>
          <w:sz w:val="28"/>
          <w:szCs w:val="28"/>
        </w:rPr>
        <w:t xml:space="preserve"> специфики;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адекватное восприятие языка средств массовой информации;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11A">
        <w:rPr>
          <w:rFonts w:ascii="Times New Roman" w:hAnsi="Times New Roman"/>
          <w:sz w:val="28"/>
          <w:szCs w:val="28"/>
        </w:rPr>
        <w:t>- участие в проектной деятельности, владение приемами</w:t>
      </w:r>
      <w:r w:rsidRPr="00EE311A">
        <w:rPr>
          <w:rFonts w:ascii="Times New Roman" w:hAnsi="Times New Roman"/>
          <w:bCs/>
          <w:sz w:val="28"/>
          <w:szCs w:val="28"/>
        </w:rPr>
        <w:t xml:space="preserve"> исследовательской</w:t>
      </w:r>
      <w:r w:rsidRPr="00EE311A">
        <w:rPr>
          <w:rFonts w:ascii="Times New Roman" w:hAnsi="Times New Roman"/>
          <w:sz w:val="28"/>
          <w:szCs w:val="28"/>
        </w:rPr>
        <w:t xml:space="preserve"> деятельности, элементарными</w:t>
      </w:r>
      <w:r w:rsidRPr="00EE311A">
        <w:rPr>
          <w:rFonts w:ascii="Times New Roman" w:hAnsi="Times New Roman"/>
          <w:bCs/>
          <w:sz w:val="28"/>
          <w:szCs w:val="28"/>
        </w:rPr>
        <w:t xml:space="preserve"> умениями</w:t>
      </w:r>
      <w:r w:rsidRPr="00EE311A">
        <w:rPr>
          <w:rFonts w:ascii="Times New Roman" w:hAnsi="Times New Roman"/>
          <w:sz w:val="28"/>
          <w:szCs w:val="28"/>
        </w:rPr>
        <w:t xml:space="preserve"> прогноза</w:t>
      </w:r>
      <w:r w:rsidRPr="00EE311A">
        <w:rPr>
          <w:rFonts w:ascii="Times New Roman" w:hAnsi="Times New Roman"/>
          <w:bCs/>
          <w:sz w:val="28"/>
          <w:szCs w:val="28"/>
        </w:rPr>
        <w:t xml:space="preserve"> (умение </w:t>
      </w:r>
      <w:r w:rsidRPr="00EE311A">
        <w:rPr>
          <w:rFonts w:ascii="Times New Roman" w:hAnsi="Times New Roman"/>
          <w:sz w:val="28"/>
          <w:szCs w:val="28"/>
        </w:rPr>
        <w:t>отвечать на вопрос:</w:t>
      </w:r>
      <w:proofErr w:type="gramEnd"/>
      <w:r w:rsidRPr="00EE311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E311A">
        <w:rPr>
          <w:rFonts w:ascii="Times New Roman" w:hAnsi="Times New Roman"/>
          <w:bCs/>
          <w:sz w:val="28"/>
          <w:szCs w:val="28"/>
        </w:rPr>
        <w:t>«Что</w:t>
      </w:r>
      <w:r w:rsidRPr="00EE311A">
        <w:rPr>
          <w:rFonts w:ascii="Times New Roman" w:hAnsi="Times New Roman"/>
          <w:sz w:val="28"/>
          <w:szCs w:val="28"/>
        </w:rPr>
        <w:t xml:space="preserve"> произойдет, если...»);</w:t>
      </w:r>
      <w:proofErr w:type="gramEnd"/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формулирование полученных результатов;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создание собственных произведений, идеальных моделей</w:t>
      </w:r>
      <w:r w:rsidRPr="00EE311A">
        <w:rPr>
          <w:rFonts w:ascii="Times New Roman" w:hAnsi="Times New Roman"/>
          <w:bCs/>
          <w:sz w:val="28"/>
          <w:szCs w:val="28"/>
        </w:rPr>
        <w:t xml:space="preserve"> социальных</w:t>
      </w:r>
      <w:r w:rsidRPr="00EE311A">
        <w:rPr>
          <w:rFonts w:ascii="Times New Roman" w:hAnsi="Times New Roman"/>
          <w:sz w:val="28"/>
          <w:szCs w:val="28"/>
        </w:rPr>
        <w:t xml:space="preserve"> объектов, процессов, явлений, в том числе с использованием мультимедийных технологий;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 xml:space="preserve">- пользование мультимедийными ресурсами и компьютерными </w:t>
      </w:r>
      <w:r w:rsidRPr="00EE311A">
        <w:rPr>
          <w:rFonts w:ascii="Times New Roman" w:hAnsi="Times New Roman"/>
          <w:bCs/>
          <w:sz w:val="28"/>
          <w:szCs w:val="28"/>
        </w:rPr>
        <w:t>технологиями</w:t>
      </w:r>
      <w:r w:rsidRPr="00EE311A">
        <w:rPr>
          <w:rFonts w:ascii="Times New Roman" w:hAnsi="Times New Roman"/>
          <w:sz w:val="28"/>
          <w:szCs w:val="28"/>
        </w:rPr>
        <w:t xml:space="preserve"> для обработки, передачи, систематизации информации, </w:t>
      </w:r>
      <w:r w:rsidRPr="00EE311A">
        <w:rPr>
          <w:rFonts w:ascii="Times New Roman" w:hAnsi="Times New Roman"/>
          <w:bCs/>
          <w:sz w:val="28"/>
          <w:szCs w:val="28"/>
        </w:rPr>
        <w:t>создания</w:t>
      </w:r>
      <w:r w:rsidRPr="00EE311A">
        <w:rPr>
          <w:rFonts w:ascii="Times New Roman" w:hAnsi="Times New Roman"/>
          <w:sz w:val="28"/>
          <w:szCs w:val="28"/>
        </w:rPr>
        <w:t xml:space="preserve"> баз данных,</w:t>
      </w:r>
      <w:r w:rsidRPr="00EE311A">
        <w:rPr>
          <w:rFonts w:ascii="Times New Roman" w:hAnsi="Times New Roman"/>
          <w:bCs/>
          <w:sz w:val="28"/>
          <w:szCs w:val="28"/>
        </w:rPr>
        <w:t xml:space="preserve"> презентации результатов познавательной и</w:t>
      </w:r>
      <w:r w:rsidRPr="00EE311A">
        <w:rPr>
          <w:rFonts w:ascii="Times New Roman" w:hAnsi="Times New Roman"/>
          <w:sz w:val="28"/>
          <w:szCs w:val="28"/>
        </w:rPr>
        <w:t xml:space="preserve"> практической деятельности;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sz w:val="28"/>
          <w:szCs w:val="28"/>
        </w:rPr>
        <w:t>- владение</w:t>
      </w:r>
      <w:r w:rsidRPr="00EE311A">
        <w:rPr>
          <w:rFonts w:ascii="Times New Roman" w:hAnsi="Times New Roman"/>
          <w:bCs/>
          <w:sz w:val="28"/>
          <w:szCs w:val="28"/>
        </w:rPr>
        <w:t xml:space="preserve"> основными видами публичных выступлений (высказывание,</w:t>
      </w:r>
      <w:r w:rsidRPr="00EE311A">
        <w:rPr>
          <w:rFonts w:ascii="Times New Roman" w:hAnsi="Times New Roman"/>
          <w:sz w:val="28"/>
          <w:szCs w:val="28"/>
        </w:rPr>
        <w:t xml:space="preserve"> монолог, дискуссия, полемика), следование этическим нормам и правилам ведения диалога (диспута).</w:t>
      </w:r>
    </w:p>
    <w:p w:rsidR="001B4D55" w:rsidRPr="00EE311A" w:rsidRDefault="001B4D55" w:rsidP="001B4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1A">
        <w:rPr>
          <w:rFonts w:ascii="Times New Roman" w:hAnsi="Times New Roman"/>
          <w:bCs/>
          <w:sz w:val="28"/>
          <w:szCs w:val="28"/>
        </w:rPr>
        <w:lastRenderedPageBreak/>
        <w:t>Программа</w:t>
      </w:r>
      <w:r w:rsidRPr="00EE311A">
        <w:rPr>
          <w:rFonts w:ascii="Times New Roman" w:hAnsi="Times New Roman"/>
          <w:sz w:val="28"/>
          <w:szCs w:val="28"/>
        </w:rPr>
        <w:t xml:space="preserve"> призвана помочь осуществлению</w:t>
      </w:r>
      <w:r w:rsidRPr="00EE311A">
        <w:rPr>
          <w:rFonts w:ascii="Times New Roman" w:hAnsi="Times New Roman"/>
          <w:bCs/>
          <w:sz w:val="28"/>
          <w:szCs w:val="28"/>
        </w:rPr>
        <w:t xml:space="preserve"> выпускниками</w:t>
      </w:r>
      <w:r w:rsidRPr="00EE311A">
        <w:rPr>
          <w:rFonts w:ascii="Times New Roman" w:hAnsi="Times New Roman"/>
          <w:sz w:val="28"/>
          <w:szCs w:val="28"/>
        </w:rPr>
        <w:t xml:space="preserve"> осознанного выбора путей продолжения</w:t>
      </w:r>
      <w:r w:rsidRPr="00EE311A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Pr="00EE311A">
        <w:rPr>
          <w:rFonts w:ascii="Times New Roman" w:hAnsi="Times New Roman"/>
          <w:sz w:val="28"/>
          <w:szCs w:val="28"/>
        </w:rPr>
        <w:t xml:space="preserve"> или будущей профессиональной деятельности.</w:t>
      </w:r>
    </w:p>
    <w:p w:rsidR="001B4D55" w:rsidRPr="00EE311A" w:rsidRDefault="001B4D55" w:rsidP="001B4D55">
      <w:pPr>
        <w:pStyle w:val="ae"/>
        <w:tabs>
          <w:tab w:val="left" w:pos="54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D5" w:rsidRPr="00EE311A" w:rsidRDefault="00D244D5" w:rsidP="00D244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 </w:t>
      </w:r>
      <w:proofErr w:type="gramStart"/>
      <w:r w:rsidRPr="00EE311A">
        <w:rPr>
          <w:rFonts w:ascii="Times New Roman" w:eastAsia="Times New Roman" w:hAnsi="Times New Roman"/>
          <w:b/>
          <w:sz w:val="28"/>
          <w:szCs w:val="28"/>
          <w:lang w:eastAsia="ru-RU"/>
        </w:rPr>
        <w:t>-Т</w:t>
      </w:r>
      <w:proofErr w:type="gramEnd"/>
      <w:r w:rsidRPr="00EE311A">
        <w:rPr>
          <w:rFonts w:ascii="Times New Roman" w:eastAsia="Times New Roman" w:hAnsi="Times New Roman"/>
          <w:b/>
          <w:sz w:val="28"/>
          <w:szCs w:val="28"/>
          <w:lang w:eastAsia="ru-RU"/>
        </w:rPr>
        <w:t>ЕМАТИЧЕСКИЙ ПЛАН</w:t>
      </w:r>
    </w:p>
    <w:p w:rsidR="00D244D5" w:rsidRPr="00EE311A" w:rsidRDefault="00D244D5" w:rsidP="00D244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44D5" w:rsidRPr="00EE311A" w:rsidRDefault="00D244D5" w:rsidP="00D244D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3366"/>
        <w:gridCol w:w="2450"/>
        <w:gridCol w:w="2554"/>
      </w:tblGrid>
      <w:tr w:rsidR="00D244D5" w:rsidRPr="00EE311A" w:rsidTr="00516F60">
        <w:tc>
          <w:tcPr>
            <w:tcW w:w="1526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2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D244D5" w:rsidRPr="00EE311A" w:rsidTr="00516F60">
        <w:tc>
          <w:tcPr>
            <w:tcW w:w="1526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2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и экономика.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244D5" w:rsidRPr="00EE311A" w:rsidTr="00516F60">
        <w:tc>
          <w:tcPr>
            <w:tcW w:w="1526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2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социально-политической и духовной жизни.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244D5" w:rsidRPr="00EE311A" w:rsidTr="00516F60">
        <w:tc>
          <w:tcPr>
            <w:tcW w:w="1526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2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и закон.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90" w:type="dxa"/>
            <w:shd w:val="clear" w:color="auto" w:fill="auto"/>
          </w:tcPr>
          <w:p w:rsidR="00D244D5" w:rsidRPr="00EE311A" w:rsidRDefault="00D244D5" w:rsidP="00516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244D5" w:rsidRPr="00EE311A" w:rsidRDefault="00D244D5" w:rsidP="00D244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44D5" w:rsidRPr="00EE311A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11A" w:rsidRPr="00EE311A" w:rsidRDefault="00EE311A" w:rsidP="00EE311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EE311A" w:rsidRPr="00EE311A" w:rsidRDefault="00EE311A" w:rsidP="00EE311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E311A">
        <w:rPr>
          <w:rFonts w:ascii="Times New Roman" w:hAnsi="Times New Roman"/>
          <w:b/>
          <w:sz w:val="28"/>
          <w:szCs w:val="28"/>
        </w:rPr>
        <w:t xml:space="preserve"> Тема №1. Человек и экономика (25ч.)</w:t>
      </w:r>
    </w:p>
    <w:p w:rsidR="00EE311A" w:rsidRPr="00EE311A" w:rsidRDefault="00EE311A" w:rsidP="00EE311A">
      <w:pPr>
        <w:pStyle w:val="Style13"/>
        <w:widowControl/>
        <w:numPr>
          <w:ilvl w:val="0"/>
          <w:numId w:val="44"/>
        </w:numPr>
        <w:rPr>
          <w:rStyle w:val="FontStyle23"/>
          <w:rFonts w:ascii="Times New Roman" w:hAnsi="Times New Roman" w:cs="Times New Roman"/>
        </w:rPr>
      </w:pPr>
      <w:r w:rsidRPr="00EE311A">
        <w:rPr>
          <w:rStyle w:val="FontStyle23"/>
          <w:rFonts w:ascii="Times New Roman" w:hAnsi="Times New Roman" w:cs="Times New Roman"/>
        </w:rPr>
        <w:t>Экономика как наука. Экономика   как хозяйство.</w:t>
      </w:r>
      <w:r w:rsidRPr="00EE311A">
        <w:rPr>
          <w:rFonts w:ascii="Times New Roman" w:hAnsi="Times New Roman"/>
          <w:sz w:val="28"/>
          <w:szCs w:val="28"/>
        </w:rPr>
        <w:t xml:space="preserve"> </w:t>
      </w:r>
      <w:r w:rsidRPr="00EE311A">
        <w:rPr>
          <w:rStyle w:val="FontStyle23"/>
          <w:rFonts w:ascii="Times New Roman" w:hAnsi="Times New Roman" w:cs="Times New Roman"/>
        </w:rPr>
        <w:t>Экономический рост</w:t>
      </w:r>
    </w:p>
    <w:p w:rsidR="00EE311A" w:rsidRPr="00EE311A" w:rsidRDefault="00EE311A" w:rsidP="00EE311A">
      <w:pPr>
        <w:pStyle w:val="Style11"/>
        <w:widowControl/>
        <w:numPr>
          <w:ilvl w:val="0"/>
          <w:numId w:val="44"/>
        </w:numPr>
        <w:spacing w:line="240" w:lineRule="auto"/>
        <w:ind w:left="7" w:hanging="7"/>
        <w:rPr>
          <w:rStyle w:val="FontStyle13"/>
          <w:i/>
          <w:sz w:val="28"/>
          <w:szCs w:val="28"/>
        </w:rPr>
      </w:pPr>
      <w:r w:rsidRPr="00EE311A">
        <w:rPr>
          <w:rStyle w:val="FontStyle23"/>
          <w:rFonts w:ascii="Times New Roman" w:hAnsi="Times New Roman" w:cs="Times New Roman"/>
        </w:rPr>
        <w:t>Экономическое развитие. Рыночные   от</w:t>
      </w:r>
      <w:r w:rsidRPr="00EE311A">
        <w:rPr>
          <w:rStyle w:val="FontStyle23"/>
          <w:rFonts w:ascii="Times New Roman" w:hAnsi="Times New Roman" w:cs="Times New Roman"/>
        </w:rPr>
        <w:softHyphen/>
        <w:t xml:space="preserve">ношения в экономике. Конкуренция  и монополия. </w:t>
      </w:r>
      <w:r w:rsidRPr="00EE311A">
        <w:rPr>
          <w:rStyle w:val="FontStyle13"/>
          <w:sz w:val="28"/>
          <w:szCs w:val="28"/>
        </w:rPr>
        <w:t>Фирмы в экономике. Факторы производства. Правовые   ос</w:t>
      </w:r>
      <w:r w:rsidRPr="00EE311A">
        <w:rPr>
          <w:rStyle w:val="FontStyle13"/>
          <w:sz w:val="28"/>
          <w:szCs w:val="28"/>
        </w:rPr>
        <w:softHyphen/>
        <w:t>новы предпри</w:t>
      </w:r>
      <w:r w:rsidRPr="00EE311A">
        <w:rPr>
          <w:rStyle w:val="FontStyle13"/>
          <w:sz w:val="28"/>
          <w:szCs w:val="28"/>
        </w:rPr>
        <w:softHyphen/>
        <w:t>нимательской деятельности. Организацион</w:t>
      </w:r>
      <w:r w:rsidRPr="00EE311A">
        <w:rPr>
          <w:rStyle w:val="FontStyle13"/>
          <w:sz w:val="28"/>
          <w:szCs w:val="28"/>
        </w:rPr>
        <w:softHyphen/>
        <w:t>но-правовые основы    пред</w:t>
      </w:r>
      <w:r w:rsidRPr="00EE311A">
        <w:rPr>
          <w:rStyle w:val="FontStyle13"/>
          <w:sz w:val="28"/>
          <w:szCs w:val="28"/>
        </w:rPr>
        <w:softHyphen/>
        <w:t>приниматель</w:t>
      </w:r>
      <w:r w:rsidRPr="00EE311A">
        <w:rPr>
          <w:rStyle w:val="FontStyle13"/>
          <w:sz w:val="28"/>
          <w:szCs w:val="28"/>
        </w:rPr>
        <w:softHyphen/>
        <w:t>ства. Слагаемые ус</w:t>
      </w:r>
      <w:r w:rsidRPr="00EE311A">
        <w:rPr>
          <w:rStyle w:val="FontStyle13"/>
          <w:sz w:val="28"/>
          <w:szCs w:val="28"/>
        </w:rPr>
        <w:softHyphen/>
        <w:t>пеха в бизнесе. Основы      ме</w:t>
      </w:r>
      <w:r w:rsidRPr="00EE311A">
        <w:rPr>
          <w:rStyle w:val="FontStyle13"/>
          <w:sz w:val="28"/>
          <w:szCs w:val="28"/>
        </w:rPr>
        <w:softHyphen/>
        <w:t>неджмента     и маркетинга. Экономика     и государство. Экономические функции государства. Финансы в экономике. Инфляция: виды, причины, следствие. Занятость и безработица. Мировая экономика. Глобальные проблемы экономики. Человек в системе экономических отношений. Производительность труда.</w:t>
      </w:r>
    </w:p>
    <w:p w:rsidR="00EE311A" w:rsidRPr="00EE311A" w:rsidRDefault="00EE311A" w:rsidP="00EE311A">
      <w:pPr>
        <w:pStyle w:val="Style11"/>
        <w:widowControl/>
        <w:spacing w:line="240" w:lineRule="auto"/>
        <w:rPr>
          <w:rStyle w:val="FontStyle13"/>
          <w:i/>
          <w:sz w:val="28"/>
          <w:szCs w:val="28"/>
        </w:rPr>
      </w:pPr>
    </w:p>
    <w:p w:rsidR="00EE311A" w:rsidRPr="00EE311A" w:rsidRDefault="00EE311A" w:rsidP="00EE311A">
      <w:pPr>
        <w:pStyle w:val="Style11"/>
        <w:widowControl/>
        <w:spacing w:line="240" w:lineRule="auto"/>
        <w:ind w:left="7"/>
        <w:jc w:val="both"/>
        <w:rPr>
          <w:rStyle w:val="FontStyle13"/>
          <w:b/>
          <w:i/>
          <w:sz w:val="28"/>
          <w:szCs w:val="28"/>
        </w:rPr>
      </w:pPr>
      <w:r w:rsidRPr="00EE311A">
        <w:rPr>
          <w:rStyle w:val="FontStyle13"/>
          <w:sz w:val="28"/>
          <w:szCs w:val="28"/>
        </w:rPr>
        <w:t xml:space="preserve"> </w:t>
      </w:r>
      <w:r w:rsidRPr="00EE311A">
        <w:rPr>
          <w:rStyle w:val="FontStyle13"/>
          <w:b/>
          <w:sz w:val="28"/>
          <w:szCs w:val="28"/>
        </w:rPr>
        <w:t>Тема №2.Проблемы социально-политической и духовной жизни (16 ч.).</w:t>
      </w:r>
    </w:p>
    <w:p w:rsidR="00EE311A" w:rsidRPr="00EE311A" w:rsidRDefault="00EE311A" w:rsidP="00EE311A">
      <w:pPr>
        <w:pStyle w:val="Style11"/>
        <w:widowControl/>
        <w:spacing w:line="240" w:lineRule="auto"/>
        <w:ind w:left="7"/>
        <w:rPr>
          <w:rStyle w:val="FontStyle13"/>
          <w:i/>
          <w:sz w:val="28"/>
          <w:szCs w:val="28"/>
        </w:rPr>
      </w:pPr>
    </w:p>
    <w:p w:rsidR="00EE311A" w:rsidRPr="00EE311A" w:rsidRDefault="00EE311A" w:rsidP="00EE311A">
      <w:pPr>
        <w:pStyle w:val="Style3"/>
        <w:widowControl/>
        <w:numPr>
          <w:ilvl w:val="0"/>
          <w:numId w:val="44"/>
        </w:numPr>
        <w:spacing w:line="240" w:lineRule="auto"/>
        <w:ind w:firstLine="20"/>
        <w:jc w:val="left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b/>
          <w:sz w:val="28"/>
          <w:szCs w:val="28"/>
        </w:rPr>
        <w:t>С</w:t>
      </w:r>
      <w:r w:rsidRPr="00EE311A">
        <w:rPr>
          <w:rStyle w:val="FontStyle12"/>
          <w:rFonts w:eastAsia="Calibri"/>
          <w:sz w:val="28"/>
          <w:szCs w:val="28"/>
        </w:rPr>
        <w:t>вобода в дея</w:t>
      </w:r>
      <w:r w:rsidRPr="00EE311A">
        <w:rPr>
          <w:rStyle w:val="FontStyle12"/>
          <w:rFonts w:eastAsia="Calibri"/>
          <w:sz w:val="28"/>
          <w:szCs w:val="28"/>
        </w:rPr>
        <w:softHyphen/>
        <w:t>тельности   че</w:t>
      </w:r>
      <w:r w:rsidRPr="00EE311A">
        <w:rPr>
          <w:rStyle w:val="FontStyle12"/>
          <w:rFonts w:eastAsia="Calibri"/>
          <w:sz w:val="28"/>
          <w:szCs w:val="28"/>
        </w:rPr>
        <w:softHyphen/>
        <w:t>ловека. Свобода и от</w:t>
      </w:r>
      <w:r w:rsidRPr="00EE311A">
        <w:rPr>
          <w:rStyle w:val="FontStyle12"/>
          <w:rFonts w:eastAsia="Calibri"/>
          <w:sz w:val="28"/>
          <w:szCs w:val="28"/>
        </w:rPr>
        <w:softHyphen/>
        <w:t>ветственность. Общественное сознание</w:t>
      </w:r>
    </w:p>
    <w:p w:rsidR="00EE311A" w:rsidRPr="00EE311A" w:rsidRDefault="00EE311A" w:rsidP="00EE311A">
      <w:pPr>
        <w:pStyle w:val="Style5"/>
        <w:widowControl/>
        <w:numPr>
          <w:ilvl w:val="0"/>
          <w:numId w:val="44"/>
        </w:numPr>
        <w:spacing w:line="240" w:lineRule="auto"/>
        <w:ind w:left="20" w:hanging="20"/>
        <w:jc w:val="left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Общественная психология    и идеология. Политическое сознание.</w:t>
      </w:r>
      <w:r w:rsidRPr="00EE311A">
        <w:rPr>
          <w:rStyle w:val="FontStyle13"/>
          <w:sz w:val="28"/>
          <w:szCs w:val="28"/>
        </w:rPr>
        <w:t xml:space="preserve"> </w:t>
      </w:r>
      <w:r w:rsidRPr="00EE311A">
        <w:rPr>
          <w:rStyle w:val="FontStyle12"/>
          <w:rFonts w:eastAsia="Calibri"/>
          <w:sz w:val="28"/>
          <w:szCs w:val="28"/>
        </w:rPr>
        <w:t>Средства   мас</w:t>
      </w:r>
      <w:r w:rsidRPr="00EE311A">
        <w:rPr>
          <w:rStyle w:val="FontStyle12"/>
          <w:rFonts w:eastAsia="Calibri"/>
          <w:sz w:val="28"/>
          <w:szCs w:val="28"/>
        </w:rPr>
        <w:softHyphen/>
        <w:t>совой    инфор</w:t>
      </w:r>
      <w:r w:rsidRPr="00EE311A">
        <w:rPr>
          <w:rStyle w:val="FontStyle12"/>
          <w:rFonts w:eastAsia="Calibri"/>
          <w:sz w:val="28"/>
          <w:szCs w:val="28"/>
        </w:rPr>
        <w:softHyphen/>
        <w:t>мации и поли</w:t>
      </w:r>
      <w:r w:rsidRPr="00EE311A">
        <w:rPr>
          <w:rStyle w:val="FontStyle12"/>
          <w:rFonts w:eastAsia="Calibri"/>
          <w:sz w:val="28"/>
          <w:szCs w:val="28"/>
        </w:rPr>
        <w:softHyphen/>
        <w:t>тическое    соз</w:t>
      </w:r>
      <w:r w:rsidRPr="00EE311A">
        <w:rPr>
          <w:rStyle w:val="FontStyle12"/>
          <w:rFonts w:eastAsia="Calibri"/>
          <w:sz w:val="28"/>
          <w:szCs w:val="28"/>
        </w:rPr>
        <w:softHyphen/>
        <w:t>нание. Политическое поведение. Политический терроризм.</w:t>
      </w:r>
    </w:p>
    <w:p w:rsidR="00EE311A" w:rsidRPr="00EE311A" w:rsidRDefault="00EE311A" w:rsidP="00EE311A">
      <w:pPr>
        <w:pStyle w:val="Style5"/>
        <w:numPr>
          <w:ilvl w:val="0"/>
          <w:numId w:val="44"/>
        </w:numPr>
        <w:spacing w:line="240" w:lineRule="auto"/>
        <w:ind w:left="20" w:hanging="20"/>
        <w:jc w:val="left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Политическая элита. Политическое лидерство. Демографиче</w:t>
      </w:r>
      <w:r w:rsidRPr="00EE311A">
        <w:rPr>
          <w:rStyle w:val="FontStyle12"/>
          <w:rFonts w:eastAsia="Calibri"/>
          <w:sz w:val="28"/>
          <w:szCs w:val="28"/>
        </w:rPr>
        <w:softHyphen/>
        <w:t>ская ситуация в современной России. Проблемы   не</w:t>
      </w:r>
      <w:r w:rsidRPr="00EE311A">
        <w:rPr>
          <w:rStyle w:val="FontStyle12"/>
          <w:rFonts w:eastAsia="Calibri"/>
          <w:sz w:val="28"/>
          <w:szCs w:val="28"/>
        </w:rPr>
        <w:softHyphen/>
        <w:t>полной семьи.</w:t>
      </w:r>
      <w:r w:rsidRPr="00EE311A">
        <w:rPr>
          <w:rStyle w:val="FontStyle13"/>
          <w:sz w:val="28"/>
          <w:szCs w:val="28"/>
        </w:rPr>
        <w:t xml:space="preserve"> </w:t>
      </w:r>
      <w:r w:rsidRPr="00EE311A">
        <w:rPr>
          <w:rStyle w:val="FontStyle12"/>
          <w:rFonts w:eastAsia="Calibri"/>
          <w:sz w:val="28"/>
          <w:szCs w:val="28"/>
        </w:rPr>
        <w:t>Религиозные объединения и организации.</w:t>
      </w:r>
    </w:p>
    <w:p w:rsidR="00EE311A" w:rsidRPr="00EE311A" w:rsidRDefault="00EE311A" w:rsidP="00EE311A">
      <w:pPr>
        <w:pStyle w:val="Style5"/>
        <w:widowControl/>
        <w:numPr>
          <w:ilvl w:val="0"/>
          <w:numId w:val="44"/>
        </w:numPr>
        <w:spacing w:line="240" w:lineRule="auto"/>
        <w:ind w:left="7" w:hanging="7"/>
        <w:jc w:val="left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Проблема под</w:t>
      </w:r>
      <w:r w:rsidRPr="00EE311A">
        <w:rPr>
          <w:rStyle w:val="FontStyle12"/>
          <w:rFonts w:eastAsia="Calibri"/>
          <w:sz w:val="28"/>
          <w:szCs w:val="28"/>
        </w:rPr>
        <w:softHyphen/>
        <w:t>держания меж</w:t>
      </w:r>
      <w:r w:rsidRPr="00EE311A">
        <w:rPr>
          <w:rStyle w:val="FontStyle12"/>
          <w:rFonts w:eastAsia="Calibri"/>
          <w:sz w:val="28"/>
          <w:szCs w:val="28"/>
        </w:rPr>
        <w:softHyphen/>
        <w:t>религиозного мира. Проблемы   со</w:t>
      </w:r>
      <w:r w:rsidRPr="00EE311A">
        <w:rPr>
          <w:rStyle w:val="FontStyle12"/>
          <w:rFonts w:eastAsia="Calibri"/>
          <w:sz w:val="28"/>
          <w:szCs w:val="28"/>
        </w:rPr>
        <w:softHyphen/>
        <w:t>циально-политической и духовной жизни.</w:t>
      </w:r>
    </w:p>
    <w:p w:rsidR="00EE311A" w:rsidRPr="00EE311A" w:rsidRDefault="00EE311A" w:rsidP="00EE311A">
      <w:pPr>
        <w:pStyle w:val="Style5"/>
        <w:widowControl/>
        <w:spacing w:line="240" w:lineRule="auto"/>
        <w:ind w:left="7" w:firstLine="0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5"/>
        <w:widowControl/>
        <w:spacing w:line="240" w:lineRule="auto"/>
        <w:ind w:left="7" w:firstLine="0"/>
        <w:jc w:val="left"/>
        <w:rPr>
          <w:rStyle w:val="FontStyle12"/>
          <w:rFonts w:eastAsia="Calibri"/>
          <w:b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 xml:space="preserve"> </w:t>
      </w:r>
      <w:r w:rsidRPr="00EE311A">
        <w:rPr>
          <w:rStyle w:val="FontStyle12"/>
          <w:rFonts w:eastAsia="Calibri"/>
          <w:b/>
          <w:sz w:val="28"/>
          <w:szCs w:val="28"/>
        </w:rPr>
        <w:t>Тема №3.Человек и закон (27ч.)</w:t>
      </w:r>
    </w:p>
    <w:p w:rsidR="00EE311A" w:rsidRPr="00EE311A" w:rsidRDefault="00EE311A" w:rsidP="00EE311A">
      <w:pPr>
        <w:pStyle w:val="Style4"/>
        <w:widowControl/>
        <w:numPr>
          <w:ilvl w:val="0"/>
          <w:numId w:val="44"/>
        </w:numPr>
        <w:spacing w:line="240" w:lineRule="auto"/>
        <w:ind w:firstLine="26"/>
        <w:rPr>
          <w:rStyle w:val="FontStyle13"/>
          <w:i/>
          <w:sz w:val="28"/>
          <w:szCs w:val="28"/>
        </w:rPr>
      </w:pPr>
      <w:r w:rsidRPr="00EE311A">
        <w:rPr>
          <w:rStyle w:val="FontStyle13"/>
          <w:sz w:val="28"/>
          <w:szCs w:val="28"/>
        </w:rPr>
        <w:lastRenderedPageBreak/>
        <w:t>Современные подходы к по</w:t>
      </w:r>
      <w:r w:rsidRPr="00EE311A">
        <w:rPr>
          <w:rStyle w:val="FontStyle13"/>
          <w:sz w:val="28"/>
          <w:szCs w:val="28"/>
        </w:rPr>
        <w:softHyphen/>
        <w:t>ниманию права. Законотворче</w:t>
      </w:r>
      <w:r w:rsidRPr="00EE311A">
        <w:rPr>
          <w:rStyle w:val="FontStyle13"/>
          <w:sz w:val="28"/>
          <w:szCs w:val="28"/>
        </w:rPr>
        <w:softHyphen/>
        <w:t>ский проце</w:t>
      </w:r>
      <w:proofErr w:type="gramStart"/>
      <w:r w:rsidRPr="00EE311A">
        <w:rPr>
          <w:rStyle w:val="FontStyle13"/>
          <w:sz w:val="28"/>
          <w:szCs w:val="28"/>
        </w:rPr>
        <w:t>сс в  РФ</w:t>
      </w:r>
      <w:proofErr w:type="gramEnd"/>
      <w:r w:rsidRPr="00EE311A">
        <w:rPr>
          <w:rStyle w:val="FontStyle13"/>
          <w:sz w:val="28"/>
          <w:szCs w:val="28"/>
        </w:rPr>
        <w:t>.</w:t>
      </w:r>
      <w:r w:rsidRPr="00EE311A">
        <w:rPr>
          <w:i/>
          <w:sz w:val="28"/>
          <w:szCs w:val="28"/>
        </w:rPr>
        <w:t xml:space="preserve"> </w:t>
      </w:r>
      <w:r w:rsidRPr="00EE311A">
        <w:rPr>
          <w:rStyle w:val="FontStyle13"/>
          <w:sz w:val="28"/>
          <w:szCs w:val="28"/>
        </w:rPr>
        <w:t>Гражданин</w:t>
      </w:r>
    </w:p>
    <w:p w:rsidR="00EE311A" w:rsidRPr="00EE311A" w:rsidRDefault="00EE311A" w:rsidP="00EE311A">
      <w:pPr>
        <w:pStyle w:val="Style5"/>
        <w:widowControl/>
        <w:numPr>
          <w:ilvl w:val="0"/>
          <w:numId w:val="44"/>
        </w:numPr>
        <w:spacing w:line="240" w:lineRule="auto"/>
        <w:ind w:firstLine="0"/>
        <w:rPr>
          <w:rStyle w:val="FontStyle13"/>
          <w:i/>
          <w:sz w:val="28"/>
          <w:szCs w:val="28"/>
        </w:rPr>
      </w:pPr>
      <w:r w:rsidRPr="00EE311A">
        <w:rPr>
          <w:rStyle w:val="FontStyle13"/>
          <w:sz w:val="28"/>
          <w:szCs w:val="28"/>
        </w:rPr>
        <w:t>Российской Федерации. Права и обязанности граждан РФ.</w:t>
      </w:r>
      <w:r w:rsidRPr="00EE311A">
        <w:rPr>
          <w:i/>
          <w:sz w:val="28"/>
          <w:szCs w:val="28"/>
        </w:rPr>
        <w:t xml:space="preserve"> </w:t>
      </w:r>
      <w:r w:rsidRPr="00EE311A">
        <w:rPr>
          <w:rStyle w:val="FontStyle13"/>
          <w:sz w:val="28"/>
          <w:szCs w:val="28"/>
        </w:rPr>
        <w:t>Экологическое право</w:t>
      </w:r>
    </w:p>
    <w:p w:rsidR="00EE311A" w:rsidRPr="00EE311A" w:rsidRDefault="00EE311A" w:rsidP="00EE311A">
      <w:pPr>
        <w:pStyle w:val="Style4"/>
        <w:widowControl/>
        <w:numPr>
          <w:ilvl w:val="0"/>
          <w:numId w:val="44"/>
        </w:numPr>
        <w:spacing w:line="240" w:lineRule="auto"/>
        <w:ind w:left="20" w:hanging="20"/>
        <w:rPr>
          <w:rStyle w:val="FontStyle12"/>
          <w:rFonts w:eastAsia="Calibri"/>
          <w:iCs/>
          <w:sz w:val="28"/>
          <w:szCs w:val="28"/>
        </w:rPr>
      </w:pPr>
      <w:r w:rsidRPr="00EE311A">
        <w:rPr>
          <w:rStyle w:val="FontStyle13"/>
          <w:sz w:val="28"/>
          <w:szCs w:val="28"/>
        </w:rPr>
        <w:t>Способы защиты эколо</w:t>
      </w:r>
      <w:r w:rsidRPr="00EE311A">
        <w:rPr>
          <w:rStyle w:val="FontStyle13"/>
          <w:sz w:val="28"/>
          <w:szCs w:val="28"/>
        </w:rPr>
        <w:softHyphen/>
        <w:t>гических прав. Гражданское право. Защита    граж</w:t>
      </w:r>
      <w:r w:rsidRPr="00EE311A">
        <w:rPr>
          <w:rStyle w:val="FontStyle13"/>
          <w:sz w:val="28"/>
          <w:szCs w:val="28"/>
        </w:rPr>
        <w:softHyphen/>
        <w:t xml:space="preserve">данских прав. 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t>Семейное право. Права  и  обя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занности членов семьи. Правовое регу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лирование   за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нятости и тру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доустройства.</w:t>
      </w:r>
      <w:r w:rsidRPr="00EE311A">
        <w:rPr>
          <w:rStyle w:val="FontStyle14"/>
          <w:rFonts w:ascii="Times New Roman" w:hAnsi="Times New Roman" w:cs="Times New Roman"/>
          <w:iCs/>
          <w:sz w:val="28"/>
          <w:szCs w:val="28"/>
        </w:rPr>
        <w:t xml:space="preserve"> 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t>Социальная защита    насе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ления.</w:t>
      </w:r>
      <w:r w:rsidRPr="00EE311A">
        <w:rPr>
          <w:rStyle w:val="FontStyle14"/>
          <w:rFonts w:ascii="Times New Roman" w:hAnsi="Times New Roman" w:cs="Times New Roman"/>
          <w:iCs/>
          <w:sz w:val="28"/>
          <w:szCs w:val="28"/>
        </w:rPr>
        <w:t xml:space="preserve"> 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t>Процессуаль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ное право: гражданский процесс.</w:t>
      </w:r>
      <w:r w:rsidRPr="00EE311A">
        <w:rPr>
          <w:rStyle w:val="FontStyle14"/>
          <w:rFonts w:ascii="Times New Roman" w:hAnsi="Times New Roman" w:cs="Times New Roman"/>
          <w:iCs/>
          <w:sz w:val="28"/>
          <w:szCs w:val="28"/>
        </w:rPr>
        <w:t xml:space="preserve"> 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t>Процессуаль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ное право: арбитражный процесс. Процессуаль</w:t>
      </w:r>
      <w:r w:rsidRPr="00EE311A">
        <w:rPr>
          <w:rStyle w:val="FontStyle14"/>
          <w:rFonts w:ascii="Times New Roman" w:hAnsi="Times New Roman" w:cs="Times New Roman"/>
          <w:sz w:val="28"/>
          <w:szCs w:val="28"/>
        </w:rPr>
        <w:softHyphen/>
        <w:t>ное право: уголовный процесс. Судебное производство.</w:t>
      </w:r>
      <w:r w:rsidRPr="00EE311A">
        <w:rPr>
          <w:rStyle w:val="FontStyle13"/>
          <w:sz w:val="28"/>
          <w:szCs w:val="28"/>
        </w:rPr>
        <w:t xml:space="preserve"> </w:t>
      </w:r>
      <w:r w:rsidRPr="00EE311A">
        <w:rPr>
          <w:rStyle w:val="FontStyle12"/>
          <w:rFonts w:eastAsia="Calibri"/>
          <w:sz w:val="28"/>
          <w:szCs w:val="28"/>
        </w:rPr>
        <w:t>Процессуаль</w:t>
      </w:r>
      <w:r w:rsidRPr="00EE311A">
        <w:rPr>
          <w:rStyle w:val="FontStyle12"/>
          <w:rFonts w:eastAsia="Calibri"/>
          <w:sz w:val="28"/>
          <w:szCs w:val="28"/>
        </w:rPr>
        <w:softHyphen/>
        <w:t>ное право: администра</w:t>
      </w:r>
      <w:r w:rsidRPr="00EE311A">
        <w:rPr>
          <w:rStyle w:val="FontStyle12"/>
          <w:rFonts w:eastAsia="Calibri"/>
          <w:sz w:val="28"/>
          <w:szCs w:val="28"/>
        </w:rPr>
        <w:softHyphen/>
        <w:t>тивная юрисдикция.</w:t>
      </w:r>
    </w:p>
    <w:p w:rsidR="00EE311A" w:rsidRPr="00EE311A" w:rsidRDefault="00EE311A" w:rsidP="00EE311A">
      <w:pPr>
        <w:pStyle w:val="Style2"/>
        <w:widowControl/>
        <w:numPr>
          <w:ilvl w:val="0"/>
          <w:numId w:val="44"/>
        </w:numPr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Конституцион</w:t>
      </w:r>
      <w:r w:rsidRPr="00EE311A">
        <w:rPr>
          <w:rStyle w:val="FontStyle12"/>
          <w:rFonts w:eastAsia="Calibri"/>
          <w:sz w:val="28"/>
          <w:szCs w:val="28"/>
        </w:rPr>
        <w:softHyphen/>
        <w:t>ное судопроиз</w:t>
      </w:r>
      <w:r w:rsidRPr="00EE311A">
        <w:rPr>
          <w:rStyle w:val="FontStyle12"/>
          <w:rFonts w:eastAsia="Calibri"/>
          <w:sz w:val="28"/>
          <w:szCs w:val="28"/>
        </w:rPr>
        <w:softHyphen/>
        <w:t>водство. Международ</w:t>
      </w:r>
      <w:r w:rsidRPr="00EE311A">
        <w:rPr>
          <w:rStyle w:val="FontStyle12"/>
          <w:rFonts w:eastAsia="Calibri"/>
          <w:sz w:val="28"/>
          <w:szCs w:val="28"/>
        </w:rPr>
        <w:softHyphen/>
        <w:t>ная      защита прав человека. Проблема   от</w:t>
      </w:r>
      <w:r w:rsidRPr="00EE311A">
        <w:rPr>
          <w:rStyle w:val="FontStyle12"/>
          <w:rFonts w:eastAsia="Calibri"/>
          <w:sz w:val="28"/>
          <w:szCs w:val="28"/>
        </w:rPr>
        <w:softHyphen/>
        <w:t>мены смертной казни. Взгляд в буду</w:t>
      </w:r>
      <w:r w:rsidRPr="00EE311A">
        <w:rPr>
          <w:rStyle w:val="FontStyle12"/>
          <w:rFonts w:eastAsia="Calibri"/>
          <w:sz w:val="28"/>
          <w:szCs w:val="28"/>
        </w:rPr>
        <w:softHyphen/>
        <w:t>щее. Постиндустри</w:t>
      </w:r>
      <w:r w:rsidRPr="00EE311A">
        <w:rPr>
          <w:rStyle w:val="FontStyle12"/>
          <w:rFonts w:eastAsia="Calibri"/>
          <w:sz w:val="28"/>
          <w:szCs w:val="28"/>
        </w:rPr>
        <w:softHyphen/>
        <w:t>альное  (ин</w:t>
      </w:r>
      <w:r w:rsidRPr="00EE311A">
        <w:rPr>
          <w:rStyle w:val="FontStyle12"/>
          <w:rFonts w:eastAsia="Calibri"/>
          <w:sz w:val="28"/>
          <w:szCs w:val="28"/>
        </w:rPr>
        <w:softHyphen/>
        <w:t xml:space="preserve">формационное) общество. Человек и закон. Общество и человек. </w:t>
      </w:r>
      <w:r w:rsidRPr="00EE311A">
        <w:rPr>
          <w:rStyle w:val="FontStyle13"/>
          <w:sz w:val="28"/>
          <w:szCs w:val="28"/>
        </w:rPr>
        <w:t xml:space="preserve"> </w:t>
      </w:r>
      <w:r w:rsidRPr="00EE311A">
        <w:rPr>
          <w:rStyle w:val="FontStyle12"/>
          <w:rFonts w:eastAsia="Calibri"/>
          <w:sz w:val="28"/>
          <w:szCs w:val="28"/>
        </w:rPr>
        <w:t>Экономика и социальные отношения. Правовое регулирование общественных отношений.</w:t>
      </w:r>
    </w:p>
    <w:p w:rsidR="00EE311A" w:rsidRPr="00EE311A" w:rsidRDefault="00EE311A" w:rsidP="00EE311A">
      <w:pPr>
        <w:pStyle w:val="Style2"/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2"/>
        <w:widowControl/>
        <w:spacing w:line="240" w:lineRule="auto"/>
        <w:ind w:firstLine="0"/>
        <w:rPr>
          <w:rFonts w:eastAsia="Calibri"/>
          <w:sz w:val="28"/>
          <w:szCs w:val="28"/>
        </w:rPr>
      </w:pPr>
      <w:r w:rsidRPr="00EE311A">
        <w:rPr>
          <w:b/>
          <w:sz w:val="28"/>
          <w:szCs w:val="28"/>
        </w:rPr>
        <w:t>ТРЕБОВАНИЯ К УРОВНЮ ПОДГОТОВКИ УЧАЩИХСЯ.</w:t>
      </w:r>
    </w:p>
    <w:p w:rsidR="00EE311A" w:rsidRPr="00EE311A" w:rsidRDefault="00EE311A" w:rsidP="00EE311A">
      <w:pPr>
        <w:pStyle w:val="Style3"/>
        <w:widowControl/>
        <w:spacing w:before="59" w:line="240" w:lineRule="auto"/>
        <w:ind w:right="2125" w:firstLine="0"/>
        <w:rPr>
          <w:rStyle w:val="FontStyle12"/>
          <w:rFonts w:eastAsia="Calibri"/>
          <w:spacing w:val="30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 xml:space="preserve">В результате изучения обществознания </w:t>
      </w:r>
      <w:r w:rsidRPr="00EE311A">
        <w:rPr>
          <w:rStyle w:val="FontStyle12"/>
          <w:rFonts w:eastAsia="Calibri"/>
          <w:spacing w:val="30"/>
          <w:sz w:val="28"/>
          <w:szCs w:val="28"/>
        </w:rPr>
        <w:t>ученик</w:t>
      </w:r>
      <w:r>
        <w:rPr>
          <w:rStyle w:val="FontStyle12"/>
          <w:rFonts w:eastAsia="Calibri"/>
          <w:sz w:val="28"/>
          <w:szCs w:val="28"/>
        </w:rPr>
        <w:t xml:space="preserve"> </w:t>
      </w:r>
      <w:r w:rsidRPr="00EE311A">
        <w:rPr>
          <w:rStyle w:val="FontStyle12"/>
          <w:rFonts w:eastAsia="Calibri"/>
          <w:spacing w:val="30"/>
          <w:sz w:val="28"/>
          <w:szCs w:val="28"/>
        </w:rPr>
        <w:t>должен:</w:t>
      </w:r>
    </w:p>
    <w:p w:rsidR="00EE311A" w:rsidRPr="00EE311A" w:rsidRDefault="00EE311A" w:rsidP="00EE311A">
      <w:pPr>
        <w:pStyle w:val="Style3"/>
        <w:widowControl/>
        <w:spacing w:before="59" w:line="240" w:lineRule="auto"/>
        <w:ind w:right="2541" w:firstLine="0"/>
        <w:rPr>
          <w:rStyle w:val="FontStyle13"/>
          <w:b/>
          <w:sz w:val="28"/>
          <w:szCs w:val="28"/>
        </w:rPr>
      </w:pPr>
      <w:r w:rsidRPr="00EE311A">
        <w:rPr>
          <w:rStyle w:val="FontStyle12"/>
          <w:rFonts w:eastAsia="Calibri"/>
          <w:spacing w:val="30"/>
          <w:sz w:val="28"/>
          <w:szCs w:val="28"/>
        </w:rPr>
        <w:t xml:space="preserve"> </w:t>
      </w:r>
      <w:r w:rsidRPr="00EE311A">
        <w:rPr>
          <w:rStyle w:val="FontStyle13"/>
          <w:b/>
          <w:sz w:val="28"/>
          <w:szCs w:val="28"/>
        </w:rPr>
        <w:t>знать/понимать;</w:t>
      </w:r>
    </w:p>
    <w:p w:rsidR="00EE311A" w:rsidRPr="00EE311A" w:rsidRDefault="00EE311A" w:rsidP="00EE311A">
      <w:pPr>
        <w:pStyle w:val="Style5"/>
        <w:widowControl/>
        <w:tabs>
          <w:tab w:val="left" w:pos="542"/>
        </w:tabs>
        <w:spacing w:line="240" w:lineRule="auto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-</w:t>
      </w:r>
      <w:r w:rsidRPr="00EE311A">
        <w:rPr>
          <w:rStyle w:val="FontStyle12"/>
          <w:rFonts w:eastAsia="Calibri"/>
          <w:sz w:val="28"/>
          <w:szCs w:val="28"/>
        </w:rPr>
        <w:tab/>
      </w:r>
      <w:proofErr w:type="spellStart"/>
      <w:r w:rsidRPr="00EE311A">
        <w:rPr>
          <w:rStyle w:val="FontStyle12"/>
          <w:rFonts w:eastAsia="Calibri"/>
          <w:sz w:val="28"/>
          <w:szCs w:val="28"/>
        </w:rPr>
        <w:t>биосоциальную</w:t>
      </w:r>
      <w:proofErr w:type="spellEnd"/>
      <w:r w:rsidRPr="00EE311A">
        <w:rPr>
          <w:rStyle w:val="FontStyle12"/>
          <w:rFonts w:eastAsia="Calibri"/>
          <w:sz w:val="28"/>
          <w:szCs w:val="28"/>
        </w:rPr>
        <w:t xml:space="preserve"> сущность человека, основные этапы и факторы социализации лично</w:t>
      </w:r>
      <w:r w:rsidRPr="00EE311A">
        <w:rPr>
          <w:rStyle w:val="FontStyle12"/>
          <w:rFonts w:eastAsia="Calibri"/>
          <w:sz w:val="28"/>
          <w:szCs w:val="28"/>
        </w:rPr>
        <w:softHyphen/>
        <w:t>сти, место и роль человека в системе общественных отношений;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spacing w:before="48"/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left="319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особенности социально-гуманитарного познания;</w:t>
      </w:r>
    </w:p>
    <w:p w:rsidR="00EE311A" w:rsidRPr="00EE311A" w:rsidRDefault="00EE311A" w:rsidP="00EE311A">
      <w:pPr>
        <w:pStyle w:val="Style3"/>
        <w:widowControl/>
        <w:spacing w:before="70" w:line="240" w:lineRule="auto"/>
        <w:ind w:left="484"/>
        <w:rPr>
          <w:rStyle w:val="FontStyle11"/>
          <w:rFonts w:eastAsia="Calibri"/>
          <w:sz w:val="28"/>
          <w:szCs w:val="28"/>
        </w:rPr>
      </w:pPr>
      <w:r w:rsidRPr="00EE311A">
        <w:rPr>
          <w:rStyle w:val="FontStyle11"/>
          <w:rFonts w:eastAsia="Calibri"/>
          <w:sz w:val="28"/>
          <w:szCs w:val="28"/>
        </w:rPr>
        <w:t>уметь: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</w:t>
      </w:r>
      <w:r w:rsidRPr="00EE311A">
        <w:rPr>
          <w:rStyle w:val="FontStyle12"/>
          <w:rFonts w:eastAsia="Calibri"/>
          <w:sz w:val="28"/>
          <w:szCs w:val="28"/>
        </w:rPr>
        <w:softHyphen/>
        <w:t>альных явлений и обществоведческими терминами и понятиями;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firstLine="319"/>
        <w:jc w:val="both"/>
        <w:rPr>
          <w:rStyle w:val="FontStyle12"/>
          <w:rFonts w:eastAsia="Calibri"/>
          <w:sz w:val="28"/>
          <w:szCs w:val="28"/>
        </w:rPr>
      </w:pPr>
      <w:proofErr w:type="gramStart"/>
      <w:r w:rsidRPr="00EE311A">
        <w:rPr>
          <w:rStyle w:val="FontStyle12"/>
          <w:rFonts w:eastAsia="Calibri"/>
          <w:sz w:val="28"/>
          <w:szCs w:val="28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EE311A">
        <w:rPr>
          <w:rStyle w:val="FontStyle12"/>
          <w:rFonts w:eastAsia="Calibri"/>
          <w:sz w:val="28"/>
          <w:szCs w:val="28"/>
        </w:rPr>
        <w:softHyphen/>
        <w:t>тов, общества и природной среды, общества</w:t>
      </w:r>
      <w:proofErr w:type="gramEnd"/>
      <w:r w:rsidRPr="00EE311A">
        <w:rPr>
          <w:rStyle w:val="FontStyle12"/>
          <w:rFonts w:eastAsia="Calibri"/>
          <w:sz w:val="28"/>
          <w:szCs w:val="28"/>
        </w:rPr>
        <w:t xml:space="preserve"> и культуры, взаимосвязи подсистем и элементов общества);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spacing w:before="4"/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осуществлять поиск социальной информации, представленной в различных знаковых системах;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spacing w:before="9"/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lastRenderedPageBreak/>
        <w:t>извлекать из неадаптированных оригинальных текстов знания по заданным темам; сис</w:t>
      </w:r>
      <w:r w:rsidRPr="00EE311A">
        <w:rPr>
          <w:rStyle w:val="FontStyle12"/>
          <w:rFonts w:eastAsia="Calibri"/>
          <w:sz w:val="28"/>
          <w:szCs w:val="28"/>
        </w:rPr>
        <w:softHyphen/>
        <w:t>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оценивать действия субъектов социальной жизни, включая личности, группы, органи</w:t>
      </w:r>
      <w:r w:rsidRPr="00EE311A">
        <w:rPr>
          <w:rStyle w:val="FontStyle12"/>
          <w:rFonts w:eastAsia="Calibri"/>
          <w:sz w:val="28"/>
          <w:szCs w:val="28"/>
        </w:rPr>
        <w:softHyphen/>
        <w:t>зации с точки зрения социальных норм, экономической рациональности;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spacing w:before="4"/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формулировать на основе приобретенных обществоведческих знаний собственные суж</w:t>
      </w:r>
      <w:r w:rsidRPr="00EE311A">
        <w:rPr>
          <w:rStyle w:val="FontStyle12"/>
          <w:rFonts w:eastAsia="Calibri"/>
          <w:sz w:val="28"/>
          <w:szCs w:val="28"/>
        </w:rPr>
        <w:softHyphen/>
        <w:t>дения и аргументы по определенным проблемам;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ind w:left="319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EE311A" w:rsidRPr="00EE311A" w:rsidRDefault="00EE311A" w:rsidP="00EE311A">
      <w:pPr>
        <w:pStyle w:val="Style1"/>
        <w:widowControl/>
        <w:numPr>
          <w:ilvl w:val="0"/>
          <w:numId w:val="45"/>
        </w:numPr>
        <w:tabs>
          <w:tab w:val="left" w:pos="497"/>
        </w:tabs>
        <w:spacing w:before="4"/>
        <w:ind w:firstLine="319"/>
        <w:jc w:val="both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применять социально-экономические и гуманитарные знания в процессе решения по</w:t>
      </w:r>
      <w:r w:rsidRPr="00EE311A">
        <w:rPr>
          <w:rStyle w:val="FontStyle12"/>
          <w:rFonts w:eastAsia="Calibri"/>
          <w:sz w:val="28"/>
          <w:szCs w:val="28"/>
        </w:rPr>
        <w:softHyphen/>
        <w:t>знавательных задач по актуальным социальным проблемам;</w:t>
      </w:r>
    </w:p>
    <w:p w:rsidR="00EE311A" w:rsidRPr="00EE311A" w:rsidRDefault="00EE311A" w:rsidP="00EE311A">
      <w:pPr>
        <w:pStyle w:val="Style2"/>
        <w:widowControl/>
        <w:spacing w:before="100" w:line="240" w:lineRule="auto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3"/>
          <w:sz w:val="28"/>
          <w:szCs w:val="28"/>
        </w:rPr>
        <w:t xml:space="preserve">использовать </w:t>
      </w:r>
      <w:r w:rsidRPr="00EE311A">
        <w:rPr>
          <w:rStyle w:val="FontStyle12"/>
          <w:rFonts w:eastAsia="Calibri"/>
          <w:sz w:val="28"/>
          <w:szCs w:val="28"/>
        </w:rPr>
        <w:t>приобретенные знания и умения в практической деятельности и повсе</w:t>
      </w:r>
      <w:r w:rsidRPr="00EE311A">
        <w:rPr>
          <w:rStyle w:val="FontStyle12"/>
          <w:rFonts w:eastAsia="Calibri"/>
          <w:sz w:val="28"/>
          <w:szCs w:val="28"/>
        </w:rPr>
        <w:softHyphen/>
        <w:t>дневной жизни:</w:t>
      </w: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9" w:line="240" w:lineRule="auto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-</w:t>
      </w:r>
      <w:r w:rsidRPr="00EE311A">
        <w:rPr>
          <w:rStyle w:val="FontStyle12"/>
          <w:rFonts w:eastAsia="Calibri"/>
          <w:sz w:val="28"/>
          <w:szCs w:val="28"/>
        </w:rPr>
        <w:tab/>
        <w:t>для успешного выполнения типичных социальных ролей; сознательного взаимодей</w:t>
      </w:r>
      <w:r w:rsidRPr="00EE311A">
        <w:rPr>
          <w:rStyle w:val="FontStyle12"/>
          <w:rFonts w:eastAsia="Calibri"/>
          <w:sz w:val="28"/>
          <w:szCs w:val="28"/>
        </w:rPr>
        <w:softHyphen/>
        <w:t>ствия с различными социальными институтами;</w:t>
      </w:r>
    </w:p>
    <w:p w:rsidR="00EE311A" w:rsidRPr="00EE311A" w:rsidRDefault="00EE311A" w:rsidP="00EE311A">
      <w:pPr>
        <w:pStyle w:val="Style4"/>
        <w:widowControl/>
        <w:tabs>
          <w:tab w:val="left" w:pos="676"/>
        </w:tabs>
        <w:spacing w:line="240" w:lineRule="auto"/>
        <w:ind w:left="511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-</w:t>
      </w:r>
      <w:r w:rsidRPr="00EE311A">
        <w:rPr>
          <w:rStyle w:val="FontStyle12"/>
          <w:rFonts w:eastAsia="Calibri"/>
          <w:sz w:val="28"/>
          <w:szCs w:val="28"/>
        </w:rPr>
        <w:tab/>
        <w:t>совершенствования собственной познавательной деятельности;</w:t>
      </w: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-</w:t>
      </w:r>
      <w:r w:rsidRPr="00EE311A">
        <w:rPr>
          <w:rStyle w:val="FontStyle12"/>
          <w:rFonts w:eastAsia="Calibri"/>
          <w:sz w:val="28"/>
          <w:szCs w:val="28"/>
        </w:rPr>
        <w:tab/>
        <w:t>критического восприятия информации, получаемой в межличностном общении и в мас</w:t>
      </w:r>
      <w:r w:rsidRPr="00EE311A">
        <w:rPr>
          <w:rStyle w:val="FontStyle12"/>
          <w:rFonts w:eastAsia="Calibri"/>
          <w:sz w:val="28"/>
          <w:szCs w:val="28"/>
        </w:rPr>
        <w:softHyphen/>
        <w:t>совой коммуникации, осуществления самостоятельного поиска, анализа и использования собранной социальной информации;</w:t>
      </w:r>
    </w:p>
    <w:p w:rsidR="00EE311A" w:rsidRPr="00EE311A" w:rsidRDefault="00EE311A" w:rsidP="00EE311A">
      <w:pPr>
        <w:pStyle w:val="Style4"/>
        <w:widowControl/>
        <w:tabs>
          <w:tab w:val="left" w:pos="676"/>
        </w:tabs>
        <w:spacing w:line="240" w:lineRule="auto"/>
        <w:ind w:left="511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-</w:t>
      </w:r>
      <w:r w:rsidRPr="00EE311A">
        <w:rPr>
          <w:rStyle w:val="FontStyle12"/>
          <w:rFonts w:eastAsia="Calibri"/>
          <w:sz w:val="28"/>
          <w:szCs w:val="28"/>
        </w:rPr>
        <w:tab/>
        <w:t>решения практических жизненных проблем, возникающих в социальной деятельности;</w:t>
      </w: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-</w:t>
      </w:r>
      <w:r w:rsidRPr="00EE311A">
        <w:rPr>
          <w:rStyle w:val="FontStyle12"/>
          <w:rFonts w:eastAsia="Calibri"/>
          <w:sz w:val="28"/>
          <w:szCs w:val="28"/>
        </w:rPr>
        <w:tab/>
        <w:t>ориентировки в актуальных общественных событиях и процессах; определения лич</w:t>
      </w:r>
      <w:r w:rsidRPr="00EE311A">
        <w:rPr>
          <w:rStyle w:val="FontStyle12"/>
          <w:rFonts w:eastAsia="Calibri"/>
          <w:sz w:val="28"/>
          <w:szCs w:val="28"/>
        </w:rPr>
        <w:softHyphen/>
        <w:t>ной и гражданской позиции;</w:t>
      </w:r>
    </w:p>
    <w:p w:rsidR="00EE311A" w:rsidRPr="00EE311A" w:rsidRDefault="00EE311A" w:rsidP="00EE311A">
      <w:pPr>
        <w:pStyle w:val="Style4"/>
        <w:widowControl/>
        <w:numPr>
          <w:ilvl w:val="0"/>
          <w:numId w:val="42"/>
        </w:numPr>
        <w:tabs>
          <w:tab w:val="left" w:pos="676"/>
        </w:tabs>
        <w:spacing w:before="4" w:line="240" w:lineRule="auto"/>
        <w:ind w:left="511" w:firstLine="0"/>
        <w:jc w:val="left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предвидения возможных последствий определенных социальных действий;</w:t>
      </w:r>
    </w:p>
    <w:p w:rsidR="00EE311A" w:rsidRPr="00EE311A" w:rsidRDefault="00EE311A" w:rsidP="00EE311A">
      <w:pPr>
        <w:pStyle w:val="Style4"/>
        <w:widowControl/>
        <w:numPr>
          <w:ilvl w:val="0"/>
          <w:numId w:val="42"/>
        </w:numPr>
        <w:tabs>
          <w:tab w:val="left" w:pos="676"/>
        </w:tabs>
        <w:spacing w:line="240" w:lineRule="auto"/>
        <w:ind w:left="511" w:firstLine="0"/>
        <w:jc w:val="left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EE311A" w:rsidRPr="00EE311A" w:rsidRDefault="00EE311A" w:rsidP="00EE311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numPr>
          <w:ilvl w:val="0"/>
          <w:numId w:val="44"/>
        </w:numPr>
        <w:tabs>
          <w:tab w:val="left" w:pos="668"/>
        </w:tabs>
        <w:spacing w:line="240" w:lineRule="auto"/>
        <w:ind w:firstLine="502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реализации и защиты прав человека и гражданина, осознанного выполнения граждан</w:t>
      </w:r>
      <w:r w:rsidRPr="00EE311A">
        <w:rPr>
          <w:rStyle w:val="FontStyle12"/>
          <w:rFonts w:eastAsia="Calibri"/>
          <w:sz w:val="28"/>
          <w:szCs w:val="28"/>
        </w:rPr>
        <w:softHyphen/>
        <w:t>ских обязанностей;</w:t>
      </w:r>
    </w:p>
    <w:p w:rsidR="00EE311A" w:rsidRPr="00EE311A" w:rsidRDefault="00EE311A" w:rsidP="00EE311A">
      <w:pPr>
        <w:pStyle w:val="Style4"/>
        <w:widowControl/>
        <w:numPr>
          <w:ilvl w:val="0"/>
          <w:numId w:val="44"/>
        </w:numPr>
        <w:tabs>
          <w:tab w:val="left" w:pos="668"/>
        </w:tabs>
        <w:spacing w:before="4" w:line="240" w:lineRule="auto"/>
        <w:ind w:firstLine="502"/>
        <w:rPr>
          <w:rStyle w:val="FontStyle12"/>
          <w:rFonts w:eastAsia="Calibri"/>
          <w:sz w:val="28"/>
          <w:szCs w:val="28"/>
        </w:rPr>
      </w:pPr>
      <w:r w:rsidRPr="00EE311A">
        <w:rPr>
          <w:rStyle w:val="FontStyle12"/>
          <w:rFonts w:eastAsia="Calibri"/>
          <w:sz w:val="28"/>
          <w:szCs w:val="28"/>
        </w:rPr>
        <w:t>осуществления конструктивного взаимодействия людей с разными убеждениями, куль</w:t>
      </w:r>
      <w:r w:rsidRPr="00EE311A">
        <w:rPr>
          <w:rStyle w:val="FontStyle12"/>
          <w:rFonts w:eastAsia="Calibri"/>
          <w:sz w:val="28"/>
          <w:szCs w:val="28"/>
        </w:rPr>
        <w:softHyphen/>
        <w:t>турными ценностями, социальным положением.</w:t>
      </w: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E311A">
        <w:rPr>
          <w:rFonts w:ascii="Times New Roman" w:hAnsi="Times New Roman"/>
          <w:b/>
          <w:bCs/>
          <w:iCs/>
          <w:sz w:val="28"/>
          <w:szCs w:val="28"/>
        </w:rPr>
        <w:t>5.Формы и средства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3697"/>
        <w:gridCol w:w="4022"/>
      </w:tblGrid>
      <w:tr w:rsidR="00EE311A" w:rsidRPr="00EE311A" w:rsidTr="00516F60">
        <w:trPr>
          <w:trHeight w:val="80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E31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311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31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Виды и формы контроля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EE311A" w:rsidRPr="00EE311A" w:rsidTr="00516F60">
        <w:trPr>
          <w:trHeight w:val="26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 xml:space="preserve">Повторение по курсу 10 </w:t>
            </w:r>
            <w:proofErr w:type="spellStart"/>
            <w:r w:rsidRPr="00EE311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E31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11A" w:rsidRPr="00EE311A" w:rsidTr="00516F60">
        <w:trPr>
          <w:trHeight w:val="26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Повторение за 1полугодие</w:t>
            </w:r>
          </w:p>
        </w:tc>
      </w:tr>
      <w:tr w:rsidR="00EE311A" w:rsidRPr="00EE311A" w:rsidTr="00516F60">
        <w:trPr>
          <w:trHeight w:val="53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1A" w:rsidRPr="00EE311A" w:rsidRDefault="00EE311A" w:rsidP="00516F60">
            <w:pPr>
              <w:tabs>
                <w:tab w:val="left" w:pos="5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11A">
              <w:rPr>
                <w:rFonts w:ascii="Times New Roman" w:hAnsi="Times New Roman"/>
                <w:sz w:val="28"/>
                <w:szCs w:val="28"/>
              </w:rPr>
              <w:t xml:space="preserve">Итоговое повторение по курсу 10 -11 </w:t>
            </w:r>
            <w:proofErr w:type="spellStart"/>
            <w:r w:rsidRPr="00EE311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E31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311A" w:rsidRPr="00EE311A" w:rsidRDefault="00EE311A" w:rsidP="00EE3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311A" w:rsidRPr="00EE311A" w:rsidRDefault="00EE311A" w:rsidP="00EE3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11A" w:rsidRPr="00EE311A" w:rsidRDefault="00EE311A" w:rsidP="00EE31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ПЕРЕЧЕНЬ УЧЕБНО-МЕТОДИЧЕСКОГО ОБЕСПЕЧЕНИЯ.</w:t>
      </w:r>
    </w:p>
    <w:p w:rsidR="00EE311A" w:rsidRPr="00EE311A" w:rsidRDefault="00EE311A" w:rsidP="00EE31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r w:rsidRPr="00EE311A">
        <w:rPr>
          <w:sz w:val="28"/>
          <w:szCs w:val="28"/>
        </w:rPr>
        <w:t xml:space="preserve">Дидактические </w:t>
      </w:r>
      <w:r w:rsidRPr="00EE311A">
        <w:rPr>
          <w:bCs/>
          <w:sz w:val="28"/>
          <w:szCs w:val="28"/>
        </w:rPr>
        <w:t xml:space="preserve">материалы по курсу «Человек и общество» / под ред. Л. Н. Боголюбова, А. Т. </w:t>
      </w:r>
      <w:proofErr w:type="spellStart"/>
      <w:r w:rsidRPr="00EE311A">
        <w:rPr>
          <w:bCs/>
          <w:sz w:val="28"/>
          <w:szCs w:val="28"/>
        </w:rPr>
        <w:t>Кинкулькина</w:t>
      </w:r>
      <w:proofErr w:type="spellEnd"/>
      <w:r w:rsidRPr="00EE311A">
        <w:rPr>
          <w:bCs/>
          <w:sz w:val="28"/>
          <w:szCs w:val="28"/>
        </w:rPr>
        <w:t>. - М.: Просвещение, 2001.</w:t>
      </w: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r w:rsidRPr="00EE311A">
        <w:rPr>
          <w:sz w:val="28"/>
          <w:szCs w:val="28"/>
        </w:rPr>
        <w:t xml:space="preserve">Единый </w:t>
      </w:r>
      <w:r w:rsidRPr="00EE311A">
        <w:rPr>
          <w:bCs/>
          <w:sz w:val="28"/>
          <w:szCs w:val="28"/>
        </w:rPr>
        <w:t xml:space="preserve">государственный экзамен 2013. Обществознание: </w:t>
      </w:r>
      <w:proofErr w:type="spellStart"/>
      <w:r w:rsidRPr="00EE311A">
        <w:rPr>
          <w:bCs/>
          <w:sz w:val="28"/>
          <w:szCs w:val="28"/>
        </w:rPr>
        <w:t>учеб</w:t>
      </w:r>
      <w:proofErr w:type="gramStart"/>
      <w:r w:rsidRPr="00EE311A">
        <w:rPr>
          <w:bCs/>
          <w:sz w:val="28"/>
          <w:szCs w:val="28"/>
        </w:rPr>
        <w:t>.-</w:t>
      </w:r>
      <w:proofErr w:type="gramEnd"/>
      <w:r w:rsidRPr="00EE311A">
        <w:rPr>
          <w:bCs/>
          <w:sz w:val="28"/>
          <w:szCs w:val="28"/>
        </w:rPr>
        <w:t>трениров</w:t>
      </w:r>
      <w:proofErr w:type="spellEnd"/>
      <w:r w:rsidRPr="00EE311A">
        <w:rPr>
          <w:bCs/>
          <w:sz w:val="28"/>
          <w:szCs w:val="28"/>
        </w:rPr>
        <w:t xml:space="preserve">. материалы для подготовки учащихся. - </w:t>
      </w:r>
      <w:proofErr w:type="spellStart"/>
      <w:r w:rsidRPr="00EE311A">
        <w:rPr>
          <w:bCs/>
          <w:sz w:val="28"/>
          <w:szCs w:val="28"/>
        </w:rPr>
        <w:t>ФИПИ-Центр</w:t>
      </w:r>
      <w:proofErr w:type="spellEnd"/>
      <w:r w:rsidRPr="00EE311A">
        <w:rPr>
          <w:bCs/>
          <w:sz w:val="28"/>
          <w:szCs w:val="28"/>
        </w:rPr>
        <w:t>, 2013.</w:t>
      </w: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rPr>
          <w:bCs/>
          <w:sz w:val="28"/>
          <w:szCs w:val="28"/>
        </w:rPr>
      </w:pPr>
      <w:r w:rsidRPr="00EE311A">
        <w:rPr>
          <w:sz w:val="28"/>
          <w:szCs w:val="28"/>
        </w:rPr>
        <w:t xml:space="preserve">Единственные </w:t>
      </w:r>
      <w:r w:rsidRPr="00EE311A">
        <w:rPr>
          <w:bCs/>
          <w:sz w:val="28"/>
          <w:szCs w:val="28"/>
        </w:rPr>
        <w:t>реальные варианты заданий для подготовки к Единому государственно</w:t>
      </w:r>
      <w:r w:rsidRPr="00EE311A">
        <w:rPr>
          <w:bCs/>
          <w:sz w:val="28"/>
          <w:szCs w:val="28"/>
        </w:rPr>
        <w:softHyphen/>
        <w:t>му экзамену. ЕГЭ-2011. Обществознание. - М.: Федеральный центр тестирования, 2013.</w:t>
      </w: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proofErr w:type="spellStart"/>
      <w:r w:rsidRPr="00EE311A">
        <w:rPr>
          <w:sz w:val="28"/>
          <w:szCs w:val="28"/>
        </w:rPr>
        <w:t>Лазебникова</w:t>
      </w:r>
      <w:proofErr w:type="spellEnd"/>
      <w:r w:rsidRPr="00EE311A">
        <w:rPr>
          <w:sz w:val="28"/>
          <w:szCs w:val="28"/>
        </w:rPr>
        <w:t xml:space="preserve">, А. Ю. </w:t>
      </w:r>
      <w:r w:rsidRPr="00EE311A">
        <w:rPr>
          <w:bCs/>
          <w:sz w:val="28"/>
          <w:szCs w:val="28"/>
        </w:rPr>
        <w:t>Обществознание. ЕГЭ</w:t>
      </w:r>
      <w:proofErr w:type="gramStart"/>
      <w:r w:rsidRPr="00EE311A">
        <w:rPr>
          <w:bCs/>
          <w:sz w:val="28"/>
          <w:szCs w:val="28"/>
        </w:rPr>
        <w:t xml:space="preserve"> :</w:t>
      </w:r>
      <w:proofErr w:type="gramEnd"/>
      <w:r w:rsidRPr="00EE311A">
        <w:rPr>
          <w:bCs/>
          <w:sz w:val="28"/>
          <w:szCs w:val="28"/>
        </w:rPr>
        <w:t xml:space="preserve"> метод, пособие для подготовки / А. Ю. </w:t>
      </w:r>
      <w:proofErr w:type="spellStart"/>
      <w:r w:rsidRPr="00EE311A">
        <w:rPr>
          <w:bCs/>
          <w:sz w:val="28"/>
          <w:szCs w:val="28"/>
        </w:rPr>
        <w:t>Лазебникова</w:t>
      </w:r>
      <w:proofErr w:type="spellEnd"/>
      <w:r w:rsidRPr="00EE311A">
        <w:rPr>
          <w:bCs/>
          <w:sz w:val="28"/>
          <w:szCs w:val="28"/>
        </w:rPr>
        <w:t>, М. Ю. Брандт. - М.: Экзамен, 2013.</w:t>
      </w: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r w:rsidRPr="00EE311A">
        <w:rPr>
          <w:sz w:val="28"/>
          <w:szCs w:val="28"/>
        </w:rPr>
        <w:t xml:space="preserve">Обществознание </w:t>
      </w:r>
      <w:r w:rsidRPr="00EE311A">
        <w:rPr>
          <w:i/>
          <w:sz w:val="28"/>
          <w:szCs w:val="28"/>
        </w:rPr>
        <w:t xml:space="preserve">: </w:t>
      </w:r>
      <w:r w:rsidRPr="00EE311A">
        <w:rPr>
          <w:bCs/>
          <w:sz w:val="28"/>
          <w:szCs w:val="28"/>
        </w:rPr>
        <w:t>базовый уровень : учеб</w:t>
      </w:r>
      <w:proofErr w:type="gramStart"/>
      <w:r w:rsidRPr="00EE311A">
        <w:rPr>
          <w:bCs/>
          <w:sz w:val="28"/>
          <w:szCs w:val="28"/>
        </w:rPr>
        <w:t>.</w:t>
      </w:r>
      <w:proofErr w:type="gramEnd"/>
      <w:r w:rsidRPr="00EE311A">
        <w:rPr>
          <w:bCs/>
          <w:sz w:val="28"/>
          <w:szCs w:val="28"/>
        </w:rPr>
        <w:t xml:space="preserve"> </w:t>
      </w:r>
      <w:proofErr w:type="gramStart"/>
      <w:r w:rsidRPr="00EE311A">
        <w:rPr>
          <w:bCs/>
          <w:sz w:val="28"/>
          <w:szCs w:val="28"/>
        </w:rPr>
        <w:t>д</w:t>
      </w:r>
      <w:proofErr w:type="gramEnd"/>
      <w:r w:rsidRPr="00EE311A">
        <w:rPr>
          <w:bCs/>
          <w:sz w:val="28"/>
          <w:szCs w:val="28"/>
        </w:rPr>
        <w:t xml:space="preserve">ля 10 </w:t>
      </w:r>
      <w:proofErr w:type="spellStart"/>
      <w:r w:rsidRPr="00EE311A">
        <w:rPr>
          <w:bCs/>
          <w:sz w:val="28"/>
          <w:szCs w:val="28"/>
        </w:rPr>
        <w:t>кл</w:t>
      </w:r>
      <w:proofErr w:type="spellEnd"/>
      <w:r w:rsidRPr="00EE311A">
        <w:rPr>
          <w:bCs/>
          <w:sz w:val="28"/>
          <w:szCs w:val="28"/>
        </w:rPr>
        <w:t xml:space="preserve">. </w:t>
      </w:r>
      <w:proofErr w:type="spellStart"/>
      <w:r w:rsidRPr="00EE311A">
        <w:rPr>
          <w:bCs/>
          <w:sz w:val="28"/>
          <w:szCs w:val="28"/>
        </w:rPr>
        <w:t>общеобразоват</w:t>
      </w:r>
      <w:proofErr w:type="spellEnd"/>
      <w:r w:rsidRPr="00EE311A">
        <w:rPr>
          <w:bCs/>
          <w:sz w:val="28"/>
          <w:szCs w:val="28"/>
        </w:rPr>
        <w:t xml:space="preserve">. учреждений / Л. Н. Боголюбов, А. Ю. </w:t>
      </w:r>
      <w:proofErr w:type="spellStart"/>
      <w:r w:rsidRPr="00EE311A">
        <w:rPr>
          <w:bCs/>
          <w:sz w:val="28"/>
          <w:szCs w:val="28"/>
        </w:rPr>
        <w:t>Лазебникова</w:t>
      </w:r>
      <w:proofErr w:type="spellEnd"/>
      <w:r w:rsidRPr="00EE311A">
        <w:rPr>
          <w:bCs/>
          <w:sz w:val="28"/>
          <w:szCs w:val="28"/>
        </w:rPr>
        <w:t>, Н. М. Смирнова [и др.]. - М.: Просвещение, 2011.</w:t>
      </w: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r w:rsidRPr="00EE311A">
        <w:rPr>
          <w:sz w:val="28"/>
          <w:szCs w:val="28"/>
        </w:rPr>
        <w:t>Обществознание</w:t>
      </w:r>
      <w:r w:rsidRPr="00EE311A">
        <w:rPr>
          <w:i/>
          <w:sz w:val="28"/>
          <w:szCs w:val="28"/>
        </w:rPr>
        <w:t xml:space="preserve">: </w:t>
      </w:r>
      <w:proofErr w:type="spellStart"/>
      <w:r w:rsidRPr="00EE311A">
        <w:rPr>
          <w:bCs/>
          <w:sz w:val="28"/>
          <w:szCs w:val="28"/>
        </w:rPr>
        <w:t>профил</w:t>
      </w:r>
      <w:proofErr w:type="spellEnd"/>
      <w:r w:rsidRPr="00EE311A">
        <w:rPr>
          <w:bCs/>
          <w:sz w:val="28"/>
          <w:szCs w:val="28"/>
        </w:rPr>
        <w:t>. уровень: учеб</w:t>
      </w:r>
      <w:proofErr w:type="gramStart"/>
      <w:r w:rsidRPr="00EE311A">
        <w:rPr>
          <w:bCs/>
          <w:sz w:val="28"/>
          <w:szCs w:val="28"/>
        </w:rPr>
        <w:t>.</w:t>
      </w:r>
      <w:proofErr w:type="gramEnd"/>
      <w:r w:rsidRPr="00EE311A">
        <w:rPr>
          <w:bCs/>
          <w:sz w:val="28"/>
          <w:szCs w:val="28"/>
        </w:rPr>
        <w:t xml:space="preserve"> </w:t>
      </w:r>
      <w:proofErr w:type="gramStart"/>
      <w:r w:rsidRPr="00EE311A">
        <w:rPr>
          <w:bCs/>
          <w:sz w:val="28"/>
          <w:szCs w:val="28"/>
        </w:rPr>
        <w:t>д</w:t>
      </w:r>
      <w:proofErr w:type="gramEnd"/>
      <w:r w:rsidRPr="00EE311A">
        <w:rPr>
          <w:bCs/>
          <w:sz w:val="28"/>
          <w:szCs w:val="28"/>
        </w:rPr>
        <w:t xml:space="preserve">ля 11, </w:t>
      </w:r>
      <w:proofErr w:type="spellStart"/>
      <w:r w:rsidRPr="00EE311A">
        <w:rPr>
          <w:bCs/>
          <w:sz w:val="28"/>
          <w:szCs w:val="28"/>
        </w:rPr>
        <w:t>кл</w:t>
      </w:r>
      <w:proofErr w:type="spellEnd"/>
      <w:r w:rsidRPr="00EE311A">
        <w:rPr>
          <w:bCs/>
          <w:sz w:val="28"/>
          <w:szCs w:val="28"/>
        </w:rPr>
        <w:t xml:space="preserve">. </w:t>
      </w:r>
      <w:proofErr w:type="spellStart"/>
      <w:r w:rsidRPr="00EE311A">
        <w:rPr>
          <w:bCs/>
          <w:sz w:val="28"/>
          <w:szCs w:val="28"/>
        </w:rPr>
        <w:t>общеобразоват</w:t>
      </w:r>
      <w:proofErr w:type="spellEnd"/>
      <w:r w:rsidRPr="00EE311A">
        <w:rPr>
          <w:bCs/>
          <w:sz w:val="28"/>
          <w:szCs w:val="28"/>
        </w:rPr>
        <w:t xml:space="preserve">. учреждений / Л. Н. Боголюбов, А. Ю. </w:t>
      </w:r>
      <w:proofErr w:type="spellStart"/>
      <w:r w:rsidRPr="00EE311A">
        <w:rPr>
          <w:bCs/>
          <w:sz w:val="28"/>
          <w:szCs w:val="28"/>
        </w:rPr>
        <w:t>Лазебникова</w:t>
      </w:r>
      <w:proofErr w:type="spellEnd"/>
      <w:r w:rsidRPr="00EE311A">
        <w:rPr>
          <w:bCs/>
          <w:sz w:val="28"/>
          <w:szCs w:val="28"/>
        </w:rPr>
        <w:t>, Н. М. Смирнова [и др.]. - М.: Просвещение, 2011.</w:t>
      </w: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r w:rsidRPr="00EE311A">
        <w:rPr>
          <w:sz w:val="28"/>
          <w:szCs w:val="28"/>
        </w:rPr>
        <w:t xml:space="preserve">Тесты. </w:t>
      </w:r>
      <w:r w:rsidRPr="00EE311A">
        <w:rPr>
          <w:bCs/>
          <w:sz w:val="28"/>
          <w:szCs w:val="28"/>
        </w:rPr>
        <w:t>Обществознание. 11 класс. Варианты и ответы централизованного (итогового) тес</w:t>
      </w:r>
      <w:r w:rsidRPr="00EE311A">
        <w:rPr>
          <w:bCs/>
          <w:sz w:val="28"/>
          <w:szCs w:val="28"/>
        </w:rPr>
        <w:softHyphen/>
        <w:t>тирования. - М.: 00©.«РУСТЕСТ», 2013.</w:t>
      </w:r>
    </w:p>
    <w:p w:rsidR="00EE311A" w:rsidRPr="00EE311A" w:rsidRDefault="00EE311A" w:rsidP="00EE311A">
      <w:pPr>
        <w:pStyle w:val="Style4"/>
        <w:numPr>
          <w:ilvl w:val="0"/>
          <w:numId w:val="48"/>
        </w:numPr>
        <w:tabs>
          <w:tab w:val="left" w:pos="668"/>
        </w:tabs>
        <w:spacing w:before="4"/>
        <w:rPr>
          <w:bCs/>
          <w:i/>
          <w:sz w:val="28"/>
          <w:szCs w:val="28"/>
        </w:rPr>
      </w:pPr>
      <w:r w:rsidRPr="00EE311A">
        <w:rPr>
          <w:sz w:val="28"/>
          <w:szCs w:val="28"/>
        </w:rPr>
        <w:t>Школьный</w:t>
      </w:r>
      <w:r w:rsidRPr="00EE311A">
        <w:rPr>
          <w:i/>
          <w:sz w:val="28"/>
          <w:szCs w:val="28"/>
        </w:rPr>
        <w:t xml:space="preserve"> </w:t>
      </w:r>
      <w:r w:rsidRPr="00EE311A">
        <w:rPr>
          <w:bCs/>
          <w:sz w:val="28"/>
          <w:szCs w:val="28"/>
        </w:rPr>
        <w:t xml:space="preserve">словарь по обществознанию / под ред. Л. Н. Боголюбова, Ю. И. Аверьянова, </w:t>
      </w:r>
      <w:proofErr w:type="gramStart"/>
      <w:r w:rsidRPr="00EE311A">
        <w:rPr>
          <w:bCs/>
          <w:sz w:val="28"/>
          <w:szCs w:val="28"/>
        </w:rPr>
        <w:t>-М</w:t>
      </w:r>
      <w:proofErr w:type="gramEnd"/>
      <w:r w:rsidRPr="00EE311A">
        <w:rPr>
          <w:bCs/>
          <w:sz w:val="28"/>
          <w:szCs w:val="28"/>
        </w:rPr>
        <w:t>.: Просвещение, 2001.</w:t>
      </w: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tabs>
          <w:tab w:val="left" w:pos="668"/>
        </w:tabs>
        <w:spacing w:before="4"/>
        <w:jc w:val="center"/>
        <w:rPr>
          <w:b/>
          <w:sz w:val="28"/>
          <w:szCs w:val="28"/>
        </w:rPr>
      </w:pPr>
      <w:r w:rsidRPr="00EE311A">
        <w:rPr>
          <w:b/>
          <w:sz w:val="28"/>
          <w:szCs w:val="28"/>
        </w:rPr>
        <w:t>СПИСОК ЛИТЕРАТУРЫ ОСНОВНОЙ И ДОПОЛНИТЕЛЬНОЙ.</w:t>
      </w:r>
    </w:p>
    <w:p w:rsidR="00EE311A" w:rsidRPr="00EE311A" w:rsidRDefault="00EE311A" w:rsidP="00EE311A">
      <w:pPr>
        <w:pStyle w:val="Style4"/>
        <w:tabs>
          <w:tab w:val="left" w:pos="668"/>
        </w:tabs>
        <w:spacing w:before="4"/>
        <w:jc w:val="center"/>
        <w:rPr>
          <w:b/>
          <w:sz w:val="28"/>
          <w:szCs w:val="28"/>
        </w:rPr>
      </w:pPr>
    </w:p>
    <w:p w:rsidR="00EE311A" w:rsidRPr="00EE311A" w:rsidRDefault="00EE311A" w:rsidP="00EE311A">
      <w:pPr>
        <w:numPr>
          <w:ilvl w:val="0"/>
          <w:numId w:val="47"/>
        </w:numPr>
        <w:tabs>
          <w:tab w:val="left" w:pos="457"/>
        </w:tabs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311A">
        <w:rPr>
          <w:rFonts w:ascii="Times New Roman" w:hAnsi="Times New Roman"/>
          <w:bCs/>
          <w:sz w:val="28"/>
          <w:szCs w:val="28"/>
        </w:rPr>
        <w:t xml:space="preserve">Бахмутова, Л. С. </w:t>
      </w:r>
      <w:r w:rsidRPr="00EE311A">
        <w:rPr>
          <w:rFonts w:ascii="Times New Roman" w:hAnsi="Times New Roman"/>
          <w:iCs/>
          <w:sz w:val="28"/>
          <w:szCs w:val="28"/>
        </w:rPr>
        <w:t>Методика преподавания обществознания : учеб</w:t>
      </w:r>
      <w:proofErr w:type="gramStart"/>
      <w:r w:rsidRPr="00EE311A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EE311A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EE311A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EE311A">
        <w:rPr>
          <w:rFonts w:ascii="Times New Roman" w:hAnsi="Times New Roman"/>
          <w:iCs/>
          <w:sz w:val="28"/>
          <w:szCs w:val="28"/>
        </w:rPr>
        <w:t xml:space="preserve">особие для студ. </w:t>
      </w:r>
      <w:proofErr w:type="spellStart"/>
      <w:r w:rsidRPr="00EE311A">
        <w:rPr>
          <w:rFonts w:ascii="Times New Roman" w:hAnsi="Times New Roman"/>
          <w:iCs/>
          <w:sz w:val="28"/>
          <w:szCs w:val="28"/>
        </w:rPr>
        <w:t>пед</w:t>
      </w:r>
      <w:proofErr w:type="spellEnd"/>
      <w:r w:rsidRPr="00EE311A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EE311A">
        <w:rPr>
          <w:rFonts w:ascii="Times New Roman" w:hAnsi="Times New Roman"/>
          <w:iCs/>
          <w:sz w:val="28"/>
          <w:szCs w:val="28"/>
        </w:rPr>
        <w:t>высш</w:t>
      </w:r>
      <w:proofErr w:type="spellEnd"/>
      <w:r w:rsidRPr="00EE311A">
        <w:rPr>
          <w:rFonts w:ascii="Times New Roman" w:hAnsi="Times New Roman"/>
          <w:iCs/>
          <w:sz w:val="28"/>
          <w:szCs w:val="28"/>
        </w:rPr>
        <w:t xml:space="preserve">. учеб. заведений: в 2 ч / Л. С. Бахмутова. -   М.: </w:t>
      </w:r>
      <w:proofErr w:type="spellStart"/>
      <w:r w:rsidRPr="00EE311A">
        <w:rPr>
          <w:rFonts w:ascii="Times New Roman" w:hAnsi="Times New Roman"/>
          <w:iCs/>
          <w:sz w:val="28"/>
          <w:szCs w:val="28"/>
        </w:rPr>
        <w:t>Гуманит</w:t>
      </w:r>
      <w:proofErr w:type="spellEnd"/>
      <w:r w:rsidRPr="00EE311A">
        <w:rPr>
          <w:rFonts w:ascii="Times New Roman" w:hAnsi="Times New Roman"/>
          <w:iCs/>
          <w:sz w:val="28"/>
          <w:szCs w:val="28"/>
        </w:rPr>
        <w:t>. ИЦ В ЛАД ОС, 2001. - Ч. 1,2.-18ВЫ 5-691-00841-2; 18ВЫ 5-691</w:t>
      </w:r>
    </w:p>
    <w:p w:rsidR="00EE311A" w:rsidRPr="00EE311A" w:rsidRDefault="00EE311A" w:rsidP="00EE311A">
      <w:pPr>
        <w:pStyle w:val="Style4"/>
        <w:numPr>
          <w:ilvl w:val="0"/>
          <w:numId w:val="47"/>
        </w:numPr>
        <w:tabs>
          <w:tab w:val="left" w:pos="668"/>
        </w:tabs>
        <w:spacing w:before="4"/>
        <w:rPr>
          <w:b/>
          <w:i/>
          <w:sz w:val="28"/>
          <w:szCs w:val="28"/>
        </w:rPr>
      </w:pPr>
      <w:r w:rsidRPr="00EE311A">
        <w:rPr>
          <w:sz w:val="28"/>
          <w:szCs w:val="28"/>
        </w:rPr>
        <w:t>БУП 2004 г.;</w:t>
      </w:r>
    </w:p>
    <w:p w:rsidR="00EE311A" w:rsidRPr="00EE311A" w:rsidRDefault="00EE311A" w:rsidP="00EE311A">
      <w:pPr>
        <w:numPr>
          <w:ilvl w:val="0"/>
          <w:numId w:val="47"/>
        </w:numPr>
        <w:autoSpaceDE w:val="0"/>
        <w:autoSpaceDN w:val="0"/>
        <w:adjustRightInd w:val="0"/>
        <w:spacing w:before="135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Гражданский кодекс Российской Федерации.</w:t>
      </w:r>
    </w:p>
    <w:p w:rsidR="00EE311A" w:rsidRPr="00EE311A" w:rsidRDefault="00EE311A" w:rsidP="00EE311A">
      <w:pPr>
        <w:pStyle w:val="Style4"/>
        <w:numPr>
          <w:ilvl w:val="0"/>
          <w:numId w:val="47"/>
        </w:numPr>
        <w:tabs>
          <w:tab w:val="left" w:pos="668"/>
        </w:tabs>
        <w:spacing w:before="4"/>
        <w:rPr>
          <w:b/>
          <w:i/>
          <w:sz w:val="28"/>
          <w:szCs w:val="28"/>
        </w:rPr>
      </w:pPr>
      <w:r w:rsidRPr="00EE311A">
        <w:rPr>
          <w:sz w:val="28"/>
          <w:szCs w:val="28"/>
        </w:rPr>
        <w:t>Закон «Об образовании РФ»;</w:t>
      </w:r>
    </w:p>
    <w:p w:rsidR="00EE311A" w:rsidRPr="00EE311A" w:rsidRDefault="00EE311A" w:rsidP="00EE311A">
      <w:pPr>
        <w:pStyle w:val="Style4"/>
        <w:numPr>
          <w:ilvl w:val="0"/>
          <w:numId w:val="47"/>
        </w:numPr>
        <w:tabs>
          <w:tab w:val="left" w:pos="668"/>
        </w:tabs>
        <w:spacing w:before="4"/>
        <w:rPr>
          <w:sz w:val="28"/>
          <w:szCs w:val="28"/>
        </w:rPr>
      </w:pPr>
      <w:r w:rsidRPr="00EE311A">
        <w:rPr>
          <w:sz w:val="28"/>
          <w:szCs w:val="28"/>
        </w:rPr>
        <w:t>Закон  «Об образовании РК»;</w:t>
      </w:r>
    </w:p>
    <w:p w:rsidR="00EE311A" w:rsidRPr="00EE311A" w:rsidRDefault="00EE311A" w:rsidP="00EE311A">
      <w:pPr>
        <w:numPr>
          <w:ilvl w:val="0"/>
          <w:numId w:val="47"/>
        </w:numPr>
        <w:tabs>
          <w:tab w:val="left" w:pos="628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 об административных правонарушениях.</w:t>
      </w:r>
    </w:p>
    <w:p w:rsidR="00EE311A" w:rsidRPr="00EE311A" w:rsidRDefault="00EE311A" w:rsidP="00EE311A">
      <w:pPr>
        <w:numPr>
          <w:ilvl w:val="0"/>
          <w:numId w:val="47"/>
        </w:numPr>
        <w:tabs>
          <w:tab w:val="left" w:pos="628"/>
        </w:tabs>
        <w:autoSpaceDE w:val="0"/>
        <w:autoSpaceDN w:val="0"/>
        <w:adjustRightInd w:val="0"/>
        <w:spacing w:before="22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Конституция Российской Федерации.</w:t>
      </w:r>
    </w:p>
    <w:p w:rsidR="00EE311A" w:rsidRPr="00EE311A" w:rsidRDefault="00EE311A" w:rsidP="00EE311A">
      <w:pPr>
        <w:pStyle w:val="Style4"/>
        <w:numPr>
          <w:ilvl w:val="0"/>
          <w:numId w:val="47"/>
        </w:numPr>
        <w:tabs>
          <w:tab w:val="left" w:pos="668"/>
        </w:tabs>
        <w:spacing w:before="4"/>
        <w:rPr>
          <w:b/>
          <w:i/>
          <w:sz w:val="28"/>
          <w:szCs w:val="28"/>
        </w:rPr>
      </w:pPr>
      <w:r w:rsidRPr="00EE311A">
        <w:rPr>
          <w:sz w:val="28"/>
          <w:szCs w:val="28"/>
        </w:rPr>
        <w:t>Образовательный стандарт по предмету;</w:t>
      </w:r>
    </w:p>
    <w:p w:rsidR="00EE311A" w:rsidRPr="00EE311A" w:rsidRDefault="00EE311A" w:rsidP="00EE311A">
      <w:pPr>
        <w:numPr>
          <w:ilvl w:val="0"/>
          <w:numId w:val="47"/>
        </w:numPr>
        <w:tabs>
          <w:tab w:val="left" w:pos="457"/>
        </w:tabs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Семейный </w:t>
      </w:r>
      <w:r w:rsidRPr="00EE311A">
        <w:rPr>
          <w:rFonts w:ascii="Times New Roman" w:eastAsia="Times New Roman" w:hAnsi="Times New Roman"/>
          <w:iCs/>
          <w:sz w:val="28"/>
          <w:szCs w:val="28"/>
          <w:lang w:eastAsia="ru-RU"/>
        </w:rPr>
        <w:t>кодекс.</w:t>
      </w:r>
    </w:p>
    <w:p w:rsidR="00EE311A" w:rsidRPr="00EE311A" w:rsidRDefault="00EE311A" w:rsidP="00EE311A">
      <w:pPr>
        <w:numPr>
          <w:ilvl w:val="0"/>
          <w:numId w:val="47"/>
        </w:numPr>
        <w:tabs>
          <w:tab w:val="left" w:pos="457"/>
        </w:tabs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Трудовой </w:t>
      </w:r>
      <w:r w:rsidRPr="00EE311A">
        <w:rPr>
          <w:rFonts w:ascii="Times New Roman" w:eastAsia="Times New Roman" w:hAnsi="Times New Roman"/>
          <w:iCs/>
          <w:sz w:val="28"/>
          <w:szCs w:val="28"/>
          <w:lang w:eastAsia="ru-RU"/>
        </w:rPr>
        <w:t>кодекс.</w:t>
      </w:r>
    </w:p>
    <w:p w:rsidR="00EE311A" w:rsidRPr="00EE311A" w:rsidRDefault="00EE311A" w:rsidP="00EE311A">
      <w:pPr>
        <w:tabs>
          <w:tab w:val="left" w:pos="457"/>
        </w:tabs>
        <w:autoSpaceDE w:val="0"/>
        <w:autoSpaceDN w:val="0"/>
        <w:adjustRightInd w:val="0"/>
        <w:spacing w:before="47" w:after="0" w:line="240" w:lineRule="auto"/>
        <w:ind w:firstLine="105"/>
        <w:rPr>
          <w:rFonts w:ascii="Times New Roman" w:hAnsi="Times New Roman"/>
          <w:iCs/>
          <w:sz w:val="28"/>
          <w:szCs w:val="28"/>
        </w:rPr>
      </w:pPr>
    </w:p>
    <w:p w:rsidR="00EE311A" w:rsidRPr="00EE311A" w:rsidRDefault="00EE311A" w:rsidP="00EE311A">
      <w:pPr>
        <w:spacing w:after="0" w:line="240" w:lineRule="auto"/>
        <w:ind w:right="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возможностей Интернета  на уроках обществознания.</w:t>
      </w:r>
    </w:p>
    <w:p w:rsidR="00EE311A" w:rsidRPr="00EE311A" w:rsidRDefault="00EE311A" w:rsidP="00EE311A">
      <w:pPr>
        <w:numPr>
          <w:ilvl w:val="0"/>
          <w:numId w:val="46"/>
        </w:num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11A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 издательства «1 сентября» </w:t>
      </w:r>
      <w:hyperlink r:id="rId5" w:tgtFrame="_blank" w:history="1"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http://www.1september.ru/ru/</w:t>
        </w:r>
      </w:hyperlink>
    </w:p>
    <w:p w:rsidR="00EE311A" w:rsidRPr="00EE311A" w:rsidRDefault="00EE311A" w:rsidP="00EE311A">
      <w:pPr>
        <w:numPr>
          <w:ilvl w:val="0"/>
          <w:numId w:val="46"/>
        </w:num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http://interneturok.ru/</w:t>
        </w:r>
      </w:hyperlink>
    </w:p>
    <w:p w:rsidR="00EE311A" w:rsidRPr="00EE311A" w:rsidRDefault="00EE311A" w:rsidP="00EE311A">
      <w:pPr>
        <w:numPr>
          <w:ilvl w:val="0"/>
          <w:numId w:val="46"/>
        </w:num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rsnet</w:t>
        </w:r>
        <w:proofErr w:type="spellEnd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E311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сайт органов государственной власти РФ.</w:t>
      </w:r>
    </w:p>
    <w:p w:rsidR="00EE311A" w:rsidRPr="00EE311A" w:rsidRDefault="00EE311A" w:rsidP="00EE311A">
      <w:pPr>
        <w:numPr>
          <w:ilvl w:val="0"/>
          <w:numId w:val="46"/>
        </w:num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hro</w:t>
        </w:r>
        <w:proofErr w:type="spellEnd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org</w:t>
        </w:r>
      </w:hyperlink>
      <w:r w:rsidRPr="00EE311A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правозащитный сайт «Права человека в России»</w:t>
      </w:r>
    </w:p>
    <w:p w:rsidR="00EE311A" w:rsidRPr="00EE311A" w:rsidRDefault="00EE311A" w:rsidP="00EE311A">
      <w:pPr>
        <w:numPr>
          <w:ilvl w:val="0"/>
          <w:numId w:val="46"/>
        </w:num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garant</w:t>
        </w:r>
        <w:proofErr w:type="spellEnd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E311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E311A">
        <w:rPr>
          <w:rFonts w:ascii="Times New Roman" w:eastAsia="Times New Roman" w:hAnsi="Times New Roman"/>
          <w:sz w:val="28"/>
          <w:szCs w:val="28"/>
          <w:lang w:eastAsia="ru-RU"/>
        </w:rPr>
        <w:t xml:space="preserve">  - правовая информация «Гарант» - законодательство с комментариями.</w:t>
      </w:r>
    </w:p>
    <w:p w:rsidR="00EE311A" w:rsidRPr="00EE311A" w:rsidRDefault="00EE311A" w:rsidP="00EE3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11A" w:rsidRPr="00EE311A" w:rsidRDefault="00EE311A" w:rsidP="00EE3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11A" w:rsidRPr="00EE311A" w:rsidRDefault="00EE311A" w:rsidP="00EE311A">
      <w:pPr>
        <w:pStyle w:val="Style4"/>
        <w:tabs>
          <w:tab w:val="left" w:pos="668"/>
        </w:tabs>
        <w:spacing w:before="4"/>
        <w:rPr>
          <w:b/>
          <w:i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rPr>
          <w:rStyle w:val="FontStyle12"/>
          <w:rFonts w:eastAsia="Calibri"/>
          <w:sz w:val="28"/>
          <w:szCs w:val="28"/>
        </w:rPr>
      </w:pPr>
    </w:p>
    <w:p w:rsidR="00EE311A" w:rsidRPr="00EE311A" w:rsidRDefault="00EE311A" w:rsidP="00EE311A">
      <w:pPr>
        <w:pStyle w:val="Style4"/>
        <w:widowControl/>
        <w:tabs>
          <w:tab w:val="left" w:pos="668"/>
        </w:tabs>
        <w:spacing w:before="4" w:line="240" w:lineRule="auto"/>
        <w:ind w:firstLine="0"/>
        <w:rPr>
          <w:rStyle w:val="FontStyle12"/>
          <w:rFonts w:eastAsia="Calibri"/>
          <w:sz w:val="28"/>
          <w:szCs w:val="28"/>
        </w:rPr>
      </w:pPr>
    </w:p>
    <w:p w:rsidR="001B4D55" w:rsidRPr="00EE311A" w:rsidRDefault="001B4D55" w:rsidP="001B4D5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44D5" w:rsidRPr="00EE311A" w:rsidRDefault="00D244D5" w:rsidP="00D244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EE311A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sectPr w:rsidR="00D244D5" w:rsidRPr="00EE311A" w:rsidSect="00C3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24E5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1595840"/>
    <w:multiLevelType w:val="hybridMultilevel"/>
    <w:tmpl w:val="18A84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44E34"/>
    <w:multiLevelType w:val="hybridMultilevel"/>
    <w:tmpl w:val="F950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D659A"/>
    <w:multiLevelType w:val="hybridMultilevel"/>
    <w:tmpl w:val="1346B25E"/>
    <w:lvl w:ilvl="0" w:tplc="66CE5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09D0E3A"/>
    <w:multiLevelType w:val="hybridMultilevel"/>
    <w:tmpl w:val="7974D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37E22"/>
    <w:multiLevelType w:val="hybridMultilevel"/>
    <w:tmpl w:val="CA442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F05DF"/>
    <w:multiLevelType w:val="hybridMultilevel"/>
    <w:tmpl w:val="0C7C414C"/>
    <w:lvl w:ilvl="0" w:tplc="4FA628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2D7FFB"/>
    <w:multiLevelType w:val="hybridMultilevel"/>
    <w:tmpl w:val="46BCE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A53C5A"/>
    <w:multiLevelType w:val="hybridMultilevel"/>
    <w:tmpl w:val="34DC2E1A"/>
    <w:lvl w:ilvl="0" w:tplc="0B24E5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36EF8"/>
    <w:multiLevelType w:val="hybridMultilevel"/>
    <w:tmpl w:val="B3183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616BA"/>
    <w:multiLevelType w:val="hybridMultilevel"/>
    <w:tmpl w:val="97F6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296949"/>
    <w:multiLevelType w:val="hybridMultilevel"/>
    <w:tmpl w:val="3F18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41856"/>
    <w:multiLevelType w:val="hybridMultilevel"/>
    <w:tmpl w:val="E3F6F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1019A"/>
    <w:multiLevelType w:val="hybridMultilevel"/>
    <w:tmpl w:val="255C9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083DFE"/>
    <w:multiLevelType w:val="hybridMultilevel"/>
    <w:tmpl w:val="2664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C3A4A"/>
    <w:multiLevelType w:val="hybridMultilevel"/>
    <w:tmpl w:val="C5F4A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E6C13"/>
    <w:multiLevelType w:val="hybridMultilevel"/>
    <w:tmpl w:val="AAF8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07D12"/>
    <w:multiLevelType w:val="hybridMultilevel"/>
    <w:tmpl w:val="5A827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82F3A"/>
    <w:multiLevelType w:val="hybridMultilevel"/>
    <w:tmpl w:val="0A9E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F15D7"/>
    <w:multiLevelType w:val="hybridMultilevel"/>
    <w:tmpl w:val="1340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8106B"/>
    <w:multiLevelType w:val="hybridMultilevel"/>
    <w:tmpl w:val="5D3C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A6AFC"/>
    <w:multiLevelType w:val="hybridMultilevel"/>
    <w:tmpl w:val="D0165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37FCF"/>
    <w:multiLevelType w:val="hybridMultilevel"/>
    <w:tmpl w:val="F76A670E"/>
    <w:lvl w:ilvl="0" w:tplc="0419000F">
      <w:start w:val="1"/>
      <w:numFmt w:val="decimal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43">
    <w:abstractNumId w:val="12"/>
  </w:num>
  <w:num w:numId="4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4A"/>
    <w:rsid w:val="001B4D55"/>
    <w:rsid w:val="0032024A"/>
    <w:rsid w:val="00C305C6"/>
    <w:rsid w:val="00CB1B62"/>
    <w:rsid w:val="00D244D5"/>
    <w:rsid w:val="00E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55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B4D5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D55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styleId="a3">
    <w:name w:val="Hyperlink"/>
    <w:basedOn w:val="a0"/>
    <w:uiPriority w:val="99"/>
    <w:semiHidden/>
    <w:unhideWhenUsed/>
    <w:rsid w:val="001B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D5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B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D5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1B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4D55"/>
    <w:rPr>
      <w:rFonts w:ascii="Calibri" w:eastAsia="Calibri" w:hAnsi="Calibri" w:cs="Times New Roman"/>
      <w:sz w:val="22"/>
    </w:rPr>
  </w:style>
  <w:style w:type="paragraph" w:styleId="a9">
    <w:name w:val="Title"/>
    <w:basedOn w:val="a"/>
    <w:link w:val="aa"/>
    <w:qFormat/>
    <w:rsid w:val="001B4D55"/>
    <w:pPr>
      <w:spacing w:after="0" w:line="240" w:lineRule="auto"/>
      <w:jc w:val="center"/>
    </w:pPr>
    <w:rPr>
      <w:rFonts w:ascii="Tahoma" w:eastAsia="Times New Roman" w:hAnsi="Tahoma"/>
      <w:b/>
      <w:w w:val="200"/>
      <w:sz w:val="32"/>
      <w:szCs w:val="20"/>
      <w:lang w:val="en-US" w:eastAsia="ru-RU"/>
    </w:rPr>
  </w:style>
  <w:style w:type="character" w:customStyle="1" w:styleId="aa">
    <w:name w:val="Название Знак"/>
    <w:basedOn w:val="a0"/>
    <w:link w:val="a9"/>
    <w:rsid w:val="001B4D55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paragraph" w:styleId="ab">
    <w:name w:val="Body Text"/>
    <w:basedOn w:val="a"/>
    <w:link w:val="ac"/>
    <w:semiHidden/>
    <w:unhideWhenUsed/>
    <w:rsid w:val="001B4D55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B4D55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 Spacing"/>
    <w:uiPriority w:val="1"/>
    <w:qFormat/>
    <w:rsid w:val="001B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e">
    <w:name w:val="List Paragraph"/>
    <w:basedOn w:val="a"/>
    <w:uiPriority w:val="34"/>
    <w:qFormat/>
    <w:rsid w:val="001B4D5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body">
    <w:name w:val="body"/>
    <w:basedOn w:val="a"/>
    <w:rsid w:val="001B4D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B4D55"/>
    <w:pPr>
      <w:ind w:left="720"/>
      <w:contextualSpacing/>
    </w:pPr>
    <w:rPr>
      <w:rFonts w:eastAsia="Times New Roman"/>
    </w:rPr>
  </w:style>
  <w:style w:type="paragraph" w:customStyle="1" w:styleId="Style13">
    <w:name w:val="Style13"/>
    <w:basedOn w:val="a"/>
    <w:uiPriority w:val="99"/>
    <w:rsid w:val="001B4D5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8">
    <w:name w:val="Font Style18"/>
    <w:basedOn w:val="a0"/>
    <w:rsid w:val="001B4D5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1B4D55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rsid w:val="001B4D55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24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44D5"/>
    <w:pPr>
      <w:widowControl w:val="0"/>
      <w:autoSpaceDE w:val="0"/>
      <w:autoSpaceDN w:val="0"/>
      <w:adjustRightInd w:val="0"/>
      <w:spacing w:after="0" w:line="263" w:lineRule="exact"/>
      <w:ind w:firstLine="3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44D5"/>
    <w:pPr>
      <w:widowControl w:val="0"/>
      <w:autoSpaceDE w:val="0"/>
      <w:autoSpaceDN w:val="0"/>
      <w:adjustRightInd w:val="0"/>
      <w:spacing w:after="0" w:line="271" w:lineRule="exact"/>
      <w:ind w:firstLine="3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244D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244D5"/>
    <w:pPr>
      <w:widowControl w:val="0"/>
      <w:autoSpaceDE w:val="0"/>
      <w:autoSpaceDN w:val="0"/>
      <w:adjustRightInd w:val="0"/>
      <w:spacing w:after="0" w:line="290" w:lineRule="exact"/>
      <w:ind w:firstLine="5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244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244D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E311A"/>
    <w:pPr>
      <w:widowControl w:val="0"/>
      <w:autoSpaceDE w:val="0"/>
      <w:autoSpaceDN w:val="0"/>
      <w:adjustRightInd w:val="0"/>
      <w:spacing w:after="0" w:line="325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E311A"/>
    <w:pPr>
      <w:widowControl w:val="0"/>
      <w:autoSpaceDE w:val="0"/>
      <w:autoSpaceDN w:val="0"/>
      <w:adjustRightInd w:val="0"/>
      <w:spacing w:after="0" w:line="31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EE311A"/>
    <w:rPr>
      <w:rFonts w:ascii="Arial" w:hAnsi="Arial" w:cs="Arial"/>
      <w:sz w:val="28"/>
      <w:szCs w:val="28"/>
    </w:rPr>
  </w:style>
  <w:style w:type="character" w:customStyle="1" w:styleId="FontStyle14">
    <w:name w:val="Font Style14"/>
    <w:uiPriority w:val="99"/>
    <w:rsid w:val="00EE311A"/>
    <w:rPr>
      <w:rFonts w:ascii="Trebuchet MS" w:hAnsi="Trebuchet MS" w:cs="Trebuchet MS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55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B4D5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D55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styleId="a3">
    <w:name w:val="Hyperlink"/>
    <w:basedOn w:val="a0"/>
    <w:uiPriority w:val="99"/>
    <w:semiHidden/>
    <w:unhideWhenUsed/>
    <w:rsid w:val="001B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D5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B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D5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1B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4D55"/>
    <w:rPr>
      <w:rFonts w:ascii="Calibri" w:eastAsia="Calibri" w:hAnsi="Calibri" w:cs="Times New Roman"/>
      <w:sz w:val="22"/>
    </w:rPr>
  </w:style>
  <w:style w:type="paragraph" w:styleId="a9">
    <w:name w:val="Title"/>
    <w:basedOn w:val="a"/>
    <w:link w:val="aa"/>
    <w:qFormat/>
    <w:rsid w:val="001B4D55"/>
    <w:pPr>
      <w:spacing w:after="0" w:line="240" w:lineRule="auto"/>
      <w:jc w:val="center"/>
    </w:pPr>
    <w:rPr>
      <w:rFonts w:ascii="Tahoma" w:eastAsia="Times New Roman" w:hAnsi="Tahoma"/>
      <w:b/>
      <w:w w:val="200"/>
      <w:sz w:val="32"/>
      <w:szCs w:val="20"/>
      <w:lang w:val="en-US" w:eastAsia="ru-RU"/>
    </w:rPr>
  </w:style>
  <w:style w:type="character" w:customStyle="1" w:styleId="aa">
    <w:name w:val="Название Знак"/>
    <w:basedOn w:val="a0"/>
    <w:link w:val="a9"/>
    <w:rsid w:val="001B4D55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paragraph" w:styleId="ab">
    <w:name w:val="Body Text"/>
    <w:basedOn w:val="a"/>
    <w:link w:val="ac"/>
    <w:semiHidden/>
    <w:unhideWhenUsed/>
    <w:rsid w:val="001B4D55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B4D55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 Spacing"/>
    <w:uiPriority w:val="1"/>
    <w:qFormat/>
    <w:rsid w:val="001B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e">
    <w:name w:val="List Paragraph"/>
    <w:basedOn w:val="a"/>
    <w:uiPriority w:val="34"/>
    <w:qFormat/>
    <w:rsid w:val="001B4D5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body">
    <w:name w:val="body"/>
    <w:basedOn w:val="a"/>
    <w:rsid w:val="001B4D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B4D55"/>
    <w:pPr>
      <w:ind w:left="720"/>
      <w:contextualSpacing/>
    </w:pPr>
    <w:rPr>
      <w:rFonts w:eastAsia="Times New Roman"/>
    </w:rPr>
  </w:style>
  <w:style w:type="paragraph" w:customStyle="1" w:styleId="Style13">
    <w:name w:val="Style13"/>
    <w:basedOn w:val="a"/>
    <w:rsid w:val="001B4D5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8">
    <w:name w:val="Font Style18"/>
    <w:basedOn w:val="a0"/>
    <w:rsid w:val="001B4D5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1B4D55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rsid w:val="001B4D55"/>
    <w:pPr>
      <w:spacing w:after="0" w:line="240" w:lineRule="auto"/>
    </w:pPr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ne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1september.ru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Komkova</cp:lastModifiedBy>
  <cp:revision>3</cp:revision>
  <dcterms:created xsi:type="dcterms:W3CDTF">2014-11-21T02:35:00Z</dcterms:created>
  <dcterms:modified xsi:type="dcterms:W3CDTF">2015-02-08T10:50:00Z</dcterms:modified>
</cp:coreProperties>
</file>