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28" w:rsidRDefault="00C97028" w:rsidP="00C97028">
      <w:pPr>
        <w:jc w:val="center"/>
      </w:pPr>
      <w:r>
        <w:t>Поясн</w:t>
      </w:r>
      <w:bookmarkStart w:id="0" w:name="_GoBack"/>
      <w:bookmarkEnd w:id="0"/>
      <w:r>
        <w:t>ительная записка</w:t>
      </w:r>
    </w:p>
    <w:p w:rsidR="00C97028" w:rsidRDefault="00C97028" w:rsidP="00C97028">
      <w:r>
        <w:t xml:space="preserve">Рабочая программа  по обществознанию составлена на основе </w:t>
      </w:r>
    </w:p>
    <w:p w:rsidR="00C97028" w:rsidRDefault="00C97028" w:rsidP="00C97028">
      <w:r>
        <w:t>1)</w:t>
      </w:r>
      <w:r>
        <w:tab/>
        <w:t xml:space="preserve">Федерального компонента государственного стандарта (основного) общего образования </w:t>
      </w:r>
    </w:p>
    <w:p w:rsidR="00C97028" w:rsidRDefault="00C97028" w:rsidP="00C97028">
      <w:r>
        <w:t>2)</w:t>
      </w:r>
      <w:r>
        <w:tab/>
        <w:t xml:space="preserve">Авторской программы "Введение в обществознание. 8-9 классы" под ред. </w:t>
      </w:r>
      <w:proofErr w:type="spellStart"/>
      <w:r>
        <w:t>Л.Н.Боголюбова</w:t>
      </w:r>
      <w:proofErr w:type="spellEnd"/>
      <w:r>
        <w:t>, Н. И. Городецкой и др</w:t>
      </w:r>
      <w:proofErr w:type="gramStart"/>
      <w:r>
        <w:t>.(</w:t>
      </w:r>
      <w:proofErr w:type="gramEnd"/>
      <w:r>
        <w:t xml:space="preserve">"Просвещение".2007 год) без изменений и дополнений. </w:t>
      </w:r>
    </w:p>
    <w:p w:rsidR="00C97028" w:rsidRDefault="00C97028" w:rsidP="00C97028">
      <w:r>
        <w:t>3)</w:t>
      </w:r>
      <w:r>
        <w:tab/>
      </w:r>
    </w:p>
    <w:p w:rsidR="00C97028" w:rsidRDefault="00C97028" w:rsidP="00C97028">
      <w:r>
        <w:t xml:space="preserve">Рабочая программа ориентирована на 8 класс, рассчитана на 34 </w:t>
      </w:r>
      <w:proofErr w:type="gramStart"/>
      <w:r>
        <w:t>учебных</w:t>
      </w:r>
      <w:proofErr w:type="gramEnd"/>
      <w:r>
        <w:t xml:space="preserve"> часа из расчёта 1 час в неделю. Сроком реализации программы считать 1 год.</w:t>
      </w:r>
    </w:p>
    <w:p w:rsidR="00C97028" w:rsidRDefault="00C97028" w:rsidP="00C97028">
      <w:r>
        <w:t>Цели и задачи:</w:t>
      </w:r>
    </w:p>
    <w:p w:rsidR="00C97028" w:rsidRDefault="00C97028" w:rsidP="00C97028">
      <w:r>
        <w:t>•</w:t>
      </w:r>
      <w:r>
        <w:tab/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97028" w:rsidRDefault="00C97028" w:rsidP="00C97028">
      <w:r>
        <w:t>•</w:t>
      </w:r>
      <w:r>
        <w:tab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97028" w:rsidRDefault="00C97028" w:rsidP="00C97028">
      <w:r>
        <w:t>•</w:t>
      </w:r>
      <w:r>
        <w:tab/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97028" w:rsidRDefault="00C97028" w:rsidP="00C97028">
      <w:r>
        <w:t>•</w:t>
      </w:r>
      <w:r>
        <w:tab/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C97028" w:rsidRDefault="00C97028" w:rsidP="00C97028">
      <w:r>
        <w:lastRenderedPageBreak/>
        <w:t>•</w:t>
      </w:r>
      <w:r>
        <w:tab/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97028" w:rsidRDefault="00C97028" w:rsidP="00C97028">
      <w:r>
        <w:t>Используемый учебно-методический комплект:</w:t>
      </w:r>
    </w:p>
    <w:p w:rsidR="00C97028" w:rsidRDefault="00C97028" w:rsidP="00C97028">
      <w:r>
        <w:t>Введение в обществознание: учебник для 8-9 классов общеобразовательных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чреждений/ [Л.Н. Боголюбов, Л.Ф. Иванова, А.И. Матвеева и др.]; под. ред. Л.Н. Боголюбова. М.: Просвещение. 2008 год.</w:t>
      </w:r>
    </w:p>
    <w:p w:rsidR="00C97028" w:rsidRDefault="00C97028" w:rsidP="00C97028">
      <w:r>
        <w:t>•</w:t>
      </w:r>
      <w:r>
        <w:tab/>
        <w:t xml:space="preserve">Методические рекомендации по курсу "Введение в обществознание".8-9 </w:t>
      </w:r>
      <w:proofErr w:type="spellStart"/>
      <w:r>
        <w:t>кл</w:t>
      </w:r>
      <w:proofErr w:type="spellEnd"/>
      <w:r>
        <w:t>.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Л.Н. Боголюбова. М.: Просвещение. 2008 год.</w:t>
      </w:r>
    </w:p>
    <w:p w:rsidR="00C97028" w:rsidRDefault="00C97028" w:rsidP="00C97028">
      <w:r>
        <w:t>•</w:t>
      </w:r>
      <w:r>
        <w:tab/>
        <w:t>"Обществознание".8 класс. Поурочное планирование по учебнику Л.Н. Боголюбов, Л.Ф. Иванова, А.И. Матвеева и др.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Л.Н. Боголюбова. Автор-составитель </w:t>
      </w:r>
      <w:proofErr w:type="spellStart"/>
      <w:r>
        <w:t>С.Н.Степанько</w:t>
      </w:r>
      <w:proofErr w:type="spellEnd"/>
      <w:r>
        <w:t>. "Учитель"</w:t>
      </w:r>
      <w:proofErr w:type="gramStart"/>
      <w:r>
        <w:t>.В</w:t>
      </w:r>
      <w:proofErr w:type="gramEnd"/>
      <w:r>
        <w:t>олгоград.2008год</w:t>
      </w:r>
    </w:p>
    <w:p w:rsidR="00C97028" w:rsidRDefault="00C97028" w:rsidP="00C97028">
      <w:r>
        <w:t>Формы организации учебного процесса:</w:t>
      </w:r>
    </w:p>
    <w:p w:rsidR="00C97028" w:rsidRDefault="00C97028" w:rsidP="00C97028">
      <w:r>
        <w:t>•</w:t>
      </w:r>
      <w:r>
        <w:tab/>
        <w:t>коллективная;</w:t>
      </w:r>
    </w:p>
    <w:p w:rsidR="00C97028" w:rsidRDefault="00C97028" w:rsidP="00C97028">
      <w:r>
        <w:t>•</w:t>
      </w:r>
      <w:r>
        <w:tab/>
        <w:t>групповая;</w:t>
      </w:r>
    </w:p>
    <w:p w:rsidR="00C97028" w:rsidRDefault="00C97028" w:rsidP="00C97028">
      <w:r>
        <w:t>•</w:t>
      </w:r>
      <w:r>
        <w:tab/>
        <w:t>индивидуальная.</w:t>
      </w:r>
    </w:p>
    <w:p w:rsidR="00C97028" w:rsidRDefault="00C97028" w:rsidP="00C97028">
      <w:r>
        <w:t>Форма обучения реализуется как органическое единство целенаправленной организации:</w:t>
      </w:r>
    </w:p>
    <w:p w:rsidR="00C97028" w:rsidRDefault="00C97028" w:rsidP="00C97028">
      <w:r>
        <w:t>•</w:t>
      </w:r>
      <w:r>
        <w:tab/>
        <w:t>содержания;</w:t>
      </w:r>
    </w:p>
    <w:p w:rsidR="00C97028" w:rsidRDefault="00C97028" w:rsidP="00C97028">
      <w:r>
        <w:t>•</w:t>
      </w:r>
      <w:r>
        <w:tab/>
        <w:t>обучающих средств;</w:t>
      </w:r>
    </w:p>
    <w:p w:rsidR="00C97028" w:rsidRDefault="00C97028" w:rsidP="00C97028">
      <w:r>
        <w:t>•</w:t>
      </w:r>
      <w:r>
        <w:tab/>
        <w:t>методов обучения.</w:t>
      </w:r>
    </w:p>
    <w:p w:rsidR="00C97028" w:rsidRDefault="00C97028" w:rsidP="00C97028">
      <w:r>
        <w:t xml:space="preserve">Виды учебных </w:t>
      </w:r>
      <w:proofErr w:type="spellStart"/>
      <w:r>
        <w:t>занятий</w:t>
      </w:r>
      <w:proofErr w:type="gramStart"/>
      <w:r>
        <w:t>:у</w:t>
      </w:r>
      <w:proofErr w:type="gramEnd"/>
      <w:r>
        <w:t>рок</w:t>
      </w:r>
      <w:proofErr w:type="spellEnd"/>
      <w:r>
        <w:t xml:space="preserve"> , лекция, практическое занятие, игры-обсуждения.</w:t>
      </w:r>
    </w:p>
    <w:p w:rsidR="00C97028" w:rsidRDefault="00C97028" w:rsidP="00C97028">
      <w:r>
        <w:t>Преобладающие формы контроля знаний, умений, навыков.</w:t>
      </w:r>
    </w:p>
    <w:p w:rsidR="00C97028" w:rsidRDefault="00C97028" w:rsidP="00C97028">
      <w:r>
        <w:lastRenderedPageBreak/>
        <w:t>Основными формами контроля знаний, умений, навыков являются</w:t>
      </w:r>
      <w:proofErr w:type="gramStart"/>
      <w:r>
        <w:t xml:space="preserve"> :</w:t>
      </w:r>
      <w:proofErr w:type="gramEnd"/>
      <w:r>
        <w:t xml:space="preserve"> текущий и промежуточный контроль знаний, промежуточная аттестация, которые позволяют:</w:t>
      </w:r>
    </w:p>
    <w:p w:rsidR="00C97028" w:rsidRDefault="00C97028" w:rsidP="00C97028">
      <w:r>
        <w:t>•</w:t>
      </w:r>
      <w:r>
        <w:tab/>
        <w:t xml:space="preserve">определить фактический уровень знаний, умений и навыков обучающихся по предмету </w:t>
      </w:r>
      <w:proofErr w:type="gramStart"/>
      <w:r>
        <w:t xml:space="preserve">( </w:t>
      </w:r>
      <w:proofErr w:type="gramEnd"/>
      <w:r>
        <w:t>согласно учебного плана);</w:t>
      </w:r>
    </w:p>
    <w:p w:rsidR="00C97028" w:rsidRDefault="00C97028" w:rsidP="00C97028">
      <w:r>
        <w:t>•</w:t>
      </w:r>
      <w:r>
        <w:tab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CB1B62" w:rsidRDefault="00C97028" w:rsidP="00C97028">
      <w:r>
        <w:t>•</w:t>
      </w:r>
      <w:r>
        <w:tab/>
        <w:t xml:space="preserve">осуществить </w:t>
      </w:r>
      <w:proofErr w:type="gramStart"/>
      <w:r>
        <w:t>контроль за</w:t>
      </w:r>
      <w:proofErr w:type="gramEnd"/>
      <w:r>
        <w:t xml:space="preserve"> реализацией образовательной программы (учебного плана).</w:t>
      </w:r>
    </w:p>
    <w:sectPr w:rsidR="00CB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D7"/>
    <w:rsid w:val="00553DD7"/>
    <w:rsid w:val="00C97028"/>
    <w:rsid w:val="00C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2014-11-21T02:19:00Z</dcterms:created>
  <dcterms:modified xsi:type="dcterms:W3CDTF">2014-11-21T02:19:00Z</dcterms:modified>
</cp:coreProperties>
</file>