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C5" w:rsidRPr="00DB0678" w:rsidRDefault="00E86CC5" w:rsidP="00E86C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 xml:space="preserve">Аннотации к рабочей программе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  <w:r w:rsidRPr="00DB0678">
        <w:rPr>
          <w:rFonts w:ascii="Times New Roman" w:hAnsi="Times New Roman"/>
          <w:b/>
          <w:sz w:val="28"/>
          <w:szCs w:val="28"/>
        </w:rPr>
        <w:t>.</w:t>
      </w:r>
    </w:p>
    <w:p w:rsidR="00E86CC5" w:rsidRDefault="00E86CC5" w:rsidP="00E86C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>1-4 класс УМК «Гармония».</w:t>
      </w:r>
    </w:p>
    <w:p w:rsidR="00E86CC5" w:rsidRDefault="00E86CC5" w:rsidP="00E86CC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6CC5" w:rsidRDefault="00E86CC5" w:rsidP="00E86CC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 xml:space="preserve">русскому языку </w:t>
      </w:r>
      <w:r>
        <w:rPr>
          <w:rFonts w:ascii="Times New Roman" w:hAnsi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русскому языку с учётом авторской программы по русскому языку авторов: М.С. Соловейчик, Н.С. </w:t>
      </w:r>
      <w:proofErr w:type="spellStart"/>
      <w:r>
        <w:rPr>
          <w:rFonts w:ascii="Times New Roman" w:hAnsi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>
        <w:rPr>
          <w:rFonts w:ascii="Times New Roman" w:hAnsi="Times New Roman"/>
          <w:sz w:val="24"/>
          <w:szCs w:val="24"/>
        </w:rPr>
        <w:t>Бетеньковой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О. Е. </w:t>
      </w:r>
      <w:proofErr w:type="spellStart"/>
      <w:r>
        <w:rPr>
          <w:rFonts w:ascii="Times New Roman" w:hAnsi="Times New Roman"/>
          <w:sz w:val="24"/>
          <w:szCs w:val="24"/>
        </w:rPr>
        <w:t>Курлыгиной</w:t>
      </w:r>
      <w:proofErr w:type="spellEnd"/>
      <w:r>
        <w:rPr>
          <w:rFonts w:ascii="Times New Roman" w:hAnsi="Times New Roman"/>
          <w:sz w:val="24"/>
          <w:szCs w:val="24"/>
        </w:rPr>
        <w:t>. (Смоленск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век» 2012). Рабочая программа ориентирована на использование учебно-методического комплекса «Гармония» по курсу «Русский язык».</w:t>
      </w:r>
    </w:p>
    <w:p w:rsidR="00E86CC5" w:rsidRDefault="00E86CC5" w:rsidP="00E86CC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начального курса русского языка:</w:t>
      </w:r>
    </w:p>
    <w:p w:rsidR="00E86CC5" w:rsidRDefault="00E86CC5" w:rsidP="00E86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</w:t>
      </w:r>
    </w:p>
    <w:p w:rsidR="00E86CC5" w:rsidRDefault="00E86CC5" w:rsidP="00E86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E86CC5" w:rsidRDefault="00E86CC5" w:rsidP="00E86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E86CC5" w:rsidRDefault="00E86CC5" w:rsidP="00E86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E86CC5" w:rsidRDefault="00E86CC5" w:rsidP="00E86C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 в современной школе состоит: в слиянии обучения, развития и воспитания в единый органичный процесс.</w:t>
      </w:r>
    </w:p>
    <w:p w:rsidR="00E86CC5" w:rsidRDefault="00E86CC5" w:rsidP="00E86C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t>Обучение предполагает первоначальное знакомство детей с необходимыми лингвистическими понятиями и формирование на их основе осознанных, а потому контролируемых различных умений. Центральное место среди этих умений занимают те, которые обеспечивают четыре вида речевой деятельности: чтение, письмо, говорение, слушание.</w:t>
      </w:r>
    </w:p>
    <w:p w:rsidR="00E86CC5" w:rsidRDefault="00E86CC5" w:rsidP="00E86C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proofErr w:type="gramStart"/>
      <w:r>
        <w:t>Под развитием понимается, во-первых, становление у школьников лингвистического мышления - способности осознавать речь, предложение, слово, звук как предмет наблюдения и изучения, выполнять с различными средствами языка операции анализа, синтеза, сравнения, классификации обобщения; во- вторых, совершенствование у детей природной языковой интуиции, склонности к догадке;</w:t>
      </w:r>
      <w:proofErr w:type="gramEnd"/>
      <w:r>
        <w:t xml:space="preserve"> в-третьих, зарождение у них умения учиться, а для этого – ориентироваться в букварях и прописях и полноценно работать с ними.</w:t>
      </w:r>
    </w:p>
    <w:p w:rsidR="00E86CC5" w:rsidRDefault="00E86CC5" w:rsidP="00E86CC5">
      <w:pPr>
        <w:pStyle w:val="a3"/>
        <w:numPr>
          <w:ilvl w:val="0"/>
          <w:numId w:val="1"/>
        </w:numPr>
        <w:ind w:left="0" w:firstLine="0"/>
        <w:jc w:val="both"/>
      </w:pPr>
      <w:r>
        <w:t>Воспитание</w:t>
      </w:r>
      <w:r>
        <w:rPr>
          <w:b/>
        </w:rPr>
        <w:t xml:space="preserve"> </w:t>
      </w:r>
      <w:r>
        <w:t xml:space="preserve">связывается, прежде всего, с привитием интереса к чтению, в частности к урокам чтения и письма, с формированием у учащихся желания научиться </w:t>
      </w:r>
      <w:proofErr w:type="gramStart"/>
      <w:r>
        <w:t>хорошо</w:t>
      </w:r>
      <w:proofErr w:type="gramEnd"/>
      <w:r>
        <w:t xml:space="preserve"> читать, писать, говорить и слушать, чтобы использовать все умения в практике общения с людьми, при самостоятельном (по собственной инициативе) обращении к книгам.</w:t>
      </w:r>
    </w:p>
    <w:p w:rsidR="00E86CC5" w:rsidRDefault="00E86CC5" w:rsidP="00E86CC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русского языка на первой ступени общего образования начинается с курса </w:t>
      </w:r>
      <w:r>
        <w:rPr>
          <w:rFonts w:ascii="Times New Roman" w:hAnsi="Times New Roman"/>
          <w:b/>
          <w:sz w:val="24"/>
          <w:szCs w:val="24"/>
        </w:rPr>
        <w:t>«Обучение грамоте»</w:t>
      </w:r>
      <w:r>
        <w:rPr>
          <w:rFonts w:ascii="Times New Roman" w:hAnsi="Times New Roman"/>
          <w:sz w:val="24"/>
          <w:szCs w:val="24"/>
        </w:rPr>
        <w:t xml:space="preserve">, который в данной программе рассчитан на </w:t>
      </w:r>
      <w:r>
        <w:rPr>
          <w:rFonts w:ascii="Times New Roman" w:hAnsi="Times New Roman"/>
          <w:b/>
          <w:sz w:val="24"/>
          <w:szCs w:val="24"/>
        </w:rPr>
        <w:t>22-23</w:t>
      </w:r>
      <w:r>
        <w:rPr>
          <w:rFonts w:ascii="Times New Roman" w:hAnsi="Times New Roman"/>
          <w:sz w:val="24"/>
          <w:szCs w:val="24"/>
        </w:rPr>
        <w:t xml:space="preserve"> учебных недели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200-207часов) : 9 ч.</w:t>
      </w:r>
      <w:r>
        <w:rPr>
          <w:rFonts w:ascii="Times New Roman" w:hAnsi="Times New Roman"/>
          <w:sz w:val="24"/>
          <w:szCs w:val="24"/>
        </w:rPr>
        <w:t xml:space="preserve"> в неделю. Курс русского языка </w:t>
      </w:r>
      <w:r>
        <w:rPr>
          <w:rFonts w:ascii="Times New Roman" w:hAnsi="Times New Roman"/>
          <w:b/>
          <w:sz w:val="24"/>
          <w:szCs w:val="24"/>
        </w:rPr>
        <w:t>в 1 классе</w:t>
      </w:r>
      <w:r>
        <w:rPr>
          <w:rFonts w:ascii="Times New Roman" w:hAnsi="Times New Roman"/>
          <w:sz w:val="24"/>
          <w:szCs w:val="24"/>
        </w:rPr>
        <w:t xml:space="preserve"> занимает </w:t>
      </w:r>
      <w:r>
        <w:rPr>
          <w:rFonts w:ascii="Times New Roman" w:hAnsi="Times New Roman"/>
          <w:b/>
          <w:sz w:val="24"/>
          <w:szCs w:val="24"/>
        </w:rPr>
        <w:t>10 недель</w:t>
      </w:r>
      <w:r>
        <w:rPr>
          <w:rFonts w:ascii="Times New Roman" w:hAnsi="Times New Roman"/>
          <w:sz w:val="24"/>
          <w:szCs w:val="24"/>
        </w:rPr>
        <w:t xml:space="preserve"> и составляет </w:t>
      </w:r>
      <w:r>
        <w:rPr>
          <w:rFonts w:ascii="Times New Roman" w:hAnsi="Times New Roman"/>
          <w:b/>
          <w:sz w:val="24"/>
          <w:szCs w:val="24"/>
        </w:rPr>
        <w:t>50 часов. : 5 ч. в</w:t>
      </w:r>
      <w:r>
        <w:rPr>
          <w:rFonts w:ascii="Times New Roman" w:hAnsi="Times New Roman"/>
          <w:sz w:val="24"/>
          <w:szCs w:val="24"/>
        </w:rPr>
        <w:t xml:space="preserve"> неделю </w:t>
      </w:r>
      <w:r>
        <w:rPr>
          <w:rFonts w:ascii="Times New Roman" w:hAnsi="Times New Roman"/>
          <w:b/>
          <w:sz w:val="24"/>
          <w:szCs w:val="24"/>
        </w:rPr>
        <w:t xml:space="preserve">во 2-4 классах – 510 часов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170 ч. в год</w:t>
      </w:r>
      <w:r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b/>
          <w:sz w:val="24"/>
          <w:szCs w:val="24"/>
        </w:rPr>
        <w:t>5ч.</w:t>
      </w:r>
      <w:r>
        <w:rPr>
          <w:rFonts w:ascii="Times New Roman" w:hAnsi="Times New Roman"/>
          <w:sz w:val="24"/>
          <w:szCs w:val="24"/>
        </w:rPr>
        <w:t xml:space="preserve"> в неделю. Общее количество часов на предмет «Русский язык» </w:t>
      </w:r>
      <w:r>
        <w:rPr>
          <w:rFonts w:ascii="Times New Roman" w:hAnsi="Times New Roman"/>
          <w:b/>
          <w:sz w:val="24"/>
          <w:szCs w:val="24"/>
        </w:rPr>
        <w:t xml:space="preserve">- 560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5ч в неделю).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Выпускники начальной школы: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Формирование речевых, коммуникативных умений, совершенствование речевой деятельности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E86CC5" w:rsidRDefault="00E86CC5" w:rsidP="00E8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–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E86CC5" w:rsidRDefault="00E86CC5" w:rsidP="00E8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самостоятельно читать тексты учебника, извлекать из них информацию, работать с ней в соответствии с </w:t>
      </w:r>
      <w:proofErr w:type="spellStart"/>
      <w:r>
        <w:rPr>
          <w:rFonts w:ascii="Times New Roman" w:hAnsi="Times New Roman"/>
          <w:iCs/>
          <w:sz w:val="24"/>
          <w:szCs w:val="24"/>
        </w:rPr>
        <w:t>учебно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- познавательной задачей;</w:t>
      </w:r>
    </w:p>
    <w:p w:rsidR="00E86CC5" w:rsidRDefault="00E86CC5" w:rsidP="00E8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пользоваться различными словарями учебника для решения языковых и речевых вопросов.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 области фонетики и графики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различать понятия «звук» и «буква»;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>
        <w:rPr>
          <w:rFonts w:ascii="Times New Roman" w:hAnsi="Times New Roman"/>
          <w:sz w:val="24"/>
          <w:szCs w:val="24"/>
        </w:rPr>
        <w:t>звучащим</w:t>
      </w:r>
      <w:proofErr w:type="gramEnd"/>
      <w:r>
        <w:rPr>
          <w:rFonts w:ascii="Times New Roman" w:hAnsi="Times New Roman"/>
          <w:sz w:val="24"/>
          <w:szCs w:val="24"/>
        </w:rPr>
        <w:t xml:space="preserve"> или написанным);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характеристику звуков речи, представленную в модельном виде;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объяснять случаи несовпадения количества звуков и букв.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 области словообразования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 области лексики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распознавать среди предложенных слов синонимы и антонимы (простые случаи);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стараться не допускать в письменной речи неоправданных повторов слов;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 области морфологии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формы.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 области синтаксиса и пунктуации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выпускник научится: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iCs/>
          <w:sz w:val="24"/>
          <w:szCs w:val="24"/>
        </w:rPr>
        <w:t>различать слова, словосочетания и предложения по освоенным признакам;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ставить от главного слова к </w:t>
      </w:r>
      <w:proofErr w:type="gramStart"/>
      <w:r>
        <w:rPr>
          <w:rFonts w:ascii="Times New Roman" w:hAnsi="Times New Roman"/>
          <w:iCs/>
          <w:sz w:val="24"/>
          <w:szCs w:val="24"/>
        </w:rPr>
        <w:t>зависимому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смысловые вопросы;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составлять из заданных слов словосочетания с учётом связи «по смыслу» и «по форме»;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выделять предложения из потока </w:t>
      </w:r>
      <w:proofErr w:type="gramStart"/>
      <w:r>
        <w:rPr>
          <w:rFonts w:ascii="Times New Roman" w:hAnsi="Times New Roman"/>
          <w:iCs/>
          <w:sz w:val="24"/>
          <w:szCs w:val="24"/>
        </w:rPr>
        <w:t>устной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и письменной</w:t>
      </w:r>
    </w:p>
    <w:p w:rsidR="00E86CC5" w:rsidRDefault="00E86CC5" w:rsidP="00E86C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речи, оформлять их границы.</w:t>
      </w:r>
    </w:p>
    <w:p w:rsidR="007F1DF8" w:rsidRDefault="00E86CC5"/>
    <w:sectPr w:rsidR="007F1DF8" w:rsidSect="0035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F43"/>
    <w:multiLevelType w:val="hybridMultilevel"/>
    <w:tmpl w:val="B6E87A6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C5"/>
    <w:rsid w:val="00356C23"/>
    <w:rsid w:val="00392C94"/>
    <w:rsid w:val="00AB1940"/>
    <w:rsid w:val="00E8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2015-02-15T08:48:00Z</dcterms:created>
  <dcterms:modified xsi:type="dcterms:W3CDTF">2015-02-15T08:49:00Z</dcterms:modified>
</cp:coreProperties>
</file>