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76" w:rsidRDefault="00AB1C76" w:rsidP="00AB1C76">
      <w:pPr>
        <w:tabs>
          <w:tab w:val="left" w:pos="390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619125"/>
            <wp:effectExtent l="0" t="0" r="0" b="9525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76" w:rsidRDefault="00AB1C76" w:rsidP="00AB1C76">
      <w:pPr>
        <w:rPr>
          <w:b/>
        </w:rPr>
      </w:pPr>
      <w:r>
        <w:rPr>
          <w:b/>
        </w:rPr>
        <w:t>АДМИНИСТРАЦИЯ  ПЕРВОМАЙСКОГО СЕЛЬСКОГО ПОСЕЛЕНИЯ</w:t>
      </w:r>
    </w:p>
    <w:p w:rsidR="00AB1C76" w:rsidRDefault="00AB1C76" w:rsidP="00AB1C76">
      <w:pPr>
        <w:jc w:val="center"/>
        <w:rPr>
          <w:b/>
        </w:rPr>
      </w:pPr>
      <w:r>
        <w:rPr>
          <w:b/>
        </w:rPr>
        <w:t>ЛЕНИНГРАДСКОГО РАЙОНА</w:t>
      </w:r>
    </w:p>
    <w:p w:rsidR="00AB1C76" w:rsidRDefault="00AB1C76" w:rsidP="00AB1C76">
      <w:pPr>
        <w:jc w:val="center"/>
        <w:rPr>
          <w:b/>
          <w:sz w:val="24"/>
          <w:szCs w:val="24"/>
        </w:rPr>
      </w:pPr>
    </w:p>
    <w:p w:rsidR="00AB1C76" w:rsidRDefault="00AB1C76" w:rsidP="00AB1C76">
      <w:pPr>
        <w:jc w:val="center"/>
        <w:rPr>
          <w:b/>
        </w:rPr>
      </w:pPr>
      <w:r>
        <w:rPr>
          <w:b/>
          <w:sz w:val="36"/>
          <w:szCs w:val="36"/>
        </w:rPr>
        <w:t>П О С Т А Н О В Л Е Н И Е</w:t>
      </w:r>
    </w:p>
    <w:p w:rsidR="00AB1C76" w:rsidRDefault="00AB1C76" w:rsidP="00AB1C76">
      <w:pPr>
        <w:rPr>
          <w:b/>
          <w:sz w:val="24"/>
          <w:szCs w:val="24"/>
        </w:rPr>
      </w:pPr>
    </w:p>
    <w:p w:rsidR="00AB1C76" w:rsidRPr="00C45BF8" w:rsidRDefault="00032DB2" w:rsidP="00AB1C76">
      <w:pPr>
        <w:rPr>
          <w:sz w:val="24"/>
          <w:szCs w:val="24"/>
        </w:rPr>
      </w:pPr>
      <w:r>
        <w:rPr>
          <w:sz w:val="24"/>
          <w:szCs w:val="24"/>
        </w:rPr>
        <w:t>от  __________</w:t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 w:rsidR="00FD5AE9">
        <w:rPr>
          <w:sz w:val="24"/>
          <w:szCs w:val="24"/>
        </w:rPr>
        <w:tab/>
      </w:r>
      <w:r>
        <w:rPr>
          <w:sz w:val="24"/>
          <w:szCs w:val="24"/>
        </w:rPr>
        <w:t>№ ____</w:t>
      </w:r>
    </w:p>
    <w:p w:rsidR="00AB1C76" w:rsidRDefault="00AB1C76" w:rsidP="00AB1C7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Первомайский</w:t>
      </w:r>
    </w:p>
    <w:p w:rsidR="00AB1C76" w:rsidRDefault="00AB1C76" w:rsidP="00AB1C76">
      <w:pPr>
        <w:jc w:val="center"/>
        <w:rPr>
          <w:sz w:val="24"/>
          <w:szCs w:val="24"/>
        </w:rPr>
      </w:pPr>
    </w:p>
    <w:p w:rsidR="00B53240" w:rsidRDefault="00B53240" w:rsidP="00B53240">
      <w:pPr>
        <w:ind w:firstLine="900"/>
        <w:jc w:val="both"/>
        <w:rPr>
          <w:sz w:val="36"/>
          <w:szCs w:val="36"/>
        </w:rPr>
      </w:pPr>
    </w:p>
    <w:p w:rsidR="002E1309" w:rsidRPr="002E1309" w:rsidRDefault="002E1309" w:rsidP="002E13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2E1309">
        <w:rPr>
          <w:rFonts w:ascii="Times New Roman CYR" w:eastAsiaTheme="minorEastAsia" w:hAnsi="Times New Roman CYR" w:cs="Times New Roman CYR"/>
          <w:b/>
          <w:bCs/>
          <w:color w:val="26282F"/>
        </w:rPr>
        <w:t>"Об утверждении Порядка подведения итогов продажи муниципального имущества и заключения с покупателем договора купли-продажи муниципального имущества без объявления цены"</w:t>
      </w:r>
    </w:p>
    <w:p w:rsidR="00AB1C76" w:rsidRDefault="00AB1C76" w:rsidP="00AB1C76"/>
    <w:p w:rsidR="002E1309" w:rsidRDefault="002E1309" w:rsidP="00AB1C76"/>
    <w:p w:rsidR="002E1309" w:rsidRPr="002E1309" w:rsidRDefault="002E1309" w:rsidP="002E130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2E1309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7" w:history="1">
        <w:r w:rsidRPr="002E1309">
          <w:rPr>
            <w:rFonts w:ascii="Times New Roman CYR" w:eastAsiaTheme="minorEastAsia" w:hAnsi="Times New Roman CYR" w:cs="Times New Roman CYR"/>
          </w:rPr>
          <w:t>п. 5 ст. 24</w:t>
        </w:r>
      </w:hyperlink>
      <w:r w:rsidRPr="002E1309">
        <w:rPr>
          <w:rFonts w:ascii="Times New Roman CYR" w:eastAsiaTheme="minorEastAsia" w:hAnsi="Times New Roman CYR" w:cs="Times New Roman CYR"/>
        </w:rPr>
        <w:t xml:space="preserve"> Федерального закона от 21.12.2001 N 178-ФЗ "О приватизации государственного и муниципального имущества (с последующими изменениями), </w:t>
      </w:r>
      <w:hyperlink r:id="rId8" w:history="1">
        <w:r w:rsidRPr="002E1309">
          <w:rPr>
            <w:rFonts w:ascii="Times New Roman CYR" w:eastAsiaTheme="minorEastAsia" w:hAnsi="Times New Roman CYR" w:cs="Times New Roman CYR"/>
          </w:rPr>
          <w:t>постановлением</w:t>
        </w:r>
      </w:hyperlink>
      <w:r w:rsidRPr="002E1309">
        <w:rPr>
          <w:rFonts w:ascii="Times New Roman CYR" w:eastAsiaTheme="minorEastAsia" w:hAnsi="Times New Roman CYR" w:cs="Times New Roman CYR"/>
        </w:rPr>
        <w:t xml:space="preserve"> Правительства Российской Федерации от 27.08.2012 N 860 "Об организации и проведения продажи государственного и муниципального имущества в электронной форме" (с последующими изменениями), Уставом </w:t>
      </w:r>
      <w:r w:rsidR="00E90469">
        <w:rPr>
          <w:rFonts w:ascii="Times New Roman CYR" w:eastAsiaTheme="minorEastAsia" w:hAnsi="Times New Roman CYR" w:cs="Times New Roman CYR"/>
        </w:rPr>
        <w:t>Первомайского сельского поселения Ленинградского</w:t>
      </w:r>
      <w:r w:rsidRPr="002E1309">
        <w:rPr>
          <w:rFonts w:ascii="Times New Roman CYR" w:eastAsiaTheme="minorEastAsia" w:hAnsi="Times New Roman CYR" w:cs="Times New Roman CYR"/>
        </w:rPr>
        <w:t xml:space="preserve"> района, постановляю:</w:t>
      </w:r>
    </w:p>
    <w:p w:rsidR="002E1309" w:rsidRPr="002E1309" w:rsidRDefault="002E1309" w:rsidP="002E130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2E1309">
        <w:rPr>
          <w:rFonts w:ascii="Times New Roman CYR" w:eastAsiaTheme="minorEastAsia" w:hAnsi="Times New Roman CYR" w:cs="Times New Roman CYR"/>
        </w:rPr>
        <w:t>1. Утвердить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в соответствии с приложением к настоящему постановлению.</w:t>
      </w:r>
    </w:p>
    <w:p w:rsidR="002E1309" w:rsidRPr="002E1309" w:rsidRDefault="000A52A0" w:rsidP="002E130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2</w:t>
      </w:r>
      <w:r w:rsidR="002E1309" w:rsidRPr="002E1309">
        <w:rPr>
          <w:rFonts w:ascii="Times New Roman CYR" w:eastAsiaTheme="minorEastAsia" w:hAnsi="Times New Roman CYR" w:cs="Times New Roman CYR"/>
        </w:rPr>
        <w:t>. Контроль за исполнением настоящего постановления оставляю за собой.</w:t>
      </w:r>
    </w:p>
    <w:p w:rsidR="002E1309" w:rsidRPr="002E1309" w:rsidRDefault="000A52A0" w:rsidP="002E130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</w:rPr>
        <w:t>3</w:t>
      </w:r>
      <w:r w:rsidR="002E1309" w:rsidRPr="002E1309">
        <w:rPr>
          <w:rFonts w:ascii="Times New Roman CYR" w:eastAsiaTheme="minorEastAsia" w:hAnsi="Times New Roman CYR" w:cs="Times New Roman CYR"/>
        </w:rPr>
        <w:t>. Настоящее постановление вступает в силу со дня его официального обнародования</w:t>
      </w:r>
      <w:r w:rsidR="002E1309" w:rsidRPr="002E1309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2E1309" w:rsidRDefault="002E1309" w:rsidP="00AB1C76"/>
    <w:p w:rsidR="002E1309" w:rsidRDefault="002E1309" w:rsidP="00AB1C76"/>
    <w:p w:rsidR="00AB1C76" w:rsidRDefault="00E90469" w:rsidP="00AB1C76">
      <w:pPr>
        <w:jc w:val="both"/>
      </w:pPr>
      <w:r>
        <w:t>Гл</w:t>
      </w:r>
      <w:r w:rsidR="00AB1C76">
        <w:t>а</w:t>
      </w:r>
      <w:r>
        <w:t>ва</w:t>
      </w:r>
      <w:r w:rsidR="00AB1C76">
        <w:t>Первомайского сельского</w:t>
      </w:r>
    </w:p>
    <w:p w:rsidR="00F637F4" w:rsidRDefault="00AB1C76" w:rsidP="00AB1C76">
      <w:pPr>
        <w:jc w:val="both"/>
        <w:rPr>
          <w:u w:val="single"/>
        </w:rPr>
      </w:pPr>
      <w:r w:rsidRPr="006438FA">
        <w:rPr>
          <w:u w:val="single"/>
        </w:rPr>
        <w:t xml:space="preserve">поселения Ленинградского </w:t>
      </w:r>
      <w:r w:rsidR="00F637F4">
        <w:rPr>
          <w:u w:val="single"/>
        </w:rPr>
        <w:t>рай</w:t>
      </w:r>
      <w:r w:rsidRPr="006438FA">
        <w:rPr>
          <w:u w:val="single"/>
        </w:rPr>
        <w:t>она</w:t>
      </w:r>
      <w:r w:rsidR="000A52A0">
        <w:rPr>
          <w:u w:val="single"/>
        </w:rPr>
        <w:t xml:space="preserve">                   М.А. Коровайный</w:t>
      </w:r>
    </w:p>
    <w:p w:rsidR="00F637F4" w:rsidRDefault="00F637F4" w:rsidP="00AB1C76">
      <w:pPr>
        <w:jc w:val="both"/>
      </w:pPr>
    </w:p>
    <w:p w:rsidR="00AB1C76" w:rsidRDefault="00AB1C76" w:rsidP="00AB1C76">
      <w:pPr>
        <w:jc w:val="both"/>
      </w:pPr>
      <w:r>
        <w:t>Проект подготовил и внёс:</w:t>
      </w:r>
    </w:p>
    <w:p w:rsidR="00AB1C76" w:rsidRDefault="00AB1C76" w:rsidP="00AB1C76">
      <w:pPr>
        <w:jc w:val="both"/>
      </w:pPr>
      <w:r>
        <w:t xml:space="preserve">Ведущий специалист администрации </w:t>
      </w:r>
    </w:p>
    <w:p w:rsidR="00AB1C76" w:rsidRDefault="00AB1C76" w:rsidP="00AB1C76">
      <w:pPr>
        <w:jc w:val="both"/>
      </w:pPr>
      <w:r>
        <w:t>Первомайского  сельского  поселения                                                И.Н.Лобукова</w:t>
      </w:r>
    </w:p>
    <w:p w:rsidR="00AB1C76" w:rsidRDefault="00AB1C76" w:rsidP="00AB1C76"/>
    <w:p w:rsidR="00AB1C76" w:rsidRDefault="00AB1C76" w:rsidP="00AB1C76">
      <w:r>
        <w:t>Проект согласован:</w:t>
      </w:r>
    </w:p>
    <w:p w:rsidR="00AB1C76" w:rsidRDefault="000E018E" w:rsidP="00AB1C76">
      <w:r>
        <w:t xml:space="preserve">Начальник общего отдела </w:t>
      </w:r>
    </w:p>
    <w:p w:rsidR="00AB1C76" w:rsidRDefault="00AB1C76" w:rsidP="00AB1C76">
      <w:r>
        <w:t xml:space="preserve">администрации Первомайского сельскогопоселения   </w:t>
      </w:r>
      <w:r w:rsidR="000A52A0">
        <w:t xml:space="preserve">                С.В. Пантелеева</w:t>
      </w:r>
    </w:p>
    <w:p w:rsidR="0050530C" w:rsidRDefault="0050530C" w:rsidP="00AB1C76"/>
    <w:tbl>
      <w:tblPr>
        <w:tblW w:w="5000" w:type="pct"/>
        <w:tblLook w:val="01E0"/>
      </w:tblPr>
      <w:tblGrid>
        <w:gridCol w:w="4927"/>
        <w:gridCol w:w="4928"/>
      </w:tblGrid>
      <w:tr w:rsidR="0050530C" w:rsidTr="0050530C">
        <w:tc>
          <w:tcPr>
            <w:tcW w:w="2500" w:type="pct"/>
          </w:tcPr>
          <w:p w:rsidR="0050530C" w:rsidRDefault="0050530C">
            <w:pPr>
              <w:rPr>
                <w:rFonts w:cs="Arial"/>
              </w:rPr>
            </w:pPr>
          </w:p>
        </w:tc>
        <w:tc>
          <w:tcPr>
            <w:tcW w:w="2500" w:type="pct"/>
          </w:tcPr>
          <w:p w:rsidR="0050530C" w:rsidRDefault="0050530C"/>
          <w:p w:rsidR="000A52A0" w:rsidRDefault="000A52A0">
            <w:pPr>
              <w:jc w:val="center"/>
            </w:pPr>
          </w:p>
          <w:p w:rsidR="000A52A0" w:rsidRDefault="000A52A0">
            <w:pPr>
              <w:jc w:val="center"/>
            </w:pPr>
          </w:p>
          <w:p w:rsidR="0050530C" w:rsidRDefault="0050530C">
            <w:pPr>
              <w:jc w:val="center"/>
            </w:pPr>
            <w:bookmarkStart w:id="0" w:name="_GoBack"/>
            <w:bookmarkEnd w:id="0"/>
            <w:r>
              <w:t>ПРИЛОЖЕНИЕ  № 1</w:t>
            </w:r>
          </w:p>
          <w:p w:rsidR="0050530C" w:rsidRDefault="0050530C">
            <w:pPr>
              <w:jc w:val="center"/>
            </w:pPr>
            <w:r>
              <w:t>к постановлению администрации Первомайского сельского поселения Ленинградского района</w:t>
            </w:r>
          </w:p>
          <w:p w:rsidR="0050530C" w:rsidRDefault="0050530C">
            <w:pPr>
              <w:jc w:val="center"/>
              <w:rPr>
                <w:rFonts w:cs="Arial"/>
              </w:rPr>
            </w:pPr>
            <w:r>
              <w:t>от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  № __________</w:t>
            </w:r>
          </w:p>
        </w:tc>
      </w:tr>
    </w:tbl>
    <w:p w:rsidR="0050530C" w:rsidRDefault="0050530C" w:rsidP="0050530C">
      <w:pPr>
        <w:jc w:val="both"/>
      </w:pPr>
    </w:p>
    <w:p w:rsidR="0050530C" w:rsidRDefault="0050530C" w:rsidP="0050530C">
      <w:pPr>
        <w:jc w:val="both"/>
      </w:pPr>
    </w:p>
    <w:p w:rsidR="00F637F4" w:rsidRDefault="00F637F4" w:rsidP="0050530C">
      <w:pPr>
        <w:rPr>
          <w:b/>
        </w:rPr>
      </w:pPr>
    </w:p>
    <w:p w:rsidR="000A52A0" w:rsidRPr="000A52A0" w:rsidRDefault="000A52A0" w:rsidP="000A52A0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A52A0">
        <w:rPr>
          <w:rFonts w:ascii="Times New Roman CYR" w:eastAsiaTheme="minorEastAsia" w:hAnsi="Times New Roman CYR" w:cs="Times New Roman CYR"/>
          <w:b/>
          <w:bCs/>
          <w:color w:val="26282F"/>
        </w:rPr>
        <w:t>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1. 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информационное сообщение), а также предложение о цене муниципального имущества, продавец муниципального имущества (далее продавец)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протокол).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2. Покупателем муниципального имущества признается: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в случае регистрации одной заявки и предложения о цене муниципального имущества - участник, представивший это предложение;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3. Протокол подписывается продавцом в день подведения итогов продажи муниципального имущества без объявления цены.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4. Протокол должен содержать: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Сведения о продаваемом муниципальном имуществе;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Количество поступивших и зарегистрированных заявок;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Сведения об отказе в принятии заявок с указанием причин отказа;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Сведения о рассмотренных предложениях о цене муниципального имущества с указанием подавших их претендентов;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Сведения о покупателе муниципального имущества;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Сведения о цене приобретения муниципального имущества, предложенной покупателем;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- Иные необходимые сведения.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5. 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lastRenderedPageBreak/>
        <w:t>6. В течении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Наименование муниципального имущества и иные позволяющие его индивидуализировать сведения;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Цена сделки по продаже муниципального имущества;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Фамилия, Имя, Отчество (последнее при наличии) физического лица или наименование юридического лица - победителя.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7. Если в указанный в информационном сообщении срок для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Такое решение оформляется протоколом об итогах продажи муниципального имущества без объявления цены.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8. Договор купли-продажи муниципального имущества без объявления цены (далее договор купли-продажи) заключается в течении 5 рабочих дней со дня подписания протокола.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9. В договоре купли - 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10. Договор купли - продажи заключается на основании протокола.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11. При уклонении покупателя от заключения договора купли-продажи 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0A52A0" w:rsidRPr="000A52A0" w:rsidRDefault="000A52A0" w:rsidP="000A52A0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0A52A0">
        <w:rPr>
          <w:rFonts w:ascii="Times New Roman CYR" w:eastAsiaTheme="minorEastAsia" w:hAnsi="Times New Roman CYR" w:cs="Times New Roman CYR"/>
        </w:rPr>
        <w:t>12. 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 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0A52A0" w:rsidRPr="000A52A0" w:rsidRDefault="000A52A0" w:rsidP="0050530C">
      <w:pPr>
        <w:rPr>
          <w:b/>
        </w:rPr>
      </w:pPr>
    </w:p>
    <w:p w:rsidR="0050530C" w:rsidRPr="000A52A0" w:rsidRDefault="0050530C" w:rsidP="0050530C"/>
    <w:p w:rsidR="0050530C" w:rsidRPr="000A52A0" w:rsidRDefault="0050530C" w:rsidP="0050530C"/>
    <w:p w:rsidR="0050530C" w:rsidRDefault="0050530C" w:rsidP="0050530C">
      <w:pPr>
        <w:jc w:val="both"/>
      </w:pPr>
      <w:r>
        <w:t>Ведущий специалист администрации</w:t>
      </w:r>
    </w:p>
    <w:p w:rsidR="0050530C" w:rsidRDefault="0050530C" w:rsidP="0050530C">
      <w:r>
        <w:t>Первомайского сельского поселения                                     И</w:t>
      </w:r>
      <w:r w:rsidR="00D849AF">
        <w:t>.Н.Лобукова</w:t>
      </w:r>
    </w:p>
    <w:p w:rsidR="00635EA6" w:rsidRDefault="00635EA6" w:rsidP="00635EA6"/>
    <w:p w:rsidR="00635EA6" w:rsidRPr="00635EA6" w:rsidRDefault="00635EA6" w:rsidP="00635EA6">
      <w:pPr>
        <w:jc w:val="both"/>
      </w:pPr>
    </w:p>
    <w:p w:rsidR="00635EA6" w:rsidRPr="00635EA6" w:rsidRDefault="00635EA6" w:rsidP="00635EA6">
      <w:pPr>
        <w:jc w:val="both"/>
      </w:pPr>
    </w:p>
    <w:p w:rsidR="00635EA6" w:rsidRPr="00635EA6" w:rsidRDefault="00635EA6" w:rsidP="00635EA6">
      <w:pPr>
        <w:jc w:val="both"/>
      </w:pPr>
    </w:p>
    <w:p w:rsidR="00635EA6" w:rsidRPr="00635EA6" w:rsidRDefault="00635EA6" w:rsidP="00635EA6">
      <w:pPr>
        <w:jc w:val="both"/>
      </w:pPr>
    </w:p>
    <w:p w:rsidR="00635EA6" w:rsidRPr="00635EA6" w:rsidRDefault="00635EA6" w:rsidP="00635EA6">
      <w:pPr>
        <w:jc w:val="both"/>
      </w:pPr>
    </w:p>
    <w:p w:rsidR="00AB1C76" w:rsidRDefault="00AB1C76" w:rsidP="00AB1C76"/>
    <w:p w:rsidR="00AB1C76" w:rsidRDefault="00AB1C76" w:rsidP="00AB1C76"/>
    <w:p w:rsidR="00757BE5" w:rsidRDefault="00757BE5"/>
    <w:sectPr w:rsidR="00757BE5" w:rsidSect="009D0242">
      <w:headerReference w:type="default" r:id="rId9"/>
      <w:pgSz w:w="11907" w:h="16840" w:code="9"/>
      <w:pgMar w:top="-426" w:right="567" w:bottom="1134" w:left="1701" w:header="108" w:footer="567" w:gutter="0"/>
      <w:cols w:space="708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7D" w:rsidRDefault="00F4447D">
      <w:r>
        <w:separator/>
      </w:r>
    </w:p>
  </w:endnote>
  <w:endnote w:type="continuationSeparator" w:id="1">
    <w:p w:rsidR="00F4447D" w:rsidRDefault="00F4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7D" w:rsidRDefault="00F4447D">
      <w:r>
        <w:separator/>
      </w:r>
    </w:p>
  </w:footnote>
  <w:footnote w:type="continuationSeparator" w:id="1">
    <w:p w:rsidR="00F4447D" w:rsidRDefault="00F4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67" w:rsidRDefault="00F4447D" w:rsidP="004D3EA4">
    <w:pPr>
      <w:tabs>
        <w:tab w:val="left" w:pos="345"/>
        <w:tab w:val="center" w:pos="4819"/>
      </w:tabs>
      <w:spacing w:line="240" w:lineRule="atLeast"/>
    </w:pPr>
  </w:p>
  <w:p w:rsidR="00030A67" w:rsidRDefault="00F4447D" w:rsidP="004D3EA4">
    <w:pPr>
      <w:tabs>
        <w:tab w:val="left" w:pos="345"/>
        <w:tab w:val="center" w:pos="4819"/>
      </w:tabs>
      <w:spacing w:line="240" w:lineRule="atLeast"/>
    </w:pPr>
  </w:p>
  <w:p w:rsidR="00030A67" w:rsidRDefault="00F4447D" w:rsidP="004D3EA4">
    <w:pPr>
      <w:tabs>
        <w:tab w:val="left" w:pos="345"/>
        <w:tab w:val="center" w:pos="4819"/>
      </w:tabs>
      <w:spacing w:line="240" w:lineRule="atLeast"/>
    </w:pPr>
  </w:p>
  <w:p w:rsidR="00030A67" w:rsidRDefault="00F4447D" w:rsidP="004D3EA4">
    <w:pPr>
      <w:tabs>
        <w:tab w:val="left" w:pos="345"/>
        <w:tab w:val="center" w:pos="4819"/>
      </w:tabs>
      <w:spacing w:line="240" w:lineRule="atLeast"/>
    </w:pPr>
  </w:p>
  <w:p w:rsidR="00030A67" w:rsidRDefault="00F4447D"/>
  <w:p w:rsidR="00030A67" w:rsidRDefault="00F4447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C76"/>
    <w:rsid w:val="00032DB2"/>
    <w:rsid w:val="00063D17"/>
    <w:rsid w:val="000A52A0"/>
    <w:rsid w:val="000E018E"/>
    <w:rsid w:val="001A0CDC"/>
    <w:rsid w:val="001D6812"/>
    <w:rsid w:val="002E1309"/>
    <w:rsid w:val="002E52F0"/>
    <w:rsid w:val="003577DC"/>
    <w:rsid w:val="003A7826"/>
    <w:rsid w:val="00472C0A"/>
    <w:rsid w:val="0050530C"/>
    <w:rsid w:val="005F370A"/>
    <w:rsid w:val="00635EA6"/>
    <w:rsid w:val="0073405D"/>
    <w:rsid w:val="00757BE5"/>
    <w:rsid w:val="007F52D9"/>
    <w:rsid w:val="00801077"/>
    <w:rsid w:val="008A284B"/>
    <w:rsid w:val="008B61B5"/>
    <w:rsid w:val="00A11F38"/>
    <w:rsid w:val="00AB1C76"/>
    <w:rsid w:val="00AD1DF8"/>
    <w:rsid w:val="00B53240"/>
    <w:rsid w:val="00B60FD6"/>
    <w:rsid w:val="00CF42E0"/>
    <w:rsid w:val="00CF4CFD"/>
    <w:rsid w:val="00D8359C"/>
    <w:rsid w:val="00D849AF"/>
    <w:rsid w:val="00D90E9E"/>
    <w:rsid w:val="00E030FD"/>
    <w:rsid w:val="00E90469"/>
    <w:rsid w:val="00F4447D"/>
    <w:rsid w:val="00F637F4"/>
    <w:rsid w:val="00F74296"/>
    <w:rsid w:val="00FD2145"/>
    <w:rsid w:val="00FD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1937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25505/41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21</cp:revision>
  <cp:lastPrinted>2019-10-04T08:44:00Z</cp:lastPrinted>
  <dcterms:created xsi:type="dcterms:W3CDTF">2018-08-07T06:00:00Z</dcterms:created>
  <dcterms:modified xsi:type="dcterms:W3CDTF">2021-12-27T06:33:00Z</dcterms:modified>
</cp:coreProperties>
</file>