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45" w:rsidRDefault="00F16045" w:rsidP="00F16045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8750F7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 xml:space="preserve"> </w:t>
      </w:r>
      <w:r w:rsidR="008750F7">
        <w:rPr>
          <w:rFonts w:eastAsia="Arial"/>
          <w:sz w:val="28"/>
          <w:szCs w:val="28"/>
        </w:rPr>
        <w:t>но</w:t>
      </w:r>
      <w:r>
        <w:rPr>
          <w:rFonts w:eastAsia="Arial"/>
          <w:sz w:val="28"/>
          <w:szCs w:val="28"/>
        </w:rPr>
        <w:t xml:space="preserve">ября 2019 года                                                                              № </w:t>
      </w:r>
      <w:r w:rsidR="00B56EB6">
        <w:rPr>
          <w:rFonts w:eastAsia="Arial"/>
          <w:sz w:val="28"/>
          <w:szCs w:val="28"/>
        </w:rPr>
        <w:t>9</w:t>
      </w:r>
    </w:p>
    <w:p w:rsidR="00F16045" w:rsidRDefault="00F16045" w:rsidP="00F16045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B56EB6" w:rsidRDefault="00B56EB6" w:rsidP="00B56EB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Песчаного сельского поселения </w:t>
      </w:r>
      <w:r w:rsidR="0097360A">
        <w:rPr>
          <w:b/>
          <w:sz w:val="28"/>
          <w:szCs w:val="28"/>
        </w:rPr>
        <w:t xml:space="preserve">Тбилисского </w:t>
      </w:r>
      <w:r>
        <w:rPr>
          <w:b/>
          <w:sz w:val="28"/>
          <w:szCs w:val="28"/>
        </w:rPr>
        <w:t xml:space="preserve">района от 14 ноября 2018 года № 191 </w:t>
      </w:r>
      <w:r>
        <w:rPr>
          <w:b/>
          <w:sz w:val="28"/>
          <w:szCs w:val="28"/>
        </w:rPr>
        <w:br/>
        <w:t xml:space="preserve">«О земельном налоге на территории Песчаного </w:t>
      </w:r>
      <w:r>
        <w:rPr>
          <w:b/>
          <w:sz w:val="28"/>
          <w:szCs w:val="28"/>
        </w:rPr>
        <w:br/>
        <w:t>сельского поселения Тбилисского района»</w:t>
      </w:r>
    </w:p>
    <w:p w:rsidR="00B56EB6" w:rsidRDefault="00B56EB6" w:rsidP="00B56EB6">
      <w:pPr>
        <w:tabs>
          <w:tab w:val="left" w:pos="2745"/>
        </w:tabs>
        <w:rPr>
          <w:sz w:val="28"/>
          <w:szCs w:val="28"/>
        </w:rPr>
      </w:pPr>
    </w:p>
    <w:p w:rsidR="00B56EB6" w:rsidRDefault="00B56EB6" w:rsidP="00B56EB6">
      <w:pPr>
        <w:tabs>
          <w:tab w:val="left" w:pos="2745"/>
        </w:tabs>
        <w:rPr>
          <w:sz w:val="28"/>
          <w:szCs w:val="28"/>
        </w:rPr>
      </w:pP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3 августа 2018 года № 334-ФЗ «О внесении изменений в статью 52 части первой и часть вторую Налогового кодекса Российской Федерации»,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26 устава Песчаного сельского поселения Тбилисского района, Совет Песчаного сельского поселения Тбилисского района  </w:t>
      </w:r>
      <w:r>
        <w:rPr>
          <w:sz w:val="28"/>
          <w:szCs w:val="28"/>
        </w:rPr>
        <w:br/>
        <w:t>р е ш и л:</w:t>
      </w: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Песчаного сельского поселения Тбилисского района от 14 ноября 2018 года № 191 «О земельном налоге на территории Песчаного сельского поселения Тбилисского района» (далее – Решение):</w:t>
      </w: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1.1. В пункте 1 Решения слова «и сроки» исключить.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Подпункты 2.2-2.3 пункта 2 Решения изложить в новой редакции: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«2.2. 0,3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</w:t>
      </w:r>
      <w:r>
        <w:rPr>
          <w:bCs/>
          <w:color w:val="000000"/>
          <w:sz w:val="28"/>
          <w:szCs w:val="28"/>
        </w:rPr>
        <w:lastRenderedPageBreak/>
        <w:t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 0,3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Федерации»;».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 подпункте 2.5 пункта 2 Решения слово «предоставленные» заменить словом «предоставленных».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Дополнить пункт 2 Решения подпунктами 2.6, 2.7 следующего содержания: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2.7.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огородничества.».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Абзац 1 пункта 4 Решения изложить в новой редакции: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«4.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Федерации.».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1.6. В абзаце 2 пункта 4 Решения слова «, по состоянию на 1 января года, являющегося налоговым периодом» исключить.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1.7. В абзаце 3 пункта 4 Решения слова «не позднее 1 декабря года, следующего за истекшим налоговым периодом.» заменить словами «в срок, установленный пунктом 1 статьи 397 Налогового кодекса Российской Федерации.». 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1.8. Пункт 5 Решения изложить в новой редакции:</w:t>
      </w:r>
    </w:p>
    <w:p w:rsidR="00B56EB6" w:rsidRDefault="00B56EB6" w:rsidP="00B56EB6">
      <w:pPr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SimSun"/>
          <w:sz w:val="28"/>
          <w:szCs w:val="28"/>
          <w:lang w:eastAsia="ar-SA"/>
        </w:rPr>
        <w:t xml:space="preserve">Эксперту, специалисту администрации Песчаного сельского поселения Тбилисского района (Олехнович) </w:t>
      </w:r>
      <w:r>
        <w:rPr>
          <w:sz w:val="28"/>
          <w:szCs w:val="28"/>
        </w:rPr>
        <w:t xml:space="preserve">обеспечить опубликование настоящего решения в газете «Прикубанские огни», в сетевом издании </w:t>
      </w:r>
      <w:r>
        <w:rPr>
          <w:sz w:val="28"/>
          <w:szCs w:val="28"/>
        </w:rPr>
        <w:lastRenderedPageBreak/>
        <w:t>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 не позднее 30 ноября 2019 года.</w:t>
      </w: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Подпункт 1.1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 Подпункты 1.2, 1.3, 1.4, 1.7, 1.8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Подпункт 1.5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Подпункт 1.6 пункта 1 настоящего Решения вступает в силу с 1 января 2020 года и распространяется на правоотношения, возникшие с 1 января </w:t>
      </w:r>
      <w:r>
        <w:rPr>
          <w:sz w:val="28"/>
          <w:szCs w:val="28"/>
        </w:rPr>
        <w:br/>
        <w:t xml:space="preserve">2019 года. </w:t>
      </w:r>
    </w:p>
    <w:p w:rsidR="00B56EB6" w:rsidRDefault="00B56EB6" w:rsidP="00B56EB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Пункт 2 настоящего Решения вступает в силу со дня его официального опубликования.  </w:t>
      </w:r>
    </w:p>
    <w:p w:rsidR="00B56EB6" w:rsidRDefault="00B56EB6" w:rsidP="00B56EB6">
      <w:pPr>
        <w:ind w:firstLine="851"/>
        <w:rPr>
          <w:sz w:val="28"/>
          <w:szCs w:val="28"/>
        </w:rPr>
      </w:pPr>
    </w:p>
    <w:p w:rsidR="00B56EB6" w:rsidRDefault="00B56EB6" w:rsidP="00B56EB6">
      <w:pPr>
        <w:ind w:firstLine="851"/>
        <w:rPr>
          <w:sz w:val="28"/>
          <w:szCs w:val="28"/>
        </w:rPr>
      </w:pPr>
    </w:p>
    <w:p w:rsidR="00B56EB6" w:rsidRDefault="00B56EB6" w:rsidP="00B56E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Песчаного сельского </w:t>
      </w:r>
    </w:p>
    <w:p w:rsidR="00B56EB6" w:rsidRDefault="00B56EB6" w:rsidP="00B56E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Н.В. Палатина</w:t>
      </w:r>
    </w:p>
    <w:p w:rsidR="00702E2D" w:rsidRDefault="00702E2D" w:rsidP="00B56EB6">
      <w:pPr>
        <w:tabs>
          <w:tab w:val="center" w:pos="4677"/>
          <w:tab w:val="left" w:pos="7585"/>
        </w:tabs>
        <w:jc w:val="center"/>
      </w:pPr>
    </w:p>
    <w:sectPr w:rsidR="00702E2D" w:rsidSect="00F1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75" w:rsidRDefault="000C2475" w:rsidP="005A7003">
      <w:r>
        <w:separator/>
      </w:r>
    </w:p>
  </w:endnote>
  <w:endnote w:type="continuationSeparator" w:id="0">
    <w:p w:rsidR="000C2475" w:rsidRDefault="000C2475" w:rsidP="005A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0C24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0C2475">
    <w:pPr>
      <w:pStyle w:val="a5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0C24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75" w:rsidRDefault="000C2475" w:rsidP="005A7003">
      <w:r>
        <w:separator/>
      </w:r>
    </w:p>
  </w:footnote>
  <w:footnote w:type="continuationSeparator" w:id="0">
    <w:p w:rsidR="000C2475" w:rsidRDefault="000C2475" w:rsidP="005A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0C24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0C2475">
    <w:pPr>
      <w:pStyle w:val="a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0C24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045"/>
    <w:rsid w:val="000C2475"/>
    <w:rsid w:val="0014130C"/>
    <w:rsid w:val="002167A4"/>
    <w:rsid w:val="0025336A"/>
    <w:rsid w:val="002D096D"/>
    <w:rsid w:val="00305C25"/>
    <w:rsid w:val="003261A8"/>
    <w:rsid w:val="003F2265"/>
    <w:rsid w:val="004A0FC6"/>
    <w:rsid w:val="005A7003"/>
    <w:rsid w:val="00702E2D"/>
    <w:rsid w:val="0078106E"/>
    <w:rsid w:val="00784174"/>
    <w:rsid w:val="008750F7"/>
    <w:rsid w:val="0097360A"/>
    <w:rsid w:val="00B114CE"/>
    <w:rsid w:val="00B302F1"/>
    <w:rsid w:val="00B56EB6"/>
    <w:rsid w:val="00B935C4"/>
    <w:rsid w:val="00DF5714"/>
    <w:rsid w:val="00F1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45"/>
  </w:style>
  <w:style w:type="paragraph" w:customStyle="1" w:styleId="1">
    <w:name w:val="Текст1"/>
    <w:basedOn w:val="a"/>
    <w:rsid w:val="00F1604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16045"/>
    <w:rPr>
      <w:rFonts w:ascii="Calibri" w:eastAsia="Times New Roman" w:hAnsi="Calibri" w:cs="Calibri"/>
      <w:color w:val="auto"/>
      <w:lang w:eastAsia="zh-CN"/>
    </w:rPr>
  </w:style>
  <w:style w:type="paragraph" w:styleId="a5">
    <w:name w:val="footer"/>
    <w:basedOn w:val="a"/>
    <w:link w:val="a6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16045"/>
    <w:rPr>
      <w:rFonts w:ascii="Calibri" w:eastAsia="Times New Roman" w:hAnsi="Calibri" w:cs="Calibri"/>
      <w:color w:val="auto"/>
      <w:lang w:eastAsia="zh-CN"/>
    </w:rPr>
  </w:style>
  <w:style w:type="paragraph" w:styleId="a7">
    <w:name w:val="No Spacing"/>
    <w:uiPriority w:val="1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45"/>
    <w:rPr>
      <w:rFonts w:ascii="Tahoma" w:eastAsia="Times New Roman" w:hAnsi="Tahoma" w:cs="Tahoma"/>
      <w:color w:val="auto"/>
      <w:sz w:val="16"/>
      <w:szCs w:val="16"/>
      <w:lang w:eastAsia="zh-CN"/>
    </w:rPr>
  </w:style>
  <w:style w:type="character" w:customStyle="1" w:styleId="docaccesstitle">
    <w:name w:val="docaccess_title"/>
    <w:rsid w:val="008750F7"/>
  </w:style>
  <w:style w:type="paragraph" w:customStyle="1" w:styleId="ConsPlusNonformat">
    <w:name w:val="ConsPlusNonformat"/>
    <w:rsid w:val="00B5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2020-03-02T12:26:00Z</dcterms:created>
  <dcterms:modified xsi:type="dcterms:W3CDTF">2020-03-02T12:26:00Z</dcterms:modified>
</cp:coreProperties>
</file>