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4568CA">
        <w:rPr>
          <w:rFonts w:eastAsia="Arial"/>
          <w:sz w:val="28"/>
          <w:szCs w:val="28"/>
        </w:rPr>
        <w:t>«</w:t>
      </w:r>
      <w:r w:rsidR="0063689D">
        <w:rPr>
          <w:rFonts w:eastAsia="Arial"/>
          <w:sz w:val="28"/>
          <w:szCs w:val="28"/>
        </w:rPr>
        <w:t>22</w:t>
      </w:r>
      <w:r w:rsidR="004568CA">
        <w:rPr>
          <w:rFonts w:eastAsia="Arial"/>
          <w:sz w:val="28"/>
          <w:szCs w:val="28"/>
        </w:rPr>
        <w:t>»</w:t>
      </w:r>
      <w:r w:rsidR="00F04A7F">
        <w:rPr>
          <w:rFonts w:eastAsia="Arial"/>
          <w:sz w:val="28"/>
          <w:szCs w:val="28"/>
        </w:rPr>
        <w:t xml:space="preserve"> </w:t>
      </w:r>
      <w:r w:rsidR="005033FE">
        <w:rPr>
          <w:rFonts w:eastAsia="Arial"/>
          <w:sz w:val="28"/>
          <w:szCs w:val="28"/>
        </w:rPr>
        <w:t>ок</w:t>
      </w:r>
      <w:r w:rsidR="00775004">
        <w:rPr>
          <w:rFonts w:eastAsia="Arial"/>
          <w:sz w:val="28"/>
          <w:szCs w:val="28"/>
        </w:rPr>
        <w:t>тября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775004">
        <w:rPr>
          <w:rFonts w:eastAsia="Arial"/>
          <w:sz w:val="28"/>
          <w:szCs w:val="28"/>
        </w:rPr>
        <w:t xml:space="preserve">                       </w:t>
      </w:r>
      <w:r w:rsidR="007A01B4">
        <w:rPr>
          <w:rFonts w:eastAsia="Arial"/>
          <w:sz w:val="28"/>
          <w:szCs w:val="28"/>
        </w:rPr>
        <w:t xml:space="preserve">   </w:t>
      </w:r>
      <w:r w:rsidR="00CA6715">
        <w:rPr>
          <w:rFonts w:eastAsia="Arial"/>
          <w:sz w:val="28"/>
          <w:szCs w:val="28"/>
        </w:rPr>
        <w:t xml:space="preserve"> </w:t>
      </w:r>
      <w:r w:rsidR="00A947E5">
        <w:rPr>
          <w:rFonts w:eastAsia="Arial"/>
          <w:sz w:val="28"/>
          <w:szCs w:val="28"/>
        </w:rPr>
        <w:t xml:space="preserve">№ </w:t>
      </w:r>
      <w:r w:rsidR="0063689D">
        <w:rPr>
          <w:rFonts w:eastAsia="Arial"/>
          <w:sz w:val="28"/>
          <w:szCs w:val="28"/>
        </w:rPr>
        <w:t>4</w:t>
      </w: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7750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5033FE">
        <w:rPr>
          <w:b/>
          <w:sz w:val="28"/>
          <w:szCs w:val="28"/>
        </w:rPr>
        <w:t xml:space="preserve">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№835 </w:t>
      </w:r>
      <w:r w:rsidR="00E66109">
        <w:rPr>
          <w:b/>
          <w:sz w:val="28"/>
          <w:szCs w:val="28"/>
        </w:rPr>
        <w:t>«О</w:t>
      </w:r>
      <w:r w:rsidR="005033FE">
        <w:rPr>
          <w:b/>
          <w:sz w:val="28"/>
          <w:szCs w:val="28"/>
        </w:rPr>
        <w:t>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="005033FE">
        <w:rPr>
          <w:b/>
          <w:sz w:val="28"/>
          <w:szCs w:val="28"/>
        </w:rPr>
        <w:t xml:space="preserve"> в Песчаном сельском поселении Тбилисского района с 1 июля по 31 декабря 2019 года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7D1020" w:rsidRDefault="005033FE" w:rsidP="007D1020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№400 «О формировании индексов изменения размера платы граждан за коммунальные услуги в Российской Федерации», руководствуясь</w:t>
      </w:r>
      <w:r w:rsidR="004568CA">
        <w:rPr>
          <w:sz w:val="28"/>
          <w:szCs w:val="28"/>
          <w:shd w:val="clear" w:color="auto" w:fill="FFFFFF"/>
        </w:rPr>
        <w:t xml:space="preserve"> </w:t>
      </w:r>
      <w:r w:rsidR="00775004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ей</w:t>
      </w:r>
      <w:r w:rsidR="00775004">
        <w:rPr>
          <w:sz w:val="28"/>
          <w:szCs w:val="28"/>
          <w:shd w:val="clear" w:color="auto" w:fill="FFFFFF"/>
        </w:rPr>
        <w:t xml:space="preserve"> 31</w:t>
      </w:r>
      <w:r>
        <w:rPr>
          <w:sz w:val="28"/>
          <w:szCs w:val="28"/>
          <w:shd w:val="clear" w:color="auto" w:fill="FFFFFF"/>
        </w:rPr>
        <w:t>, 56, 60</w:t>
      </w:r>
      <w:r w:rsidR="00775004">
        <w:rPr>
          <w:sz w:val="28"/>
          <w:szCs w:val="28"/>
          <w:shd w:val="clear" w:color="auto" w:fill="FFFFFF"/>
        </w:rPr>
        <w:t xml:space="preserve"> </w:t>
      </w:r>
      <w:r w:rsidR="00E01CB1">
        <w:rPr>
          <w:sz w:val="28"/>
          <w:szCs w:val="28"/>
          <w:shd w:val="clear" w:color="auto" w:fill="FFFFFF"/>
        </w:rPr>
        <w:t>Устава</w:t>
      </w:r>
      <w:r w:rsidR="00E01CB1">
        <w:rPr>
          <w:rStyle w:val="apple-converted-space"/>
          <w:sz w:val="28"/>
          <w:szCs w:val="28"/>
          <w:shd w:val="clear" w:color="auto" w:fill="FFFFFF"/>
        </w:rPr>
        <w:t> Песчан</w:t>
      </w:r>
      <w:r w:rsidR="00E01CB1">
        <w:rPr>
          <w:sz w:val="28"/>
          <w:szCs w:val="28"/>
          <w:shd w:val="clear" w:color="auto" w:fill="FFFFFF"/>
        </w:rPr>
        <w:t>ого</w:t>
      </w:r>
      <w:r w:rsidR="00E01CB1">
        <w:rPr>
          <w:rStyle w:val="apple-converted-space"/>
          <w:sz w:val="28"/>
          <w:szCs w:val="28"/>
          <w:shd w:val="clear" w:color="auto" w:fill="FFFFFF"/>
        </w:rPr>
        <w:t> </w:t>
      </w:r>
      <w:r w:rsidR="00E01CB1"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 w:rsidR="00E01CB1">
        <w:rPr>
          <w:rStyle w:val="apple-converted-space"/>
          <w:sz w:val="28"/>
          <w:szCs w:val="28"/>
          <w:shd w:val="clear" w:color="auto" w:fill="FFFFFF"/>
        </w:rPr>
        <w:t> Песчан</w:t>
      </w:r>
      <w:r w:rsidR="00E01CB1">
        <w:rPr>
          <w:sz w:val="28"/>
          <w:szCs w:val="28"/>
          <w:shd w:val="clear" w:color="auto" w:fill="FFFFFF"/>
        </w:rPr>
        <w:t>ого</w:t>
      </w:r>
      <w:r w:rsidR="00E01CB1">
        <w:rPr>
          <w:rStyle w:val="apple-converted-space"/>
          <w:sz w:val="28"/>
          <w:szCs w:val="28"/>
          <w:shd w:val="clear" w:color="auto" w:fill="FFFFFF"/>
        </w:rPr>
        <w:t> </w:t>
      </w:r>
      <w:r w:rsidR="00E01CB1"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A279A7" w:rsidRDefault="002E5E00" w:rsidP="005033F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033FE">
        <w:rPr>
          <w:sz w:val="28"/>
          <w:szCs w:val="28"/>
        </w:rPr>
        <w:t xml:space="preserve">Согласовать проект постановления главы администрации (губернатора) Краснодарского края </w:t>
      </w:r>
      <w:r w:rsidR="00630C1B">
        <w:rPr>
          <w:sz w:val="28"/>
          <w:szCs w:val="28"/>
        </w:rPr>
        <w:t>«</w:t>
      </w:r>
      <w:r w:rsidR="005033FE">
        <w:rPr>
          <w:sz w:val="28"/>
          <w:szCs w:val="28"/>
        </w:rPr>
        <w:t xml:space="preserve">О внесении изменения в постановление главы администрации (губернатора) Краснодарского края                                от 17 декабря 2018 г. №835 </w:t>
      </w:r>
      <w:r w:rsidR="00AD577C">
        <w:rPr>
          <w:sz w:val="28"/>
          <w:szCs w:val="28"/>
        </w:rPr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="00AD577C">
        <w:rPr>
          <w:sz w:val="28"/>
          <w:szCs w:val="28"/>
        </w:rPr>
        <w:t xml:space="preserve"> в Песчаном сельском поселении Тбилисского района с 1 июля по 31 декабря 2019 года в размере 3,7%, превышающем индекс по Краснодарскому краю, в размере 2,6% не более чем на величину отклонения по Краснодарскому краю в размере 2,6%, </w:t>
      </w:r>
      <w:proofErr w:type="gramStart"/>
      <w:r w:rsidR="00AD577C">
        <w:rPr>
          <w:sz w:val="28"/>
          <w:szCs w:val="28"/>
        </w:rPr>
        <w:t>утвержденных</w:t>
      </w:r>
      <w:proofErr w:type="gramEnd"/>
      <w:r w:rsidR="00AD577C">
        <w:rPr>
          <w:sz w:val="28"/>
          <w:szCs w:val="28"/>
        </w:rPr>
        <w:t xml:space="preserve"> распоряжением Правительства Российской Федерации от 15 ноября 2018 года №2490-р.</w:t>
      </w:r>
    </w:p>
    <w:p w:rsidR="00AD577C" w:rsidRDefault="00AD577C" w:rsidP="005033FE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Опубликовать настоящее решение в сетевом издании «Информационный портал Тбилисского района», а также разместить на </w:t>
      </w:r>
      <w:r>
        <w:rPr>
          <w:sz w:val="28"/>
          <w:szCs w:val="28"/>
        </w:rPr>
        <w:lastRenderedPageBreak/>
        <w:t>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A279A7" w:rsidRPr="000D2470" w:rsidRDefault="00A279A7" w:rsidP="00775004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решения оставляю за собой.</w:t>
      </w:r>
    </w:p>
    <w:p w:rsidR="00C029D1" w:rsidRDefault="005B0B71" w:rsidP="000D2470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01CB1">
        <w:rPr>
          <w:sz w:val="28"/>
          <w:szCs w:val="28"/>
        </w:rPr>
        <w:t xml:space="preserve">. Настоящее решение вступает в  силу </w:t>
      </w:r>
      <w:r w:rsidR="00AD577C">
        <w:rPr>
          <w:sz w:val="28"/>
          <w:szCs w:val="28"/>
        </w:rPr>
        <w:t>на следующий день после его официального опубликования</w:t>
      </w:r>
      <w:r w:rsidR="00E01CB1">
        <w:rPr>
          <w:sz w:val="28"/>
          <w:szCs w:val="28"/>
        </w:rPr>
        <w:t>.</w:t>
      </w:r>
    </w:p>
    <w:p w:rsidR="005B0B71" w:rsidRDefault="005B0B71" w:rsidP="000D2470">
      <w:pPr>
        <w:autoSpaceDE w:val="0"/>
        <w:ind w:firstLine="709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0D2470" w:rsidRDefault="006A531F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0D2470" w:rsidSect="008E4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28" w:rsidRDefault="005D2728">
      <w:r>
        <w:separator/>
      </w:r>
    </w:p>
  </w:endnote>
  <w:endnote w:type="continuationSeparator" w:id="0">
    <w:p w:rsidR="005D2728" w:rsidRDefault="005D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28" w:rsidRDefault="005D2728">
      <w:r>
        <w:separator/>
      </w:r>
    </w:p>
  </w:footnote>
  <w:footnote w:type="continuationSeparator" w:id="0">
    <w:p w:rsidR="005D2728" w:rsidRDefault="005D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CA" w:rsidRDefault="004568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883"/>
    <w:rsid w:val="000A56F3"/>
    <w:rsid w:val="000A6AEF"/>
    <w:rsid w:val="000C06AD"/>
    <w:rsid w:val="000C1CBA"/>
    <w:rsid w:val="000C22E9"/>
    <w:rsid w:val="000C3A17"/>
    <w:rsid w:val="000D2470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80C8D"/>
    <w:rsid w:val="00382406"/>
    <w:rsid w:val="003855AB"/>
    <w:rsid w:val="00390646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68CA"/>
    <w:rsid w:val="0045737F"/>
    <w:rsid w:val="004642F4"/>
    <w:rsid w:val="004774BC"/>
    <w:rsid w:val="00485012"/>
    <w:rsid w:val="0049111D"/>
    <w:rsid w:val="00493A57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33FE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0B71"/>
    <w:rsid w:val="005B1406"/>
    <w:rsid w:val="005B1DBE"/>
    <w:rsid w:val="005C0D00"/>
    <w:rsid w:val="005C4BE0"/>
    <w:rsid w:val="005C7934"/>
    <w:rsid w:val="005D2728"/>
    <w:rsid w:val="005D3124"/>
    <w:rsid w:val="005D7B52"/>
    <w:rsid w:val="005E51DB"/>
    <w:rsid w:val="006109BE"/>
    <w:rsid w:val="0062105B"/>
    <w:rsid w:val="00630C1B"/>
    <w:rsid w:val="00630E5A"/>
    <w:rsid w:val="0063689D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F7BC7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5004"/>
    <w:rsid w:val="007751C7"/>
    <w:rsid w:val="00780857"/>
    <w:rsid w:val="00783A0F"/>
    <w:rsid w:val="007920C3"/>
    <w:rsid w:val="007A01B4"/>
    <w:rsid w:val="007B6C18"/>
    <w:rsid w:val="007C0293"/>
    <w:rsid w:val="007C164C"/>
    <w:rsid w:val="007D1020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32567"/>
    <w:rsid w:val="00853F10"/>
    <w:rsid w:val="00862514"/>
    <w:rsid w:val="00863F54"/>
    <w:rsid w:val="00880063"/>
    <w:rsid w:val="008818A7"/>
    <w:rsid w:val="00882893"/>
    <w:rsid w:val="00884B1A"/>
    <w:rsid w:val="008870B6"/>
    <w:rsid w:val="0089075F"/>
    <w:rsid w:val="00891C6D"/>
    <w:rsid w:val="008957DB"/>
    <w:rsid w:val="00896956"/>
    <w:rsid w:val="008A515E"/>
    <w:rsid w:val="008B5423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15BF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56CF6"/>
    <w:rsid w:val="0097334B"/>
    <w:rsid w:val="009744DF"/>
    <w:rsid w:val="00992159"/>
    <w:rsid w:val="0099730E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07321"/>
    <w:rsid w:val="00A1503A"/>
    <w:rsid w:val="00A15206"/>
    <w:rsid w:val="00A2763B"/>
    <w:rsid w:val="00A279A7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D577C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751A2"/>
    <w:rsid w:val="00B82F6A"/>
    <w:rsid w:val="00B85D7B"/>
    <w:rsid w:val="00B90B79"/>
    <w:rsid w:val="00B95D89"/>
    <w:rsid w:val="00BA3276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1254B"/>
    <w:rsid w:val="00C12808"/>
    <w:rsid w:val="00C12B3A"/>
    <w:rsid w:val="00C139F1"/>
    <w:rsid w:val="00C333BE"/>
    <w:rsid w:val="00C41D51"/>
    <w:rsid w:val="00C41E89"/>
    <w:rsid w:val="00C45508"/>
    <w:rsid w:val="00C506EA"/>
    <w:rsid w:val="00C54A91"/>
    <w:rsid w:val="00C64BA9"/>
    <w:rsid w:val="00C70ED9"/>
    <w:rsid w:val="00C711BA"/>
    <w:rsid w:val="00C745CD"/>
    <w:rsid w:val="00C83C71"/>
    <w:rsid w:val="00C959B3"/>
    <w:rsid w:val="00C979B1"/>
    <w:rsid w:val="00CA6715"/>
    <w:rsid w:val="00CB259F"/>
    <w:rsid w:val="00CB4B8C"/>
    <w:rsid w:val="00CD2798"/>
    <w:rsid w:val="00CE1C37"/>
    <w:rsid w:val="00CF30E7"/>
    <w:rsid w:val="00D03381"/>
    <w:rsid w:val="00D05965"/>
    <w:rsid w:val="00D076CA"/>
    <w:rsid w:val="00D361FA"/>
    <w:rsid w:val="00D554D1"/>
    <w:rsid w:val="00D61A87"/>
    <w:rsid w:val="00D62795"/>
    <w:rsid w:val="00D73E34"/>
    <w:rsid w:val="00D74E34"/>
    <w:rsid w:val="00D8503B"/>
    <w:rsid w:val="00D908CA"/>
    <w:rsid w:val="00DA10C5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66109"/>
    <w:rsid w:val="00E70A5B"/>
    <w:rsid w:val="00E85403"/>
    <w:rsid w:val="00E9786D"/>
    <w:rsid w:val="00EA11EB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E3AE0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2DD8"/>
    <w:rsid w:val="00F14F2B"/>
    <w:rsid w:val="00F17A03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  <w:style w:type="paragraph" w:customStyle="1" w:styleId="Standard">
    <w:name w:val="Standard"/>
    <w:rsid w:val="004568C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5">
    <w:name w:val="Emphasis"/>
    <w:basedOn w:val="a0"/>
    <w:qFormat/>
    <w:rsid w:val="000D2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9021-1028-4644-8A9A-8EE2491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2019-10-22T10:33:00Z</cp:lastPrinted>
  <dcterms:created xsi:type="dcterms:W3CDTF">2020-03-02T12:24:00Z</dcterms:created>
  <dcterms:modified xsi:type="dcterms:W3CDTF">2020-03-02T12:24:00Z</dcterms:modified>
</cp:coreProperties>
</file>