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E0" w:rsidRPr="00710859" w:rsidRDefault="007839E0" w:rsidP="00710859">
      <w:pPr>
        <w:pStyle w:val="a4"/>
        <w:jc w:val="center"/>
        <w:rPr>
          <w:color w:val="444444"/>
          <w:sz w:val="28"/>
          <w:szCs w:val="28"/>
        </w:rPr>
      </w:pPr>
      <w:r w:rsidRPr="00710859">
        <w:rPr>
          <w:rStyle w:val="a3"/>
          <w:color w:val="444444"/>
          <w:sz w:val="28"/>
          <w:szCs w:val="28"/>
        </w:rPr>
        <w:t>УКАЗ ПРЕЗИДЕНТА РОССИЙСКОЙ ФЕДЕРАЦИИ</w:t>
      </w:r>
    </w:p>
    <w:p w:rsidR="007839E0" w:rsidRPr="00710859" w:rsidRDefault="007839E0" w:rsidP="00710859">
      <w:pPr>
        <w:pStyle w:val="a4"/>
        <w:ind w:firstLine="708"/>
        <w:jc w:val="center"/>
        <w:rPr>
          <w:b/>
          <w:color w:val="444444"/>
          <w:sz w:val="28"/>
          <w:szCs w:val="28"/>
        </w:rPr>
      </w:pPr>
      <w:r w:rsidRPr="00710859">
        <w:rPr>
          <w:b/>
          <w:color w:val="444444"/>
          <w:sz w:val="28"/>
          <w:szCs w:val="28"/>
        </w:rPr>
        <w:t xml:space="preserve">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710859">
        <w:rPr>
          <w:b/>
          <w:color w:val="444444"/>
          <w:sz w:val="28"/>
          <w:szCs w:val="28"/>
        </w:rPr>
        <w:t>коронавирусной</w:t>
      </w:r>
      <w:proofErr w:type="spellEnd"/>
      <w:r w:rsidRPr="00710859">
        <w:rPr>
          <w:b/>
          <w:color w:val="444444"/>
          <w:sz w:val="28"/>
          <w:szCs w:val="28"/>
        </w:rPr>
        <w:t xml:space="preserve"> инфекции (COVID-19)</w:t>
      </w:r>
    </w:p>
    <w:p w:rsidR="007839E0" w:rsidRPr="00710859" w:rsidRDefault="007839E0" w:rsidP="007839E0">
      <w:pPr>
        <w:pStyle w:val="a4"/>
        <w:ind w:firstLine="708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 xml:space="preserve">В целях урегулирования правового положения иностранных граждан и лиц без гражданства в Российской Федерации, предупреждения дальнейшего распространения новой </w:t>
      </w:r>
      <w:proofErr w:type="spellStart"/>
      <w:r w:rsidRPr="00710859">
        <w:rPr>
          <w:color w:val="444444"/>
          <w:sz w:val="28"/>
          <w:szCs w:val="28"/>
        </w:rPr>
        <w:t>коронавирусной</w:t>
      </w:r>
      <w:proofErr w:type="spellEnd"/>
      <w:r w:rsidRPr="00710859">
        <w:rPr>
          <w:color w:val="444444"/>
          <w:sz w:val="28"/>
          <w:szCs w:val="28"/>
        </w:rPr>
        <w:t xml:space="preserve"> инфекции (COVID-19), руководствуясь статьей 80 Конституции Российской Федерации, постановляю: </w:t>
      </w:r>
    </w:p>
    <w:p w:rsidR="007839E0" w:rsidRPr="00710859" w:rsidRDefault="007839E0" w:rsidP="007839E0">
      <w:pPr>
        <w:pStyle w:val="a4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>1. Приостановить на период с 15 марта по 15 июня 2020 г. включительно течение: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>а) сроков временного пребывания, временного или постоянного проживания иностранных граждан и лиц без гражданства в Российской Федерации, сроков, на которые иностранные граждане и лица без гражданства поставлены на учет по месту пребывания или зарегистрированы по месту жительства, в случае если такие сроки истекают в указанный период;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proofErr w:type="gramStart"/>
      <w:r w:rsidRPr="00710859">
        <w:rPr>
          <w:color w:val="444444"/>
          <w:sz w:val="28"/>
          <w:szCs w:val="28"/>
        </w:rPr>
        <w:t>б) сроков нахождения за пределами Российской Федерации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членов их семей, лиц, получивших разрешение на временное проживание или вид на жительство, в случае если указанные лица не имеют возможности въехать в Российскую Федерацию до истечения 6-месячного срока нахождения за ее пределами, необходимого для принятия решения об</w:t>
      </w:r>
      <w:proofErr w:type="gramEnd"/>
      <w:r w:rsidRPr="00710859">
        <w:rPr>
          <w:color w:val="444444"/>
          <w:sz w:val="28"/>
          <w:szCs w:val="28"/>
        </w:rPr>
        <w:t> </w:t>
      </w:r>
      <w:r w:rsidRPr="00710859">
        <w:rPr>
          <w:color w:val="444444"/>
          <w:sz w:val="28"/>
          <w:szCs w:val="28"/>
        </w:rPr>
        <w:t xml:space="preserve"> </w:t>
      </w:r>
      <w:proofErr w:type="gramStart"/>
      <w:r w:rsidRPr="00710859">
        <w:rPr>
          <w:color w:val="444444"/>
          <w:sz w:val="28"/>
          <w:szCs w:val="28"/>
        </w:rPr>
        <w:t>аннулировании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свидетельство</w:t>
      </w:r>
      <w:proofErr w:type="gramEnd"/>
      <w:r w:rsidRPr="00710859">
        <w:rPr>
          <w:color w:val="444444"/>
          <w:sz w:val="28"/>
          <w:szCs w:val="28"/>
        </w:rPr>
        <w:t xml:space="preserve"> участника Государственной программы), разрешения на временное проживание или вида на жительство;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 xml:space="preserve">в) сроков добровольного выезда из Российской Федерации иностранных граждан и лиц без гражданства, в отношении которых принято решение об административном </w:t>
      </w:r>
      <w:proofErr w:type="gramStart"/>
      <w:r w:rsidRPr="00710859">
        <w:rPr>
          <w:color w:val="444444"/>
          <w:sz w:val="28"/>
          <w:szCs w:val="28"/>
        </w:rPr>
        <w:t>выдворении</w:t>
      </w:r>
      <w:proofErr w:type="gramEnd"/>
      <w:r w:rsidRPr="00710859">
        <w:rPr>
          <w:color w:val="444444"/>
          <w:sz w:val="28"/>
          <w:szCs w:val="28"/>
        </w:rPr>
        <w:t xml:space="preserve"> за пределы Российской Федерации, о депортации или передаче иностранному государству в соответствии с международным договором Российской Федерации о </w:t>
      </w:r>
      <w:proofErr w:type="spellStart"/>
      <w:r w:rsidRPr="00710859">
        <w:rPr>
          <w:color w:val="444444"/>
          <w:sz w:val="28"/>
          <w:szCs w:val="28"/>
        </w:rPr>
        <w:t>реадмиссии</w:t>
      </w:r>
      <w:proofErr w:type="spellEnd"/>
      <w:r w:rsidRPr="00710859">
        <w:rPr>
          <w:color w:val="444444"/>
          <w:sz w:val="28"/>
          <w:szCs w:val="28"/>
        </w:rPr>
        <w:t>;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proofErr w:type="gramStart"/>
      <w:r w:rsidRPr="00710859">
        <w:rPr>
          <w:color w:val="444444"/>
          <w:sz w:val="28"/>
          <w:szCs w:val="28"/>
        </w:rPr>
        <w:t xml:space="preserve">г) сроков действия следующих документов, у которых в указанный период истекает срок действия: виза, разрешение на временное проживание, вид на жительство, миграционная карта с проставленными в ней отметками с </w:t>
      </w:r>
      <w:r w:rsidRPr="00710859">
        <w:rPr>
          <w:color w:val="444444"/>
          <w:sz w:val="28"/>
          <w:szCs w:val="28"/>
        </w:rPr>
        <w:lastRenderedPageBreak/>
        <w:t>истекающими сроками действия, удостоверение беженца, свидетельство о рассмотрении ходатайства о признании беженцем на территории Российской Федерации по существу, свидетельство о предоставлении временного убежища на территории Российской Федерации, свидетельство участника Государственной программы</w:t>
      </w:r>
      <w:proofErr w:type="gramEnd"/>
      <w:r w:rsidRPr="00710859">
        <w:rPr>
          <w:color w:val="444444"/>
          <w:sz w:val="28"/>
          <w:szCs w:val="28"/>
        </w:rPr>
        <w:t>, разрешение на работу, патент, разрешение на привлечение и использование иностранных работников. </w:t>
      </w:r>
    </w:p>
    <w:p w:rsidR="007839E0" w:rsidRPr="00710859" w:rsidRDefault="007839E0" w:rsidP="007839E0">
      <w:pPr>
        <w:pStyle w:val="a4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>2. Установить, что в период с 15 марта по 15 июня 2020 г. включительно: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proofErr w:type="gramStart"/>
      <w:r w:rsidRPr="00710859">
        <w:rPr>
          <w:color w:val="444444"/>
          <w:sz w:val="28"/>
          <w:szCs w:val="28"/>
        </w:rPr>
        <w:t>а) работодатели и заказчики работ (услуг) при условии выполнения ими установленных ограничений и иных мер, направленных на обеспечение санитарно-эпидемиологического благополучия населения, вправе в порядке, определенном законодательством Российской Федерации, привлекать и использовать в качестве работников: иностранных граждан и лиц без гражданства, прибывших в Российскую Федерацию в порядке, требующем получения визы, и не имеющих разрешения на работу в Российской Федерации (при наличии</w:t>
      </w:r>
      <w:proofErr w:type="gramEnd"/>
      <w:r w:rsidRPr="00710859">
        <w:rPr>
          <w:color w:val="444444"/>
          <w:sz w:val="28"/>
          <w:szCs w:val="28"/>
        </w:rPr>
        <w:t xml:space="preserve"> у работодателей и заказчиков работ (услуг) разрешения на привлечение и использование иностранных работников); иностранных граждан и лиц без гражданства, прибывших в Российскую Федерацию в порядке, не требующем получения визы, и не имеющих патентов;</w:t>
      </w:r>
      <w:r w:rsidRPr="00710859">
        <w:rPr>
          <w:color w:val="444444"/>
          <w:sz w:val="28"/>
          <w:szCs w:val="28"/>
        </w:rPr>
        <w:t> </w:t>
      </w:r>
      <w:r w:rsidRPr="00710859">
        <w:rPr>
          <w:color w:val="444444"/>
          <w:sz w:val="28"/>
          <w:szCs w:val="28"/>
        </w:rPr>
        <w:t> </w:t>
      </w:r>
    </w:p>
    <w:p w:rsidR="007839E0" w:rsidRPr="00710859" w:rsidRDefault="007839E0" w:rsidP="00710859">
      <w:pPr>
        <w:pStyle w:val="a4"/>
        <w:ind w:firstLine="708"/>
        <w:jc w:val="both"/>
        <w:rPr>
          <w:color w:val="444444"/>
          <w:sz w:val="28"/>
          <w:szCs w:val="28"/>
        </w:rPr>
      </w:pPr>
      <w:proofErr w:type="gramStart"/>
      <w:r w:rsidRPr="00710859">
        <w:rPr>
          <w:color w:val="444444"/>
          <w:sz w:val="28"/>
          <w:szCs w:val="28"/>
        </w:rPr>
        <w:t xml:space="preserve">б) в отношении иностранных граждан и лиц без гражданства не принимаются решения о нежелательности их пребывания (проживания), об административном выдворении за пределы Российской Федерации, о депортации или передаче иностранному государству в соответствии с международным договором Российской Федерации о </w:t>
      </w:r>
      <w:proofErr w:type="spellStart"/>
      <w:r w:rsidRPr="00710859">
        <w:rPr>
          <w:color w:val="444444"/>
          <w:sz w:val="28"/>
          <w:szCs w:val="28"/>
        </w:rPr>
        <w:t>реадмиссии</w:t>
      </w:r>
      <w:proofErr w:type="spellEnd"/>
      <w:r w:rsidRPr="00710859">
        <w:rPr>
          <w:color w:val="444444"/>
          <w:sz w:val="28"/>
          <w:szCs w:val="28"/>
        </w:rPr>
        <w:t>, решения о лишении статуса беженца, временного убежища, об аннулировании ранее выданных виз, разрешений на работу, патентов, разрешений на временное проживание, видов</w:t>
      </w:r>
      <w:proofErr w:type="gramEnd"/>
      <w:r w:rsidRPr="00710859">
        <w:rPr>
          <w:color w:val="444444"/>
          <w:sz w:val="28"/>
          <w:szCs w:val="28"/>
        </w:rPr>
        <w:t xml:space="preserve"> на жительство, свидетельств участника Государственной программы. </w:t>
      </w:r>
    </w:p>
    <w:p w:rsidR="007839E0" w:rsidRPr="00710859" w:rsidRDefault="007839E0" w:rsidP="007839E0">
      <w:pPr>
        <w:pStyle w:val="a4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>3. Настоящий Указ вступает в силу со дня его подписания. </w:t>
      </w:r>
    </w:p>
    <w:p w:rsidR="007839E0" w:rsidRPr="00710859" w:rsidRDefault="007839E0" w:rsidP="007839E0">
      <w:pPr>
        <w:pStyle w:val="a4"/>
        <w:jc w:val="both"/>
        <w:rPr>
          <w:color w:val="444444"/>
          <w:sz w:val="28"/>
          <w:szCs w:val="28"/>
        </w:rPr>
      </w:pPr>
      <w:r w:rsidRPr="00710859">
        <w:rPr>
          <w:color w:val="444444"/>
          <w:sz w:val="28"/>
          <w:szCs w:val="28"/>
        </w:rPr>
        <w:t>Москва, Кремль 18 апреля 2020 года №274</w:t>
      </w:r>
    </w:p>
    <w:p w:rsidR="00AE09C1" w:rsidRPr="00710859" w:rsidRDefault="00AE09C1">
      <w:pPr>
        <w:rPr>
          <w:rFonts w:ascii="Times New Roman" w:hAnsi="Times New Roman" w:cs="Times New Roman"/>
          <w:sz w:val="28"/>
          <w:szCs w:val="28"/>
        </w:rPr>
      </w:pPr>
    </w:p>
    <w:sectPr w:rsidR="00AE09C1" w:rsidRPr="00710859" w:rsidSect="00AE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E0"/>
    <w:rsid w:val="00032DDA"/>
    <w:rsid w:val="002971DF"/>
    <w:rsid w:val="00710859"/>
    <w:rsid w:val="007839E0"/>
    <w:rsid w:val="00A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9E0"/>
    <w:rPr>
      <w:b/>
      <w:bCs/>
    </w:rPr>
  </w:style>
  <w:style w:type="paragraph" w:styleId="a4">
    <w:name w:val="Normal (Web)"/>
    <w:basedOn w:val="a"/>
    <w:uiPriority w:val="99"/>
    <w:semiHidden/>
    <w:unhideWhenUsed/>
    <w:rsid w:val="007839E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9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8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2020-05-04T05:11:00Z</dcterms:created>
  <dcterms:modified xsi:type="dcterms:W3CDTF">2020-05-04T05:11:00Z</dcterms:modified>
</cp:coreProperties>
</file>