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7" w:rsidRDefault="002E1237" w:rsidP="002E1237">
      <w:pPr>
        <w:keepNext/>
        <w:rPr>
          <w:b/>
          <w:sz w:val="28"/>
          <w:szCs w:val="28"/>
        </w:rPr>
      </w:pPr>
    </w:p>
    <w:p w:rsidR="002E1237" w:rsidRDefault="002E1237" w:rsidP="002E1237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 СЕЛЬСКОГО ПОСЕЛЕНИЯ</w:t>
      </w: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2E1237" w:rsidRDefault="002E1237" w:rsidP="002E1237">
      <w:pPr>
        <w:keepNext/>
        <w:rPr>
          <w:b/>
          <w:sz w:val="28"/>
          <w:szCs w:val="28"/>
        </w:rPr>
      </w:pP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</w:p>
    <w:p w:rsidR="002E1237" w:rsidRDefault="002E1237" w:rsidP="002E1237">
      <w:pPr>
        <w:keepNext/>
        <w:rPr>
          <w:sz w:val="28"/>
          <w:szCs w:val="28"/>
        </w:rPr>
      </w:pPr>
      <w:r>
        <w:rPr>
          <w:sz w:val="28"/>
          <w:szCs w:val="28"/>
        </w:rPr>
        <w:t>от   17 января  2020 года                                                                                  № 30</w:t>
      </w:r>
    </w:p>
    <w:p w:rsidR="002E1237" w:rsidRDefault="002E1237" w:rsidP="002E1237">
      <w:pPr>
        <w:keepNext/>
        <w:jc w:val="center"/>
        <w:rPr>
          <w:sz w:val="28"/>
          <w:szCs w:val="28"/>
        </w:rPr>
      </w:pPr>
    </w:p>
    <w:p w:rsidR="002E1237" w:rsidRDefault="002E1237" w:rsidP="002E1237">
      <w:pPr>
        <w:keepNext/>
        <w:jc w:val="center"/>
        <w:rPr>
          <w:b/>
          <w:sz w:val="28"/>
          <w:szCs w:val="28"/>
        </w:rPr>
      </w:pPr>
      <w:r>
        <w:t>х. Песчаный</w:t>
      </w:r>
    </w:p>
    <w:p w:rsidR="002E1237" w:rsidRDefault="002E1237" w:rsidP="002E1237">
      <w:pPr>
        <w:jc w:val="center"/>
        <w:rPr>
          <w:b/>
          <w:sz w:val="28"/>
          <w:szCs w:val="28"/>
        </w:rPr>
      </w:pPr>
    </w:p>
    <w:p w:rsidR="002E1237" w:rsidRDefault="002E1237" w:rsidP="002E1237">
      <w:pPr>
        <w:jc w:val="center"/>
        <w:rPr>
          <w:b/>
          <w:sz w:val="28"/>
          <w:szCs w:val="28"/>
        </w:rPr>
      </w:pPr>
    </w:p>
    <w:p w:rsidR="002E1237" w:rsidRDefault="002E1237" w:rsidP="002E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2E1237" w:rsidRDefault="002E1237" w:rsidP="002E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20 декабря 2019 года № 19 </w:t>
      </w:r>
    </w:p>
    <w:p w:rsidR="002E1237" w:rsidRDefault="002E1237" w:rsidP="002E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2E1237" w:rsidRDefault="002E1237" w:rsidP="002E1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год»</w:t>
      </w:r>
    </w:p>
    <w:p w:rsidR="002E1237" w:rsidRDefault="002E1237" w:rsidP="002E1237">
      <w:pPr>
        <w:jc w:val="center"/>
        <w:rPr>
          <w:b/>
          <w:sz w:val="28"/>
          <w:szCs w:val="28"/>
        </w:rPr>
      </w:pPr>
    </w:p>
    <w:p w:rsidR="002E1237" w:rsidRDefault="002E1237" w:rsidP="002E123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5</w:t>
      </w:r>
      <w:r>
        <w:rPr>
          <w:sz w:val="28"/>
          <w:szCs w:val="28"/>
        </w:rPr>
        <w:t xml:space="preserve"> декабря 2016 года № 105,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 решил:   </w:t>
      </w:r>
    </w:p>
    <w:p w:rsidR="002E1237" w:rsidRDefault="002E1237" w:rsidP="002E1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(далее местный бюджет) на 2020 год:</w:t>
      </w:r>
    </w:p>
    <w:p w:rsidR="002E1237" w:rsidRDefault="002E1237" w:rsidP="002E1237">
      <w:pPr>
        <w:rPr>
          <w:sz w:val="28"/>
          <w:szCs w:val="28"/>
        </w:rPr>
      </w:pPr>
      <w:r>
        <w:rPr>
          <w:sz w:val="28"/>
          <w:szCs w:val="28"/>
        </w:rPr>
        <w:tab/>
        <w:t>1).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2020 год» изложить в новой редакции (приложение 1);</w:t>
      </w:r>
    </w:p>
    <w:p w:rsidR="002E1237" w:rsidRDefault="002E1237" w:rsidP="002E1237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2). Приложение 2 «Распределение бюджетных ассигнований по   разделам и подразделам  классификации расходов  бюджетов на 2020 год» изложить в новой редакции (приложение 2);</w:t>
      </w:r>
    </w:p>
    <w:p w:rsidR="002E1237" w:rsidRDefault="002E1237" w:rsidP="002E1237">
      <w:pPr>
        <w:rPr>
          <w:sz w:val="28"/>
          <w:szCs w:val="28"/>
        </w:rPr>
      </w:pPr>
      <w:r>
        <w:rPr>
          <w:sz w:val="28"/>
          <w:szCs w:val="28"/>
        </w:rPr>
        <w:t xml:space="preserve">         3). Приложение 3 «Ведомственная структура расходов бюджета Песчаного сельского поселения Тбилисского района на 2020 год»  изложить в новой  редакции (приложение 3);</w:t>
      </w:r>
    </w:p>
    <w:p w:rsidR="002E1237" w:rsidRPr="00D076CA" w:rsidRDefault="002E1237" w:rsidP="002E1237">
      <w:pPr>
        <w:autoSpaceDE w:val="0"/>
        <w:rPr>
          <w:bCs/>
          <w:spacing w:val="-2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  <w:lang w:eastAsia="en-US"/>
        </w:rPr>
        <w:t xml:space="preserve">Эксперту,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</w:t>
      </w:r>
      <w:r>
        <w:rPr>
          <w:bCs/>
          <w:spacing w:val="-2"/>
          <w:sz w:val="28"/>
          <w:szCs w:val="28"/>
          <w:lang w:eastAsia="en-US"/>
        </w:rPr>
        <w:lastRenderedPageBreak/>
        <w:t>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E1237" w:rsidRDefault="002E1237" w:rsidP="002E12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jc w:val="both"/>
        <w:rPr>
          <w:sz w:val="28"/>
          <w:szCs w:val="28"/>
        </w:rPr>
      </w:pPr>
    </w:p>
    <w:p w:rsidR="002E1237" w:rsidRDefault="002E1237" w:rsidP="002E1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1237" w:rsidRDefault="002E1237" w:rsidP="002E12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Н.В. Палатина</w:t>
      </w: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tabs>
          <w:tab w:val="left" w:pos="4111"/>
          <w:tab w:val="left" w:pos="9653"/>
        </w:tabs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E1237" w:rsidRDefault="002E1237" w:rsidP="002E1237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Песчаного</w:t>
      </w:r>
    </w:p>
    <w:p w:rsidR="002E1237" w:rsidRDefault="002E1237" w:rsidP="002E1237">
      <w:pPr>
        <w:keepNext/>
        <w:keepLines/>
        <w:suppressLineNumber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E1237" w:rsidRDefault="002E1237" w:rsidP="002E1237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17 января 2020 года № </w:t>
      </w:r>
      <w:bookmarkStart w:id="1" w:name="_GoBack"/>
      <w:bookmarkEnd w:id="1"/>
      <w:r>
        <w:rPr>
          <w:sz w:val="28"/>
          <w:szCs w:val="28"/>
        </w:rPr>
        <w:t>30</w:t>
      </w:r>
    </w:p>
    <w:p w:rsidR="002E1237" w:rsidRDefault="002E1237" w:rsidP="002E1237">
      <w:pPr>
        <w:pStyle w:val="12"/>
        <w:keepNext/>
        <w:keepLines/>
        <w:suppressLineNumbers/>
        <w:ind w:hanging="709"/>
        <w:rPr>
          <w:sz w:val="28"/>
          <w:szCs w:val="28"/>
        </w:rPr>
      </w:pPr>
    </w:p>
    <w:p w:rsidR="002E1237" w:rsidRDefault="002E1237" w:rsidP="002E1237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12"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поступлений доходов в бюджет Песчаного сельского поселения Тбилисского района по кодам видов (подвидов) доходов на 2020 год</w:t>
      </w:r>
    </w:p>
    <w:p w:rsidR="002E1237" w:rsidRDefault="002E1237" w:rsidP="002E1237">
      <w:pPr>
        <w:pStyle w:val="12"/>
        <w:keepNext/>
        <w:keepLines/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2E1237" w:rsidRDefault="002E1237" w:rsidP="002E1237">
      <w:pPr>
        <w:pStyle w:val="12"/>
        <w:keepNext/>
        <w:keepLines/>
        <w:suppressLineNumbers/>
        <w:ind w:hanging="709"/>
        <w:jc w:val="right"/>
      </w:pPr>
      <w:r>
        <w:t>(тыс. рублей)</w:t>
      </w:r>
    </w:p>
    <w:tbl>
      <w:tblPr>
        <w:tblW w:w="10369" w:type="dxa"/>
        <w:tblInd w:w="-318" w:type="dxa"/>
        <w:tblLayout w:type="fixed"/>
        <w:tblLook w:val="0000"/>
      </w:tblPr>
      <w:tblGrid>
        <w:gridCol w:w="2556"/>
        <w:gridCol w:w="3359"/>
        <w:gridCol w:w="1417"/>
        <w:gridCol w:w="1418"/>
        <w:gridCol w:w="1539"/>
        <w:gridCol w:w="40"/>
        <w:gridCol w:w="40"/>
      </w:tblGrid>
      <w:tr w:rsidR="002E1237" w:rsidRPr="003A090C" w:rsidTr="007C37F0">
        <w:trPr>
          <w:trHeight w:val="728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Код бюджетной классификации доходов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Изменение</w:t>
            </w:r>
          </w:p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+/-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Сумма утверждено</w:t>
            </w:r>
          </w:p>
        </w:tc>
      </w:tr>
      <w:tr w:rsidR="002E1237" w:rsidRPr="003A090C" w:rsidTr="007C37F0">
        <w:trPr>
          <w:trHeight w:val="24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4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5</w:t>
            </w: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25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6113,800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6113,800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666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1 01 02000 01 0000 110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350,000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1 03 02200 01 0000 110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Акцизы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1813,800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1813,800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1 05 03000 01 0000 110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1250,000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1250,000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692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1 06 01030 10 0000 110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Налог на имущество физических лиц*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200,000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418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1 06 06000 10 0000 110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Земельный налог*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2500,000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2500,000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391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10448,100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pStyle w:val="af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b/>
                <w:sz w:val="26"/>
                <w:szCs w:val="26"/>
              </w:rPr>
              <w:t>10448,100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2 02 15001 10 0000 150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6778,900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6778,900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2 02 25299 10 0000 150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74377" w:rsidRDefault="002E1237" w:rsidP="007C37F0">
            <w:pPr>
              <w:spacing w:before="100" w:after="100"/>
              <w:ind w:left="60" w:right="60"/>
              <w:rPr>
                <w:rFonts w:ascii="Verdana" w:hAnsi="Verdana"/>
                <w:sz w:val="26"/>
                <w:szCs w:val="26"/>
              </w:rPr>
            </w:pPr>
            <w:r w:rsidRPr="00374377">
              <w:rPr>
                <w:sz w:val="26"/>
                <w:szCs w:val="26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+264,800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264,800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879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2 02 25519 10 0000 150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15,700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15,700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667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2 02 29999 10 0000 150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3564,800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-264,800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3300,000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lastRenderedPageBreak/>
              <w:t>2 02 35118 10 0000 150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84,900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84,900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1050"/>
        </w:trPr>
        <w:tc>
          <w:tcPr>
            <w:tcW w:w="2556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2 02 30024 10 0000 150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2E1237" w:rsidRPr="003A090C" w:rsidRDefault="002E1237" w:rsidP="007C37F0">
            <w:pPr>
              <w:spacing w:line="228" w:lineRule="auto"/>
              <w:ind w:left="40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3,800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sz w:val="26"/>
                <w:szCs w:val="26"/>
              </w:rPr>
            </w:pPr>
            <w:r w:rsidRPr="003A090C">
              <w:rPr>
                <w:sz w:val="26"/>
                <w:szCs w:val="26"/>
              </w:rPr>
              <w:t>3,800</w:t>
            </w: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3A090C" w:rsidTr="007C37F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915" w:type="dxa"/>
            <w:gridSpan w:val="2"/>
            <w:shd w:val="clear" w:color="auto" w:fill="auto"/>
            <w:vAlign w:val="center"/>
          </w:tcPr>
          <w:p w:rsidR="002E1237" w:rsidRPr="003A090C" w:rsidRDefault="002E1237" w:rsidP="007C37F0">
            <w:pPr>
              <w:jc w:val="right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16561,900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1237" w:rsidRPr="003A090C" w:rsidRDefault="002E1237" w:rsidP="007C37F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2E1237" w:rsidRPr="003A090C" w:rsidRDefault="002E1237" w:rsidP="007C37F0">
            <w:pPr>
              <w:jc w:val="center"/>
              <w:rPr>
                <w:b/>
                <w:bCs/>
                <w:sz w:val="26"/>
                <w:szCs w:val="26"/>
              </w:rPr>
            </w:pPr>
            <w:r w:rsidRPr="003A090C">
              <w:rPr>
                <w:b/>
                <w:bCs/>
                <w:sz w:val="26"/>
                <w:szCs w:val="26"/>
              </w:rPr>
              <w:t>16561,900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Pr="003A090C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E1237" w:rsidRPr="003A090C" w:rsidRDefault="002E1237" w:rsidP="002E1237">
      <w:pPr>
        <w:ind w:firstLine="709"/>
        <w:rPr>
          <w:sz w:val="26"/>
          <w:szCs w:val="26"/>
        </w:rPr>
      </w:pPr>
    </w:p>
    <w:p w:rsidR="002E1237" w:rsidRPr="003A090C" w:rsidRDefault="002E1237" w:rsidP="002E1237">
      <w:pPr>
        <w:ind w:firstLine="709"/>
        <w:rPr>
          <w:sz w:val="26"/>
          <w:szCs w:val="26"/>
        </w:rPr>
      </w:pPr>
    </w:p>
    <w:p w:rsidR="002E1237" w:rsidRDefault="002E1237" w:rsidP="002E1237">
      <w:pPr>
        <w:ind w:firstLine="709"/>
        <w:rPr>
          <w:sz w:val="28"/>
          <w:szCs w:val="28"/>
        </w:rPr>
      </w:pPr>
      <w:r>
        <w:rPr>
          <w:sz w:val="28"/>
          <w:szCs w:val="20"/>
        </w:rPr>
        <w:t>*</w:t>
      </w:r>
      <w:r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группировочный</w:t>
      </w:r>
      <w:proofErr w:type="spellEnd"/>
      <w:r>
        <w:rPr>
          <w:sz w:val="28"/>
          <w:szCs w:val="28"/>
        </w:rPr>
        <w:t xml:space="preserve"> код бюджетной классификации,  </w:t>
      </w:r>
      <w:r>
        <w:rPr>
          <w:sz w:val="28"/>
          <w:szCs w:val="20"/>
        </w:rPr>
        <w:t>зачисляемым в местный бюджет</w:t>
      </w:r>
      <w:r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0"/>
        </w:rPr>
        <w:t>.</w:t>
      </w: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  <w:r w:rsidRPr="00680C2E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gramStart"/>
      <w:r>
        <w:rPr>
          <w:sz w:val="28"/>
          <w:szCs w:val="28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1237" w:rsidRDefault="002E1237" w:rsidP="002E1237">
      <w:pPr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Н.В. Палатина</w:t>
      </w: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</w:p>
    <w:p w:rsidR="002E1237" w:rsidRDefault="002E1237" w:rsidP="002E1237"/>
    <w:tbl>
      <w:tblPr>
        <w:tblW w:w="0" w:type="auto"/>
        <w:tblInd w:w="93" w:type="dxa"/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2E1237" w:rsidTr="007C37F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E1237" w:rsidRDefault="002E1237" w:rsidP="007C37F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Приложение 2</w:t>
            </w:r>
          </w:p>
        </w:tc>
      </w:tr>
      <w:tr w:rsidR="002E1237" w:rsidTr="007C37F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E1237" w:rsidRDefault="002E1237" w:rsidP="007C37F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E1237" w:rsidTr="007C37F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E1237" w:rsidRDefault="002E1237" w:rsidP="007C37F0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2E1237" w:rsidTr="007C37F0">
        <w:trPr>
          <w:trHeight w:val="375"/>
        </w:trPr>
        <w:tc>
          <w:tcPr>
            <w:tcW w:w="76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E1237" w:rsidRDefault="002E1237" w:rsidP="007C37F0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января 2020 года  № 30</w:t>
            </w:r>
          </w:p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</w:p>
        </w:tc>
      </w:tr>
      <w:tr w:rsidR="002E1237" w:rsidTr="007C37F0">
        <w:trPr>
          <w:trHeight w:val="315"/>
        </w:trPr>
        <w:tc>
          <w:tcPr>
            <w:tcW w:w="76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</w:pPr>
          </w:p>
        </w:tc>
        <w:tc>
          <w:tcPr>
            <w:tcW w:w="2781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trHeight w:val="765"/>
        </w:trPr>
        <w:tc>
          <w:tcPr>
            <w:tcW w:w="760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shd w:val="clear" w:color="auto" w:fill="auto"/>
            <w:vAlign w:val="bottom"/>
          </w:tcPr>
          <w:p w:rsidR="002E1237" w:rsidRDefault="002E1237" w:rsidP="007C37F0">
            <w:pPr>
              <w:jc w:val="center"/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2020 год</w:t>
            </w:r>
          </w:p>
        </w:tc>
      </w:tr>
    </w:tbl>
    <w:p w:rsidR="002E1237" w:rsidRDefault="002E1237" w:rsidP="002E1237">
      <w:pPr>
        <w:rPr>
          <w:b/>
        </w:rPr>
      </w:pPr>
    </w:p>
    <w:p w:rsidR="002E1237" w:rsidRDefault="002E1237" w:rsidP="002E1237">
      <w:pPr>
        <w:jc w:val="right"/>
      </w:pPr>
      <w:r>
        <w:rPr>
          <w:bCs/>
          <w:sz w:val="28"/>
          <w:szCs w:val="28"/>
        </w:rPr>
        <w:t>(тыс. рублей)</w:t>
      </w:r>
    </w:p>
    <w:tbl>
      <w:tblPr>
        <w:tblW w:w="10660" w:type="dxa"/>
        <w:tblInd w:w="-843" w:type="dxa"/>
        <w:tblLayout w:type="fixed"/>
        <w:tblLook w:val="0000"/>
      </w:tblPr>
      <w:tblGrid>
        <w:gridCol w:w="666"/>
        <w:gridCol w:w="4154"/>
        <w:gridCol w:w="714"/>
        <w:gridCol w:w="709"/>
        <w:gridCol w:w="1274"/>
        <w:gridCol w:w="1445"/>
        <w:gridCol w:w="1558"/>
        <w:gridCol w:w="40"/>
        <w:gridCol w:w="40"/>
        <w:gridCol w:w="40"/>
        <w:gridCol w:w="20"/>
      </w:tblGrid>
      <w:tr w:rsidR="002E1237" w:rsidTr="007C37F0">
        <w:trPr>
          <w:trHeight w:val="75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Сумма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237" w:rsidRDefault="002E1237" w:rsidP="007C37F0">
            <w:pPr>
              <w:jc w:val="center"/>
            </w:pPr>
            <w:r>
              <w:t>Изменения +/-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237" w:rsidRDefault="002E1237" w:rsidP="007C37F0">
            <w:pPr>
              <w:jc w:val="center"/>
            </w:pPr>
            <w:r>
              <w:t>Сумма утверждено</w:t>
            </w: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6</w:t>
            </w:r>
          </w:p>
        </w:tc>
        <w:tc>
          <w:tcPr>
            <w:tcW w:w="1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</w:t>
            </w: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7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r>
              <w:rPr>
                <w:b/>
                <w:bCs/>
              </w:rPr>
              <w:t>Всего расходов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17175,280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  <w:bCs/>
              </w:rPr>
              <w:t>17175,280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>в том числе: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97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2"/>
                <w:szCs w:val="12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45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5908,860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+720,173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  <w:bCs/>
              </w:rPr>
              <w:t>6629,033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24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80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764,523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764,523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20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r>
              <w:t>Функционирование местных администраций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1809,375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1809,375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r>
              <w:rPr>
                <w:color w:val="000000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06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  <w:p w:rsidR="002E1237" w:rsidRDefault="002E1237" w:rsidP="007C37F0">
            <w:pPr>
              <w:snapToGrid w:val="0"/>
              <w:jc w:val="center"/>
            </w:pPr>
          </w:p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77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90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r>
              <w:t>Другие общегосударственные вопросы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3316,962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+720,173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4037,135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6"/>
        </w:trPr>
        <w:tc>
          <w:tcPr>
            <w:tcW w:w="666" w:type="dxa"/>
            <w:shd w:val="clear" w:color="auto" w:fill="auto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bottom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</w:rPr>
              <w:t>93,767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8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>Мобилизационная и вневойсковая подготовка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93,767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93,767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bCs/>
              </w:rPr>
              <w:t xml:space="preserve">Национальная безопасность и </w:t>
            </w:r>
            <w:r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</w:rPr>
              <w:t>20,000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 xml:space="preserve">Другие вопросы в области национальной безопасности и правоохранительной деятельности                                                   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81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7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1824,800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</w:rPr>
              <w:t>1824,800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4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>Дорожное хозяйство (дорожные фонды)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>Другие  вопросы в области национальной экономики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11,000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2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- 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5918,800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+8,200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</w:rPr>
              <w:t>5927,000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63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Коммунальное хозяйство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5395,000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 xml:space="preserve">     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5359,000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158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03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Благоустройство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523,800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+8,200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532,000</w:t>
            </w:r>
          </w:p>
        </w:tc>
        <w:tc>
          <w:tcPr>
            <w:tcW w:w="40" w:type="dxa"/>
            <w:vMerge w:val="restart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128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1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6.      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1,000</w:t>
            </w:r>
          </w:p>
        </w:tc>
        <w:tc>
          <w:tcPr>
            <w:tcW w:w="4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551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Cs/>
              </w:rPr>
              <w:t>Молодежная политика оздоровления детей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t>1,000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1,000</w:t>
            </w:r>
          </w:p>
        </w:tc>
        <w:tc>
          <w:tcPr>
            <w:tcW w:w="40" w:type="dxa"/>
            <w:vMerge w:val="restart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 w:val="restart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cantSplit/>
          <w:trHeight w:val="43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3391,671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-740,635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2651,036</w:t>
            </w:r>
          </w:p>
        </w:tc>
        <w:tc>
          <w:tcPr>
            <w:tcW w:w="40" w:type="dxa"/>
            <w:vMerge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40" w:type="dxa"/>
            <w:vMerge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vMerge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3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Культура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3391,671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-740,635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2651,036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8.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Cs/>
              </w:rPr>
            </w:pPr>
            <w:r>
              <w:rPr>
                <w:bCs/>
              </w:rPr>
              <w:t>Развитие массового спорта на территории поселения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4,883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  <w:r>
              <w:rPr>
                <w:bCs/>
              </w:rPr>
              <w:t>4,883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3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9.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+12,262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</w:rPr>
              <w:t>22,262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7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t>Другие вопросы в области средств массовой информации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+12,262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22,262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10.</w:t>
            </w: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rPr>
                <w:b/>
              </w:rPr>
              <w:t>1,500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95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</w:tr>
      <w:tr w:rsidR="002E1237" w:rsidTr="007C37F0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454"/>
        </w:trPr>
        <w:tc>
          <w:tcPr>
            <w:tcW w:w="666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154" w:type="dxa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Обслуживание внутреннего муниципального долга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</w:tbl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1237" w:rsidRDefault="002E1237" w:rsidP="002E1237">
      <w:pPr>
        <w:rPr>
          <w:b/>
          <w:sz w:val="28"/>
          <w:szCs w:val="28"/>
        </w:rPr>
      </w:pPr>
      <w:r>
        <w:rPr>
          <w:sz w:val="28"/>
          <w:szCs w:val="28"/>
        </w:rPr>
        <w:t>поселения Тбилисского района                                                       Н.В. Палатина</w:t>
      </w:r>
    </w:p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b/>
          <w:sz w:val="28"/>
          <w:szCs w:val="28"/>
        </w:rPr>
      </w:pPr>
    </w:p>
    <w:p w:rsidR="002E1237" w:rsidRDefault="002E1237" w:rsidP="002E1237">
      <w:pPr>
        <w:rPr>
          <w:b/>
        </w:rPr>
      </w:pPr>
    </w:p>
    <w:p w:rsidR="002E1237" w:rsidRDefault="002E1237" w:rsidP="002E1237">
      <w:pPr>
        <w:rPr>
          <w:b/>
        </w:rPr>
      </w:pPr>
    </w:p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/>
    <w:p w:rsidR="002E1237" w:rsidRDefault="002E1237" w:rsidP="002E1237">
      <w:pPr>
        <w:sectPr w:rsidR="002E1237">
          <w:headerReference w:type="default" r:id="rId6"/>
          <w:footerReference w:type="default" r:id="rId7"/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2E1237" w:rsidRDefault="002E1237" w:rsidP="002E12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Приложение 3</w:t>
      </w:r>
    </w:p>
    <w:p w:rsidR="002E1237" w:rsidRDefault="002E1237" w:rsidP="002E1237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2E1237" w:rsidRDefault="002E1237" w:rsidP="002E1237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E1237" w:rsidRDefault="002E1237" w:rsidP="002E1237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17 января 2020 года № 30</w:t>
      </w:r>
    </w:p>
    <w:p w:rsidR="002E1237" w:rsidRDefault="002E1237" w:rsidP="002E1237">
      <w:pPr>
        <w:ind w:left="8496" w:firstLine="708"/>
        <w:rPr>
          <w:sz w:val="28"/>
          <w:szCs w:val="28"/>
        </w:rPr>
      </w:pPr>
    </w:p>
    <w:p w:rsidR="002E1237" w:rsidRDefault="002E1237" w:rsidP="002E12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на 2020 год</w:t>
      </w:r>
    </w:p>
    <w:p w:rsidR="002E1237" w:rsidRDefault="002E1237" w:rsidP="002E1237">
      <w:pPr>
        <w:jc w:val="center"/>
        <w:rPr>
          <w:sz w:val="28"/>
          <w:szCs w:val="28"/>
        </w:rPr>
      </w:pPr>
    </w:p>
    <w:p w:rsidR="002E1237" w:rsidRDefault="002E1237" w:rsidP="002E1237">
      <w:pPr>
        <w:jc w:val="right"/>
        <w:rPr>
          <w:sz w:val="28"/>
          <w:szCs w:val="28"/>
        </w:rPr>
      </w:pPr>
      <w:r>
        <w:t>(тыс. рублей)</w:t>
      </w:r>
    </w:p>
    <w:tbl>
      <w:tblPr>
        <w:tblW w:w="182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3"/>
        <w:gridCol w:w="5073"/>
        <w:gridCol w:w="1134"/>
        <w:gridCol w:w="851"/>
        <w:gridCol w:w="708"/>
        <w:gridCol w:w="1560"/>
        <w:gridCol w:w="569"/>
        <w:gridCol w:w="1699"/>
        <w:gridCol w:w="1559"/>
        <w:gridCol w:w="1569"/>
        <w:gridCol w:w="2705"/>
        <w:gridCol w:w="20"/>
        <w:gridCol w:w="30"/>
        <w:gridCol w:w="13"/>
      </w:tblGrid>
      <w:tr w:rsidR="002E1237" w:rsidTr="007C37F0">
        <w:trPr>
          <w:trHeight w:val="810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  <w:tc>
          <w:tcPr>
            <w:tcW w:w="276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trHeight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37" w:rsidRDefault="002E1237" w:rsidP="007C3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28"/>
                <w:szCs w:val="28"/>
              </w:rPr>
            </w:pPr>
          </w:p>
        </w:tc>
      </w:tr>
      <w:tr w:rsidR="002E1237" w:rsidTr="007C37F0">
        <w:trPr>
          <w:gridAfter w:val="1"/>
          <w:wAfter w:w="13" w:type="dxa"/>
          <w:trHeight w:val="425"/>
        </w:trPr>
        <w:tc>
          <w:tcPr>
            <w:tcW w:w="10625" w:type="dxa"/>
            <w:gridSpan w:val="8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8"/>
                <w:szCs w:val="28"/>
              </w:rPr>
            </w:pPr>
          </w:p>
          <w:p w:rsidR="002E1237" w:rsidRDefault="002E1237" w:rsidP="007C3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2705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0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2E1237" w:rsidTr="007C37F0">
        <w:trPr>
          <w:gridAfter w:val="1"/>
          <w:wAfter w:w="13" w:type="dxa"/>
          <w:trHeight w:val="134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417"/>
        </w:trPr>
        <w:tc>
          <w:tcPr>
            <w:tcW w:w="5803" w:type="dxa"/>
            <w:gridSpan w:val="3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Песчаного сельского поселения Тбилисского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17175,280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79"/>
        </w:trPr>
        <w:tc>
          <w:tcPr>
            <w:tcW w:w="707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  <w:p w:rsidR="002E1237" w:rsidRPr="00E63B32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  <w:p w:rsidR="002E1237" w:rsidRPr="00E63B32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E63B32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539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5908,859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6629,032</w:t>
            </w:r>
          </w:p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6A531F" w:rsidRDefault="002E1237" w:rsidP="007C37F0">
            <w:r w:rsidRPr="006A531F"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6A531F" w:rsidRDefault="002E1237" w:rsidP="007C37F0">
            <w:pPr>
              <w:jc w:val="center"/>
            </w:pPr>
            <w:r w:rsidRPr="006A531F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деятельности высшего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50 0 00 00000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4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rPr>
                <w:sz w:val="26"/>
                <w:szCs w:val="26"/>
              </w:rP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50 1 00 00190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764,523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764,523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73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01278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1809,375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01278" w:rsidRDefault="002E1237" w:rsidP="007C37F0">
            <w:pPr>
              <w:snapToGrid w:val="0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деятельности органа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функционирования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1805,575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rPr>
                <w:sz w:val="26"/>
                <w:szCs w:val="26"/>
              </w:rPr>
              <w:t>1805,575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51 1 00 00190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1515,575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1515,575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190,000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190,000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51 1 00  00190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 xml:space="preserve">Закупка товаров, работ и услуг для </w:t>
            </w:r>
            <w:r>
              <w:lastRenderedPageBreak/>
              <w:t>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51 2  00 60190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1.3.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226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деятельности органов финансово-бюджетного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52 1 00 20010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18,000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8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B71F4C" w:rsidRDefault="002E1237" w:rsidP="007C37F0">
            <w:r w:rsidRPr="00B71F4C"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B71F4C" w:rsidRDefault="002E1237" w:rsidP="007C37F0">
            <w:pPr>
              <w:jc w:val="center"/>
            </w:pPr>
            <w:r w:rsidRPr="00B71F4C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B71F4C" w:rsidRDefault="002E1237" w:rsidP="007C37F0">
            <w:pPr>
              <w:jc w:val="center"/>
            </w:pPr>
            <w:r w:rsidRPr="00B71F4C"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B71F4C" w:rsidRDefault="002E1237" w:rsidP="007C37F0">
            <w:pPr>
              <w:jc w:val="center"/>
            </w:pPr>
            <w:r w:rsidRPr="00B71F4C"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B71F4C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B71F4C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B71F4C" w:rsidRDefault="002E1237" w:rsidP="007C37F0">
            <w:pPr>
              <w:jc w:val="center"/>
            </w:pPr>
            <w:r>
              <w:t>3316,961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B71F4C" w:rsidRDefault="002E1237" w:rsidP="007C37F0">
            <w:pPr>
              <w:snapToGrid w:val="0"/>
              <w:jc w:val="center"/>
            </w:pPr>
            <w:r>
              <w:t>+720,173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B71F4C" w:rsidRDefault="002E1237" w:rsidP="007C37F0">
            <w:pPr>
              <w:snapToGrid w:val="0"/>
              <w:jc w:val="center"/>
            </w:pPr>
            <w:r>
              <w:t>4037,134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color w:val="000000" w:themeColor="text1"/>
              </w:rPr>
            </w:pPr>
            <w:r w:rsidRPr="008F5EF8">
              <w:rPr>
                <w:color w:val="000000" w:themeColor="text1"/>
              </w:rPr>
              <w:t>1.5.1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деятельности подведомственных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3316,961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 xml:space="preserve">      +720,173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3807,834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3087,661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3087,661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выплаты персоналу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2362,661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 xml:space="preserve">      +720,173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3082,834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 xml:space="preserve">  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1.5.2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Прочие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229,300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229,300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E63B32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Информатизация деятельности администрации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54 3 00 10040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35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1.5.2.2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Компенсационные выплаты руководителям КТОС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54 3 00 10050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28,800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1.5.2.3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Мероприятия Противодействию коррупции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54 3 00 10290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0,500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7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bCs/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E1A6E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2.1.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63B32" w:rsidRDefault="002E1237" w:rsidP="007C37F0">
            <w:pPr>
              <w:rPr>
                <w:b/>
              </w:rPr>
            </w:pPr>
            <w:r w:rsidRPr="00E63B3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  <w:rPr>
                <w:b/>
              </w:rPr>
            </w:pPr>
            <w:r w:rsidRPr="00E63B32"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</w:rPr>
            </w:pPr>
            <w:r w:rsidRPr="00E63B32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10"/>
                <w:szCs w:val="10"/>
              </w:rPr>
            </w:pPr>
            <w:r>
              <w:t>55 0 00 00000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E1A6E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rPr>
                <w:sz w:val="26"/>
                <w:szCs w:val="26"/>
              </w:rPr>
              <w:t>93,767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975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2.1.1.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 xml:space="preserve">Расходы на выплату персоналу в целях обеспечения выполнения функций </w:t>
            </w:r>
            <w:r>
              <w:lastRenderedPageBreak/>
              <w:t>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55 0 00 51180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84,900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84,900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68322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683228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683228" w:rsidRDefault="002E1237" w:rsidP="007C37F0">
            <w:pPr>
              <w:snapToGrid w:val="0"/>
            </w:pPr>
          </w:p>
        </w:tc>
      </w:tr>
      <w:tr w:rsidR="002E1237" w:rsidRPr="0068322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68322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68322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68322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</w:pPr>
            <w: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683228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683228" w:rsidRDefault="002E1237" w:rsidP="007C37F0">
            <w:pPr>
              <w:snapToGrid w:val="0"/>
            </w:pPr>
          </w:p>
        </w:tc>
      </w:tr>
      <w:tr w:rsidR="002E1237" w:rsidRPr="0068322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68322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68322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68322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</w:pPr>
            <w: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55 0 00 10300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683228" w:rsidRDefault="002E1237" w:rsidP="007C37F0">
            <w:pPr>
              <w:snapToGrid w:val="0"/>
              <w:jc w:val="center"/>
            </w:pPr>
            <w:r>
              <w:t>8,867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683228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683228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3.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3.1.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63B32" w:rsidRDefault="002E1237" w:rsidP="007C37F0">
            <w:r w:rsidRPr="00E63B32">
              <w:t>Защита населения и территории от ЧС природного и техногенного характера, 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1</w:t>
            </w:r>
            <w:r>
              <w:t>0</w:t>
            </w:r>
            <w:r w:rsidRPr="00E63B32">
              <w:t>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  <w:r>
              <w:t>10</w:t>
            </w:r>
            <w:r w:rsidRPr="00E63B32">
              <w:t>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Мероприятия в области защиты населения от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56 1 00 00000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56 1 00 10080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3.2.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63B32" w:rsidRDefault="002E1237" w:rsidP="007C37F0">
            <w:r w:rsidRPr="00E63B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Мероприятия по обеспечению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53 3 00 10100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4.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1824,800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4.1.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63B32" w:rsidRDefault="002E1237" w:rsidP="007C37F0">
            <w:r w:rsidRPr="00E63B32"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 w:rsidRPr="00E63B32"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63B32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63B32" w:rsidRDefault="002E1237" w:rsidP="007C37F0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4.1.1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Дорожное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82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4.1.1.1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Муниципальный дорожный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57 1 01 00000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57 1 01 10110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1813,800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1813,800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4.1.1.2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Муниципальный дорожный фонд (остатки прошлых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57 1 02 10110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0,0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220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4.2.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  <w:r>
              <w:t>11,000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RPr="00D93831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</w:pPr>
            <w: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D93831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D93831" w:rsidRDefault="002E1237" w:rsidP="007C37F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D93831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D93831" w:rsidRDefault="002E1237" w:rsidP="007C37F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</w:pPr>
            <w:r>
              <w:t>57 2 00 10120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</w:pPr>
            <w:r>
              <w:t>10,000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D93831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D93831" w:rsidRDefault="002E1237" w:rsidP="007C37F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D93831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D93831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D93831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color w:val="000000"/>
              </w:rPr>
            </w:pPr>
            <w:r w:rsidRPr="008F5EF8">
              <w:t>4.2.1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color w:val="000000"/>
              </w:rPr>
              <w:t>Муниципальная программа «Развитие малого и среднего предпринимательства Песчаного сельского поселения Тбилисского района на 2018-2020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color w:val="00000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rPr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70 5 00 10130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1E06A6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1E06A6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1E06A6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1E06A6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5.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5918,800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+8,200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5927,000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B4DF1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5.1.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5C4BE0" w:rsidRDefault="002E1237" w:rsidP="007C37F0">
            <w:r w:rsidRPr="005C4BE0"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>
              <w:t>5395,000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5359,000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5.1.1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5395,000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5359,000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5.1.1.1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 xml:space="preserve">Организация водоснабжения населения и </w:t>
            </w:r>
            <w:r>
              <w:lastRenderedPageBreak/>
              <w:t>водоотведение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58 2 02 00000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600,000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84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Ремонт и реконструкция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600,000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58 2 02 10162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2"/>
                <w:szCs w:val="22"/>
              </w:rPr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95A8F" w:rsidRDefault="002E1237" w:rsidP="007C37F0">
            <w:pPr>
              <w:jc w:val="center"/>
            </w:pPr>
            <w:r>
              <w:t>600,000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95A8F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95A8F" w:rsidRDefault="002E1237" w:rsidP="007C37F0">
            <w:pPr>
              <w:snapToGrid w:val="0"/>
              <w:jc w:val="center"/>
            </w:pPr>
            <w:r>
              <w:t>600,000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6F7BC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</w:pPr>
            <w:r>
              <w:t>Субсидии на возмещение части затрат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6F7BC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Pr="006F7BC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4642F4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4642F4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Pr="004642F4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4642F4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58 2 02 10164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800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4642F4" w:rsidRDefault="002E1237" w:rsidP="007C37F0">
            <w:pPr>
              <w:snapToGrid w:val="0"/>
              <w:jc w:val="center"/>
            </w:pPr>
            <w:r>
              <w:t>1200,000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4642F4" w:rsidRDefault="002E1237" w:rsidP="007C37F0">
            <w:pPr>
              <w:snapToGrid w:val="0"/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Pr="004642F4" w:rsidRDefault="002E1237" w:rsidP="007C37F0">
            <w:pPr>
              <w:snapToGrid w:val="0"/>
            </w:pPr>
          </w:p>
        </w:tc>
      </w:tr>
      <w:tr w:rsidR="002E1237" w:rsidRPr="000965E2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0965E2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0965E2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Pr="000965E2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5.1.1.2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 xml:space="preserve">Муниципальная программа </w:t>
            </w:r>
            <w:r w:rsidRPr="00303048">
              <w:t xml:space="preserve">«Строительство сети газораспределения   в хуторе </w:t>
            </w:r>
            <w:proofErr w:type="gramStart"/>
            <w:r w:rsidRPr="00303048">
              <w:t>Песчаный</w:t>
            </w:r>
            <w:proofErr w:type="gramEnd"/>
            <w:r w:rsidRPr="00303048">
              <w:t xml:space="preserve"> Тбилисского района Краснодарского края » на 2018-2020гг.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70 6 00 00000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135,000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</w:t>
            </w:r>
            <w:proofErr w:type="gramStart"/>
            <w:r>
              <w:rPr>
                <w:bCs/>
              </w:rPr>
              <w:t>ы-</w:t>
            </w:r>
            <w:proofErr w:type="gramEnd"/>
            <w:r>
              <w:rPr>
                <w:bCs/>
              </w:rPr>
              <w:t xml:space="preserve"> строительство газопровода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  <w:r>
              <w:t>135,000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70 6 00 10151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135,000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135,000</w:t>
            </w:r>
          </w:p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lang w:val="en-US"/>
              </w:rPr>
            </w:pPr>
            <w:r w:rsidRPr="008F5EF8">
              <w:rPr>
                <w:lang w:val="en-US"/>
              </w:rPr>
              <w:t>5.1.1.3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2018-2020гг</w:t>
            </w:r>
            <w:r>
              <w:t xml:space="preserve"> 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9744DF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70 7 00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  <w:r>
              <w:t>160,000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RPr="00A27B09" w:rsidTr="007C37F0">
        <w:trPr>
          <w:gridAfter w:val="1"/>
          <w:wAfter w:w="13" w:type="dxa"/>
          <w:trHeight w:val="99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 w:rsidRPr="00AB4FB8">
              <w:t>Муниципальная программа "Организация водоснабжения населения Песчаного сельского поселения Тбилисского района" на 2018-2020г</w:t>
            </w:r>
            <w:proofErr w:type="gramStart"/>
            <w:r w:rsidRPr="00AB4FB8">
              <w:t>г</w:t>
            </w:r>
            <w:r>
              <w:t>(</w:t>
            </w:r>
            <w:proofErr w:type="gramEnd"/>
            <w:r>
              <w:t>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70 7 00 00000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RPr="00A27B09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27B09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A27B09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RPr="00E0564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</w:pPr>
            <w:r>
              <w:rPr>
                <w:bCs/>
              </w:rPr>
              <w:t>Мероприятия по реализации муниципальной программы капитальный ремонт скважины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RPr="00E0564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RPr="00E0564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</w:pPr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 xml:space="preserve">70 7 00 </w:t>
            </w:r>
            <w:r>
              <w:rPr>
                <w:lang w:val="en-US"/>
              </w:rPr>
              <w:t>S</w:t>
            </w:r>
            <w:r>
              <w:t>0330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</w:pPr>
            <w:r>
              <w:t>3300,000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RPr="00E0564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0564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0564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5.2.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</w:pPr>
            <w:r w:rsidRPr="005C4BE0"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 w:rsidRPr="005C4BE0"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 w:rsidRPr="005C4BE0"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523,800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E3EAE" w:rsidRDefault="002E1237" w:rsidP="007C37F0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523.800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5.2.1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Мероприятия по благоустройству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58 3 00 00000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5.2.1.1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Развитие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58 3 01 00000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BB5B97" w:rsidRDefault="002E1237" w:rsidP="007C37F0">
            <w:pPr>
              <w:snapToGrid w:val="0"/>
            </w:pPr>
            <w:r w:rsidRPr="00BB5B97">
              <w:t xml:space="preserve">    </w:t>
            </w:r>
            <w:r>
              <w:t xml:space="preserve"> </w:t>
            </w:r>
            <w:r w:rsidRPr="00BB5B97">
              <w:t xml:space="preserve"> 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Обслуживание систем наружного освещения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232,340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58 3 01 10172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26"/>
                <w:szCs w:val="26"/>
              </w:rPr>
            </w:pPr>
            <w:r>
              <w:t>230,000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t>230,000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5.2.1.2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rPr>
                <w:bCs/>
              </w:rPr>
            </w:pPr>
            <w:r w:rsidRPr="007F71D1">
              <w:rPr>
                <w:bCs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-264,800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58 3 02 10180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 w:rsidRPr="007F71D1">
              <w:rPr>
                <w:bCs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264,800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-264,800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F71D1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Cs/>
              </w:rPr>
            </w:pPr>
            <w:r w:rsidRPr="008F5EF8">
              <w:t>5.2.1.3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 xml:space="preserve">Муниципальная программа «Благоустройство территории Песчаного сельского поселения </w:t>
            </w:r>
            <w:r>
              <w:rPr>
                <w:bCs/>
              </w:rPr>
              <w:lastRenderedPageBreak/>
              <w:t>Тбилисского района» на 2018-2020  годы.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70 4 00 00000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  <w:r>
              <w:t>29,000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Мероприятия муниципальной программы — благоустройство территории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  <w:r>
              <w:t>29,000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70 4 00 10170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29,000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A54E76" w:rsidRDefault="002E1237" w:rsidP="007C37F0">
            <w:pPr>
              <w:snapToGrid w:val="0"/>
            </w:pPr>
            <w:r>
              <w:t xml:space="preserve">        29,000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5.2.1.4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+264,800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264,800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9B726E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+264,800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+264,800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9B726E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+264,800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264,800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RPr="00F01B08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F01B08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F01B08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17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воинских захоронений расположенных на территории Песчаного сельского поселения Тбилисского района на 2020-2022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(местный бюджет)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+8,200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84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муниципальной программы — 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 xml:space="preserve">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9B726E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+8,200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tcBorders>
              <w:left w:val="nil"/>
            </w:tcBorders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9B726E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70 9 00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L2990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+8,200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F01B08" w:rsidRDefault="002E1237" w:rsidP="007C37F0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08">
              <w:rPr>
                <w:rFonts w:ascii="Times New Roman" w:hAnsi="Times New Roman" w:cs="Times New Roman"/>
                <w:sz w:val="24"/>
                <w:szCs w:val="24"/>
              </w:rPr>
              <w:t>8,200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830284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830284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830284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F01B0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rPr>
                <w:b/>
              </w:rPr>
            </w:pPr>
            <w:r w:rsidRPr="00830284">
              <w:rPr>
                <w:b/>
                <w:lang w:val="en-US"/>
              </w:rPr>
              <w:t>6</w:t>
            </w:r>
            <w:r w:rsidRPr="00830284">
              <w:rPr>
                <w:b/>
              </w:rPr>
              <w:t>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0C06AD" w:rsidRDefault="002E1237" w:rsidP="007C37F0">
            <w:pPr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0C06AD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0C06AD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0C06AD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0C06AD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0C06AD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0C06AD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0C06AD"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0C06AD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0C06AD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F01B0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F01B08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94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223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>
              <w:t>6.1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26"/>
                <w:szCs w:val="26"/>
              </w:rPr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RPr="003938D8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Молодежная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64 0 00 00000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3938D8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3938D8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  <w:r>
              <w:t>Мероприятия по работе с детьми и молодежью в поселении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RPr="00830284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830284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830284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b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  <w:r w:rsidRPr="00830284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  <w:r w:rsidRPr="00830284"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  <w:r w:rsidRPr="00830284"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  <w:r w:rsidRPr="00830284">
              <w:t>64 0 00 10280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  <w:r w:rsidRPr="00830284"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</w:pPr>
            <w:r w:rsidRPr="00830284">
              <w:t>1,000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RPr="00830284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30284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Pr="00830284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830284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b/>
              </w:rPr>
            </w:pPr>
            <w:r w:rsidRPr="00830284">
              <w:rPr>
                <w:b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3391,671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-740,635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2651,036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830284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7.1.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5C4BE0" w:rsidRDefault="002E1237" w:rsidP="007C37F0">
            <w:r w:rsidRPr="005C4BE0"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>
              <w:t>3391,671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-740,635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2651,036</w:t>
            </w:r>
          </w:p>
        </w:tc>
        <w:tc>
          <w:tcPr>
            <w:tcW w:w="2725" w:type="dxa"/>
            <w:gridSpan w:val="2"/>
            <w:tcBorders>
              <w:left w:val="nil"/>
            </w:tcBorders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7.1.1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Дворцы и дома культуры, другие учреждения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60 1 00 00000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2825,213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2845,213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36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60 1 00 00590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2845,213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-720,173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2125,040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7147E7" w:rsidTr="007C37F0">
        <w:trPr>
          <w:gridAfter w:val="1"/>
          <w:wAfter w:w="13" w:type="dxa"/>
          <w:trHeight w:val="848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7.1.2.</w:t>
            </w:r>
          </w:p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pStyle w:val="western"/>
              <w:spacing w:after="0" w:line="240" w:lineRule="auto"/>
            </w:pPr>
            <w:r>
              <w:rPr>
                <w:bCs/>
              </w:rPr>
              <w:t xml:space="preserve">Муниципальная программа </w:t>
            </w:r>
            <w:r>
              <w:t>«Ремонт объектов культуры в Песчаном сельском поселении на 2019 – 2021 годы»</w:t>
            </w:r>
          </w:p>
          <w:p w:rsidR="002E1237" w:rsidRPr="007147E7" w:rsidRDefault="002E1237" w:rsidP="007C37F0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70 8 00 00000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7147E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7147E7" w:rsidRDefault="002E1237" w:rsidP="007C37F0">
            <w:pPr>
              <w:snapToGrid w:val="0"/>
            </w:pPr>
          </w:p>
        </w:tc>
      </w:tr>
      <w:tr w:rsidR="002E1237" w:rsidRPr="007147E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7147E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7147E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7147E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Мероприятия муниципальной программы </w:t>
            </w:r>
            <w:proofErr w:type="gramStart"/>
            <w:r>
              <w:rPr>
                <w:bCs/>
              </w:rPr>
              <w:t>—к</w:t>
            </w:r>
            <w:proofErr w:type="gramEnd"/>
            <w:r>
              <w:rPr>
                <w:bCs/>
              </w:rPr>
              <w:t>апитальный ремонт х. Веревкин Песчаного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7147E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7147E7" w:rsidRDefault="002E1237" w:rsidP="007C37F0">
            <w:pPr>
              <w:snapToGrid w:val="0"/>
            </w:pPr>
          </w:p>
        </w:tc>
      </w:tr>
      <w:tr w:rsidR="002E1237" w:rsidRPr="007147E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rPr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7147E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7147E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7147E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70 8 00 09020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7147E7" w:rsidRDefault="002E1237" w:rsidP="007C37F0">
            <w:pPr>
              <w:snapToGrid w:val="0"/>
              <w:jc w:val="center"/>
            </w:pPr>
            <w:r>
              <w:t>80,000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7147E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7147E7" w:rsidRDefault="002E1237" w:rsidP="007C37F0">
            <w:pPr>
              <w:snapToGrid w:val="0"/>
            </w:pPr>
          </w:p>
        </w:tc>
      </w:tr>
      <w:tr w:rsidR="002E1237" w:rsidRPr="0093614C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93614C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93614C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93614C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93614C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93614C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93614C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7.1.3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93614C" w:rsidRDefault="002E1237" w:rsidP="007C37F0">
            <w:r>
              <w:t>Муниципальная программа «Развитие культуры Песчаного сельского поселения Тбилисского района» на 2018-2020 годы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944048" w:rsidRDefault="002E1237" w:rsidP="007C37F0">
            <w:pPr>
              <w:jc w:val="center"/>
            </w:pPr>
            <w:r>
              <w:t>70 2 00 00000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944048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B1406" w:rsidRDefault="002E1237" w:rsidP="007C37F0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93614C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93614C" w:rsidRDefault="002E1237" w:rsidP="007C37F0">
            <w:pPr>
              <w:jc w:val="center"/>
            </w:pPr>
            <w:r>
              <w:t>16,458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93614C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Pr="0093614C" w:rsidRDefault="002E1237" w:rsidP="007C37F0">
            <w:pPr>
              <w:snapToGrid w:val="0"/>
            </w:pPr>
          </w:p>
        </w:tc>
      </w:tr>
      <w:tr w:rsidR="002E1237" w:rsidRPr="00E2737A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2737A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E2737A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2737A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7.1.3.1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Реализация мероприятий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</w:pPr>
            <w:r>
              <w:t xml:space="preserve">70 2 00 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16,458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E2737A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2737A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E2737A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2737A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7.1.3.2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lang w:val="en-US"/>
              </w:rPr>
            </w:pPr>
            <w:r>
              <w:t>70 2 00</w:t>
            </w:r>
            <w:r>
              <w:rPr>
                <w:lang w:val="en-US"/>
              </w:rPr>
              <w:t>L5190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B1406" w:rsidRDefault="002E1237" w:rsidP="007C37F0">
            <w:pPr>
              <w:jc w:val="center"/>
            </w:pPr>
            <w:r>
              <w:t>16,458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16,458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RPr="00E2737A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/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E2737A" w:rsidRDefault="002E1237" w:rsidP="007C37F0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E2737A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E2737A" w:rsidRDefault="002E1237" w:rsidP="007C37F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Pr="00E2737A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Pr="00E2737A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7.1.4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992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08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60 2 00 00000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-20,462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Передача полномочий по осуществлению библиотечного обслуживания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-20,462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60 2 00 20020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450,000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-20,462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sz w:val="10"/>
                <w:szCs w:val="10"/>
              </w:rPr>
            </w:pPr>
            <w:r>
              <w:t>429,538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8.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8.1.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8.1.1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Развитие массового спорта на территории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61 0 00 00000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 xml:space="preserve">Организация и проведение официальных </w:t>
            </w:r>
            <w:r>
              <w:lastRenderedPageBreak/>
              <w:t>физкультурно-оздоровительных и спортивных мероприятий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61 0 00 10250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4,883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4,883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rPr>
                <w:b/>
              </w:rPr>
            </w:pPr>
            <w:r w:rsidRPr="008F5EF8">
              <w:rPr>
                <w:b/>
              </w:rPr>
              <w:t>9.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+12,262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r w:rsidRPr="008F5EF8">
              <w:t>9.1.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5C4BE0" w:rsidRDefault="002E1237" w:rsidP="007C37F0">
            <w:r w:rsidRPr="005C4BE0"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+12,262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Информационное обеспечение жителей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62 0 00 00000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 xml:space="preserve">10,000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  <w:r>
              <w:t xml:space="preserve">       +12,262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234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Публикация в СМИ, изготовление НПА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+12,262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Закупка товаров, работ и услуг для муниципальных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62 0 00 10260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200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10,000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+12,262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22,262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  <w:r w:rsidRPr="008F5EF8">
              <w:rPr>
                <w:b/>
              </w:rPr>
              <w:t>10.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rPr>
                <w:b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  <w:rPr>
                <w:b/>
              </w:rPr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  <w:r w:rsidRPr="008F5EF8">
              <w:t>10.1</w:t>
            </w: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Pr="005C4BE0" w:rsidRDefault="002E1237" w:rsidP="007C37F0">
            <w:r w:rsidRPr="005C4BE0">
              <w:t>Обслуживание муниципального долга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 w:rsidRPr="005C4BE0"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Pr="005C4BE0" w:rsidRDefault="002E1237" w:rsidP="007C37F0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Pr="005C4BE0" w:rsidRDefault="002E1237" w:rsidP="007C37F0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Внутренний муниципальный долг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63 0 00 00000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Бюджетные кредиты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  <w:rPr>
                <w:sz w:val="10"/>
                <w:szCs w:val="10"/>
              </w:rPr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r>
              <w:t>Процентные платежи по муниципальному долгу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992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63 2 00 10270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700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jc w:val="center"/>
            </w:pPr>
            <w:r>
              <w:t>1,500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  <w:r>
              <w:t>1,500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  <w:tr w:rsidR="002E1237" w:rsidTr="007C37F0">
        <w:trPr>
          <w:gridAfter w:val="1"/>
          <w:wAfter w:w="13" w:type="dxa"/>
          <w:trHeight w:val="141"/>
        </w:trPr>
        <w:tc>
          <w:tcPr>
            <w:tcW w:w="707" w:type="dxa"/>
            <w:shd w:val="clear" w:color="auto" w:fill="auto"/>
            <w:vAlign w:val="center"/>
          </w:tcPr>
          <w:p w:rsidR="002E1237" w:rsidRPr="008F5EF8" w:rsidRDefault="002E1237" w:rsidP="007C37F0">
            <w:pPr>
              <w:snapToGrid w:val="0"/>
            </w:pPr>
          </w:p>
        </w:tc>
        <w:tc>
          <w:tcPr>
            <w:tcW w:w="5096" w:type="dxa"/>
            <w:gridSpan w:val="2"/>
            <w:shd w:val="clear" w:color="auto" w:fill="auto"/>
            <w:vAlign w:val="center"/>
          </w:tcPr>
          <w:p w:rsidR="002E1237" w:rsidRDefault="002E1237" w:rsidP="007C37F0">
            <w:pPr>
              <w:snapToGrid w:val="0"/>
            </w:pPr>
          </w:p>
          <w:p w:rsidR="002E1237" w:rsidRDefault="002E1237" w:rsidP="007C37F0">
            <w:pPr>
              <w:snapToGrid w:val="0"/>
            </w:pPr>
          </w:p>
          <w:p w:rsidR="002E1237" w:rsidRDefault="002E1237" w:rsidP="007C37F0">
            <w:pPr>
              <w:snapToGrid w:val="0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2E1237" w:rsidRDefault="002E1237" w:rsidP="007C37F0">
            <w:pPr>
              <w:snapToGri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1569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2725" w:type="dxa"/>
            <w:gridSpan w:val="2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2E1237" w:rsidRDefault="002E1237" w:rsidP="007C37F0">
            <w:pPr>
              <w:snapToGrid w:val="0"/>
            </w:pPr>
          </w:p>
        </w:tc>
      </w:tr>
    </w:tbl>
    <w:p w:rsidR="002E1237" w:rsidRDefault="002E1237" w:rsidP="002E1237">
      <w:pPr>
        <w:tabs>
          <w:tab w:val="left" w:pos="0"/>
        </w:tabs>
        <w:jc w:val="both"/>
        <w:rPr>
          <w:sz w:val="28"/>
          <w:szCs w:val="28"/>
        </w:rPr>
      </w:pPr>
    </w:p>
    <w:p w:rsidR="002E1237" w:rsidRDefault="002E1237" w:rsidP="002E1237">
      <w:pPr>
        <w:tabs>
          <w:tab w:val="left" w:pos="0"/>
        </w:tabs>
        <w:jc w:val="both"/>
        <w:rPr>
          <w:sz w:val="28"/>
          <w:szCs w:val="28"/>
        </w:rPr>
      </w:pPr>
    </w:p>
    <w:p w:rsidR="002E1237" w:rsidRDefault="002E1237" w:rsidP="002E123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proofErr w:type="gramEnd"/>
      <w:r>
        <w:rPr>
          <w:sz w:val="28"/>
          <w:szCs w:val="28"/>
        </w:rPr>
        <w:t xml:space="preserve"> сельского</w:t>
      </w:r>
    </w:p>
    <w:p w:rsidR="002E1237" w:rsidRDefault="002E1237" w:rsidP="002E1237">
      <w:pPr>
        <w:tabs>
          <w:tab w:val="left" w:pos="0"/>
        </w:tabs>
        <w:jc w:val="both"/>
        <w:rPr>
          <w:sz w:val="28"/>
          <w:szCs w:val="28"/>
        </w:rPr>
        <w:sectPr w:rsidR="002E12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851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  Н.В. </w:t>
      </w:r>
      <w:proofErr w:type="spellStart"/>
      <w:r>
        <w:rPr>
          <w:sz w:val="28"/>
          <w:szCs w:val="28"/>
        </w:rPr>
        <w:t>Палатин</w:t>
      </w:r>
      <w:proofErr w:type="spellEnd"/>
    </w:p>
    <w:p w:rsidR="002E1237" w:rsidRDefault="002E1237" w:rsidP="002E1237">
      <w:pPr>
        <w:pStyle w:val="WW-"/>
        <w:rPr>
          <w:sz w:val="28"/>
          <w:szCs w:val="28"/>
        </w:rPr>
      </w:pPr>
    </w:p>
    <w:p w:rsidR="00702E2D" w:rsidRDefault="00702E2D"/>
    <w:sectPr w:rsidR="00702E2D" w:rsidSect="00722E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>
    <w:pPr>
      <w:pStyle w:val="af1"/>
      <w:jc w:val="right"/>
      <w:rPr>
        <w:rFonts w:ascii="Times New Roman" w:hAnsi="Times New Roman" w:cs="Times New Roman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>
    <w:pPr>
      <w:pStyle w:val="af1"/>
      <w:jc w:val="right"/>
      <w:rPr>
        <w:rFonts w:ascii="Times New Roman" w:hAnsi="Times New Roman" w:cs="Times New Roman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>
    <w:pPr>
      <w:pStyle w:val="af1"/>
      <w:jc w:val="right"/>
      <w:rPr>
        <w:rFonts w:ascii="Times New Roman" w:hAnsi="Times New Roman" w:cs="Times New Roman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 w:rsidP="00AC0BB0">
    <w:pPr>
      <w:pStyle w:val="af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>
    <w:pPr>
      <w:pStyle w:val="af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>
    <w:pPr>
      <w:pStyle w:val="af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DBA" w:rsidRDefault="002E12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185520"/>
    <w:multiLevelType w:val="hybridMultilevel"/>
    <w:tmpl w:val="B8727FAE"/>
    <w:lvl w:ilvl="0" w:tplc="DB225E30">
      <w:start w:val="1"/>
      <w:numFmt w:val="decimal"/>
      <w:lvlText w:val="%1."/>
      <w:lvlJc w:val="left"/>
      <w:pPr>
        <w:ind w:left="1950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DED6890"/>
    <w:multiLevelType w:val="hybridMultilevel"/>
    <w:tmpl w:val="AD8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B43C2"/>
    <w:multiLevelType w:val="hybridMultilevel"/>
    <w:tmpl w:val="B53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9769A"/>
    <w:multiLevelType w:val="hybridMultilevel"/>
    <w:tmpl w:val="2346BCDE"/>
    <w:lvl w:ilvl="0" w:tplc="E9E8F9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1A6401C"/>
    <w:multiLevelType w:val="hybridMultilevel"/>
    <w:tmpl w:val="0F04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237"/>
    <w:rsid w:val="002167A4"/>
    <w:rsid w:val="0025336A"/>
    <w:rsid w:val="002E1237"/>
    <w:rsid w:val="003261A8"/>
    <w:rsid w:val="003F2265"/>
    <w:rsid w:val="004A0FC6"/>
    <w:rsid w:val="006015AB"/>
    <w:rsid w:val="00702E2D"/>
    <w:rsid w:val="0078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37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E1237"/>
    <w:rPr>
      <w:rFonts w:hint="default"/>
      <w:sz w:val="28"/>
      <w:szCs w:val="28"/>
    </w:rPr>
  </w:style>
  <w:style w:type="character" w:customStyle="1" w:styleId="WW8Num2z0">
    <w:name w:val="WW8Num2z0"/>
    <w:rsid w:val="002E1237"/>
  </w:style>
  <w:style w:type="character" w:customStyle="1" w:styleId="WW8Num2z1">
    <w:name w:val="WW8Num2z1"/>
    <w:rsid w:val="002E1237"/>
  </w:style>
  <w:style w:type="character" w:customStyle="1" w:styleId="WW8Num2z2">
    <w:name w:val="WW8Num2z2"/>
    <w:rsid w:val="002E1237"/>
  </w:style>
  <w:style w:type="character" w:customStyle="1" w:styleId="WW8Num2z3">
    <w:name w:val="WW8Num2z3"/>
    <w:rsid w:val="002E1237"/>
  </w:style>
  <w:style w:type="character" w:customStyle="1" w:styleId="WW8Num2z4">
    <w:name w:val="WW8Num2z4"/>
    <w:rsid w:val="002E1237"/>
  </w:style>
  <w:style w:type="character" w:customStyle="1" w:styleId="WW8Num2z5">
    <w:name w:val="WW8Num2z5"/>
    <w:rsid w:val="002E1237"/>
  </w:style>
  <w:style w:type="character" w:customStyle="1" w:styleId="WW8Num2z6">
    <w:name w:val="WW8Num2z6"/>
    <w:rsid w:val="002E1237"/>
  </w:style>
  <w:style w:type="character" w:customStyle="1" w:styleId="WW8Num2z7">
    <w:name w:val="WW8Num2z7"/>
    <w:rsid w:val="002E1237"/>
  </w:style>
  <w:style w:type="character" w:customStyle="1" w:styleId="WW8Num2z8">
    <w:name w:val="WW8Num2z8"/>
    <w:rsid w:val="002E1237"/>
  </w:style>
  <w:style w:type="character" w:customStyle="1" w:styleId="2">
    <w:name w:val="Основной шрифт абзаца2"/>
    <w:rsid w:val="002E1237"/>
  </w:style>
  <w:style w:type="character" w:customStyle="1" w:styleId="WW8Num1z1">
    <w:name w:val="WW8Num1z1"/>
    <w:rsid w:val="002E1237"/>
  </w:style>
  <w:style w:type="character" w:customStyle="1" w:styleId="WW8Num1z2">
    <w:name w:val="WW8Num1z2"/>
    <w:rsid w:val="002E1237"/>
  </w:style>
  <w:style w:type="character" w:customStyle="1" w:styleId="WW8Num1z3">
    <w:name w:val="WW8Num1z3"/>
    <w:rsid w:val="002E1237"/>
  </w:style>
  <w:style w:type="character" w:customStyle="1" w:styleId="WW8Num1z4">
    <w:name w:val="WW8Num1z4"/>
    <w:rsid w:val="002E1237"/>
  </w:style>
  <w:style w:type="character" w:customStyle="1" w:styleId="WW8Num1z5">
    <w:name w:val="WW8Num1z5"/>
    <w:rsid w:val="002E1237"/>
  </w:style>
  <w:style w:type="character" w:customStyle="1" w:styleId="WW8Num1z6">
    <w:name w:val="WW8Num1z6"/>
    <w:rsid w:val="002E1237"/>
  </w:style>
  <w:style w:type="character" w:customStyle="1" w:styleId="WW8Num1z7">
    <w:name w:val="WW8Num1z7"/>
    <w:rsid w:val="002E1237"/>
  </w:style>
  <w:style w:type="character" w:customStyle="1" w:styleId="WW8Num1z8">
    <w:name w:val="WW8Num1z8"/>
    <w:rsid w:val="002E1237"/>
  </w:style>
  <w:style w:type="character" w:customStyle="1" w:styleId="1">
    <w:name w:val="Основной шрифт абзаца1"/>
    <w:rsid w:val="002E1237"/>
  </w:style>
  <w:style w:type="character" w:customStyle="1" w:styleId="hl41">
    <w:name w:val="hl41"/>
    <w:basedOn w:val="1"/>
    <w:rsid w:val="002E1237"/>
    <w:rPr>
      <w:b/>
      <w:bCs/>
      <w:sz w:val="20"/>
      <w:szCs w:val="20"/>
    </w:rPr>
  </w:style>
  <w:style w:type="character" w:styleId="a3">
    <w:name w:val="Hyperlink"/>
    <w:basedOn w:val="1"/>
    <w:rsid w:val="002E1237"/>
    <w:rPr>
      <w:color w:val="0000FF"/>
      <w:u w:val="single"/>
    </w:rPr>
  </w:style>
  <w:style w:type="character" w:customStyle="1" w:styleId="apple-converted-space">
    <w:name w:val="apple-converted-space"/>
    <w:basedOn w:val="1"/>
    <w:rsid w:val="002E1237"/>
  </w:style>
  <w:style w:type="character" w:customStyle="1" w:styleId="a4">
    <w:name w:val="Верхний колонтитул Знак"/>
    <w:basedOn w:val="1"/>
    <w:rsid w:val="002E1237"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1"/>
    <w:rsid w:val="002E1237"/>
    <w:rPr>
      <w:rFonts w:ascii="Calibri" w:hAnsi="Calibri" w:cs="Calibri"/>
      <w:sz w:val="22"/>
      <w:szCs w:val="22"/>
    </w:rPr>
  </w:style>
  <w:style w:type="character" w:customStyle="1" w:styleId="a6">
    <w:name w:val="Гипертекстовая ссылка"/>
    <w:basedOn w:val="1"/>
    <w:rsid w:val="002E1237"/>
    <w:rPr>
      <w:color w:val="106BBE"/>
    </w:rPr>
  </w:style>
  <w:style w:type="paragraph" w:customStyle="1" w:styleId="a7">
    <w:name w:val="Заголовок"/>
    <w:basedOn w:val="a"/>
    <w:next w:val="a8"/>
    <w:rsid w:val="002E12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2E1237"/>
    <w:pPr>
      <w:widowControl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2E1237"/>
    <w:rPr>
      <w:rFonts w:ascii="Times New Roman" w:eastAsia="Times New Roman" w:hAnsi="Times New Roman" w:cs="Times New Roman"/>
      <w:color w:val="auto"/>
      <w:sz w:val="28"/>
      <w:szCs w:val="20"/>
      <w:lang w:eastAsia="zh-CN"/>
    </w:rPr>
  </w:style>
  <w:style w:type="paragraph" w:styleId="aa">
    <w:name w:val="List"/>
    <w:basedOn w:val="a8"/>
    <w:rsid w:val="002E1237"/>
    <w:rPr>
      <w:rFonts w:cs="Mangal"/>
    </w:rPr>
  </w:style>
  <w:style w:type="paragraph" w:styleId="ab">
    <w:name w:val="caption"/>
    <w:basedOn w:val="a"/>
    <w:qFormat/>
    <w:rsid w:val="002E1237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2E1237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2E123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E1237"/>
    <w:pPr>
      <w:suppressLineNumbers/>
    </w:pPr>
    <w:rPr>
      <w:rFonts w:cs="Mangal"/>
    </w:rPr>
  </w:style>
  <w:style w:type="paragraph" w:customStyle="1" w:styleId="WW-">
    <w:name w:val="WW-Текст"/>
    <w:basedOn w:val="a"/>
    <w:rsid w:val="002E1237"/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"/>
    <w:rsid w:val="002E1237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2">
    <w:name w:val="Текст1"/>
    <w:basedOn w:val="a"/>
    <w:rsid w:val="002E1237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rsid w:val="002E12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1237"/>
    <w:rPr>
      <w:rFonts w:ascii="Tahoma" w:eastAsia="Times New Roman" w:hAnsi="Tahoma" w:cs="Tahoma"/>
      <w:color w:val="auto"/>
      <w:sz w:val="16"/>
      <w:szCs w:val="16"/>
      <w:lang w:eastAsia="zh-CN"/>
    </w:rPr>
  </w:style>
  <w:style w:type="paragraph" w:customStyle="1" w:styleId="13">
    <w:name w:val="обычный_1 Знак Знак Знак Знак Знак Знак Знак Знак Знак"/>
    <w:basedOn w:val="a"/>
    <w:rsid w:val="002E1237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Прижатый влево"/>
    <w:basedOn w:val="a"/>
    <w:next w:val="a"/>
    <w:rsid w:val="002E1237"/>
    <w:pPr>
      <w:autoSpaceDE w:val="0"/>
    </w:pPr>
    <w:rPr>
      <w:rFonts w:ascii="Arial" w:hAnsi="Arial" w:cs="Arial"/>
    </w:rPr>
  </w:style>
  <w:style w:type="paragraph" w:styleId="af">
    <w:name w:val="Normal (Web)"/>
    <w:basedOn w:val="a"/>
    <w:rsid w:val="002E1237"/>
    <w:pPr>
      <w:spacing w:before="280" w:after="280"/>
    </w:pPr>
    <w:rPr>
      <w:rFonts w:eastAsia="PMingLiU"/>
      <w:lang w:eastAsia="zh-TW"/>
    </w:rPr>
  </w:style>
  <w:style w:type="paragraph" w:customStyle="1" w:styleId="ConsPlusNormal">
    <w:name w:val="ConsPlusNormal"/>
    <w:rsid w:val="002E1237"/>
    <w:pPr>
      <w:suppressAutoHyphens/>
      <w:autoSpaceDE w:val="0"/>
      <w:spacing w:after="0" w:line="240" w:lineRule="auto"/>
    </w:pPr>
    <w:rPr>
      <w:rFonts w:ascii="Arial" w:eastAsia="Calibri" w:hAnsi="Arial" w:cs="Arial"/>
      <w:color w:val="auto"/>
      <w:sz w:val="20"/>
      <w:szCs w:val="20"/>
      <w:lang w:eastAsia="zh-CN"/>
    </w:rPr>
  </w:style>
  <w:style w:type="paragraph" w:styleId="af0">
    <w:name w:val="header"/>
    <w:basedOn w:val="a"/>
    <w:link w:val="14"/>
    <w:rsid w:val="002E123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4">
    <w:name w:val="Верхний колонтитул Знак1"/>
    <w:basedOn w:val="a0"/>
    <w:link w:val="af0"/>
    <w:rsid w:val="002E1237"/>
    <w:rPr>
      <w:rFonts w:ascii="Calibri" w:eastAsia="Times New Roman" w:hAnsi="Calibri" w:cs="Calibri"/>
      <w:color w:val="auto"/>
      <w:lang w:eastAsia="zh-CN"/>
    </w:rPr>
  </w:style>
  <w:style w:type="paragraph" w:styleId="af1">
    <w:name w:val="footer"/>
    <w:basedOn w:val="a"/>
    <w:link w:val="15"/>
    <w:rsid w:val="002E123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15">
    <w:name w:val="Нижний колонтитул Знак1"/>
    <w:basedOn w:val="a0"/>
    <w:link w:val="af1"/>
    <w:rsid w:val="002E1237"/>
    <w:rPr>
      <w:rFonts w:ascii="Calibri" w:eastAsia="Times New Roman" w:hAnsi="Calibri" w:cs="Calibri"/>
      <w:color w:val="auto"/>
      <w:lang w:eastAsia="zh-CN"/>
    </w:rPr>
  </w:style>
  <w:style w:type="paragraph" w:customStyle="1" w:styleId="af2">
    <w:name w:val="Содержимое таблицы"/>
    <w:basedOn w:val="a"/>
    <w:rsid w:val="002E1237"/>
    <w:pPr>
      <w:suppressLineNumbers/>
    </w:pPr>
  </w:style>
  <w:style w:type="paragraph" w:customStyle="1" w:styleId="af3">
    <w:name w:val="Заголовок таблицы"/>
    <w:basedOn w:val="af2"/>
    <w:rsid w:val="002E1237"/>
    <w:pPr>
      <w:jc w:val="center"/>
    </w:pPr>
    <w:rPr>
      <w:b/>
      <w:bCs/>
    </w:rPr>
  </w:style>
  <w:style w:type="paragraph" w:styleId="af4">
    <w:name w:val="No Spacing"/>
    <w:uiPriority w:val="1"/>
    <w:qFormat/>
    <w:rsid w:val="002E1237"/>
    <w:pPr>
      <w:spacing w:after="0" w:line="240" w:lineRule="auto"/>
    </w:pPr>
    <w:rPr>
      <w:color w:val="auto"/>
    </w:rPr>
  </w:style>
  <w:style w:type="character" w:customStyle="1" w:styleId="5">
    <w:name w:val="Основной шрифт абзаца5"/>
    <w:rsid w:val="002E1237"/>
  </w:style>
  <w:style w:type="character" w:customStyle="1" w:styleId="4">
    <w:name w:val="Основной шрифт абзаца4"/>
    <w:rsid w:val="002E1237"/>
  </w:style>
  <w:style w:type="character" w:customStyle="1" w:styleId="3">
    <w:name w:val="Основной шрифт абзаца3"/>
    <w:rsid w:val="002E1237"/>
  </w:style>
  <w:style w:type="character" w:customStyle="1" w:styleId="WW8Num3z0">
    <w:name w:val="WW8Num3z0"/>
    <w:rsid w:val="002E1237"/>
    <w:rPr>
      <w:rFonts w:hint="default"/>
    </w:rPr>
  </w:style>
  <w:style w:type="character" w:customStyle="1" w:styleId="WW8Num3z1">
    <w:name w:val="WW8Num3z1"/>
    <w:rsid w:val="002E1237"/>
  </w:style>
  <w:style w:type="character" w:customStyle="1" w:styleId="WW8Num3z2">
    <w:name w:val="WW8Num3z2"/>
    <w:rsid w:val="002E1237"/>
  </w:style>
  <w:style w:type="character" w:customStyle="1" w:styleId="WW8Num3z3">
    <w:name w:val="WW8Num3z3"/>
    <w:rsid w:val="002E1237"/>
  </w:style>
  <w:style w:type="character" w:customStyle="1" w:styleId="WW8Num3z4">
    <w:name w:val="WW8Num3z4"/>
    <w:rsid w:val="002E1237"/>
  </w:style>
  <w:style w:type="character" w:customStyle="1" w:styleId="WW8Num3z5">
    <w:name w:val="WW8Num3z5"/>
    <w:rsid w:val="002E1237"/>
  </w:style>
  <w:style w:type="character" w:customStyle="1" w:styleId="WW8Num3z6">
    <w:name w:val="WW8Num3z6"/>
    <w:rsid w:val="002E1237"/>
  </w:style>
  <w:style w:type="character" w:customStyle="1" w:styleId="WW8Num3z7">
    <w:name w:val="WW8Num3z7"/>
    <w:rsid w:val="002E1237"/>
  </w:style>
  <w:style w:type="character" w:customStyle="1" w:styleId="WW8Num3z8">
    <w:name w:val="WW8Num3z8"/>
    <w:rsid w:val="002E1237"/>
  </w:style>
  <w:style w:type="character" w:customStyle="1" w:styleId="WW8Num4z0">
    <w:name w:val="WW8Num4z0"/>
    <w:rsid w:val="002E1237"/>
    <w:rPr>
      <w:rFonts w:hint="default"/>
    </w:rPr>
  </w:style>
  <w:style w:type="character" w:customStyle="1" w:styleId="WW8Num4z1">
    <w:name w:val="WW8Num4z1"/>
    <w:rsid w:val="002E1237"/>
  </w:style>
  <w:style w:type="character" w:customStyle="1" w:styleId="WW8Num4z2">
    <w:name w:val="WW8Num4z2"/>
    <w:rsid w:val="002E1237"/>
  </w:style>
  <w:style w:type="character" w:customStyle="1" w:styleId="WW8Num4z3">
    <w:name w:val="WW8Num4z3"/>
    <w:rsid w:val="002E1237"/>
  </w:style>
  <w:style w:type="character" w:customStyle="1" w:styleId="WW8Num4z4">
    <w:name w:val="WW8Num4z4"/>
    <w:rsid w:val="002E1237"/>
  </w:style>
  <w:style w:type="character" w:customStyle="1" w:styleId="WW8Num4z5">
    <w:name w:val="WW8Num4z5"/>
    <w:rsid w:val="002E1237"/>
  </w:style>
  <w:style w:type="character" w:customStyle="1" w:styleId="WW8Num4z6">
    <w:name w:val="WW8Num4z6"/>
    <w:rsid w:val="002E1237"/>
  </w:style>
  <w:style w:type="character" w:customStyle="1" w:styleId="WW8Num4z7">
    <w:name w:val="WW8Num4z7"/>
    <w:rsid w:val="002E1237"/>
  </w:style>
  <w:style w:type="character" w:customStyle="1" w:styleId="WW8Num4z8">
    <w:name w:val="WW8Num4z8"/>
    <w:rsid w:val="002E1237"/>
  </w:style>
  <w:style w:type="character" w:customStyle="1" w:styleId="WW8Num5z0">
    <w:name w:val="WW8Num5z0"/>
    <w:rsid w:val="002E1237"/>
  </w:style>
  <w:style w:type="character" w:customStyle="1" w:styleId="WW8Num5z1">
    <w:name w:val="WW8Num5z1"/>
    <w:rsid w:val="002E1237"/>
  </w:style>
  <w:style w:type="character" w:customStyle="1" w:styleId="WW8Num5z2">
    <w:name w:val="WW8Num5z2"/>
    <w:rsid w:val="002E1237"/>
  </w:style>
  <w:style w:type="character" w:customStyle="1" w:styleId="WW8Num5z3">
    <w:name w:val="WW8Num5z3"/>
    <w:rsid w:val="002E1237"/>
  </w:style>
  <w:style w:type="character" w:customStyle="1" w:styleId="WW8Num5z4">
    <w:name w:val="WW8Num5z4"/>
    <w:rsid w:val="002E1237"/>
  </w:style>
  <w:style w:type="character" w:customStyle="1" w:styleId="WW8Num5z5">
    <w:name w:val="WW8Num5z5"/>
    <w:rsid w:val="002E1237"/>
  </w:style>
  <w:style w:type="character" w:customStyle="1" w:styleId="WW8Num5z6">
    <w:name w:val="WW8Num5z6"/>
    <w:rsid w:val="002E1237"/>
  </w:style>
  <w:style w:type="character" w:customStyle="1" w:styleId="WW8Num5z7">
    <w:name w:val="WW8Num5z7"/>
    <w:rsid w:val="002E1237"/>
  </w:style>
  <w:style w:type="character" w:customStyle="1" w:styleId="WW8Num5z8">
    <w:name w:val="WW8Num5z8"/>
    <w:rsid w:val="002E1237"/>
  </w:style>
  <w:style w:type="paragraph" w:customStyle="1" w:styleId="50">
    <w:name w:val="Указатель5"/>
    <w:basedOn w:val="a"/>
    <w:rsid w:val="002E1237"/>
    <w:pPr>
      <w:suppressLineNumbers/>
      <w:jc w:val="both"/>
    </w:pPr>
    <w:rPr>
      <w:rFonts w:cs="Mangal"/>
    </w:rPr>
  </w:style>
  <w:style w:type="paragraph" w:customStyle="1" w:styleId="40">
    <w:name w:val="Название объекта4"/>
    <w:basedOn w:val="a"/>
    <w:rsid w:val="002E1237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41">
    <w:name w:val="Указатель4"/>
    <w:basedOn w:val="a"/>
    <w:rsid w:val="002E1237"/>
    <w:pPr>
      <w:suppressLineNumbers/>
      <w:jc w:val="both"/>
    </w:pPr>
    <w:rPr>
      <w:rFonts w:cs="Mangal"/>
    </w:rPr>
  </w:style>
  <w:style w:type="paragraph" w:customStyle="1" w:styleId="30">
    <w:name w:val="Название объекта3"/>
    <w:basedOn w:val="a"/>
    <w:rsid w:val="002E1237"/>
    <w:pPr>
      <w:suppressLineNumbers/>
      <w:spacing w:before="120" w:after="120"/>
      <w:jc w:val="both"/>
    </w:pPr>
    <w:rPr>
      <w:rFonts w:cs="Mangal"/>
      <w:i/>
      <w:iCs/>
    </w:rPr>
  </w:style>
  <w:style w:type="paragraph" w:customStyle="1" w:styleId="31">
    <w:name w:val="Указатель3"/>
    <w:basedOn w:val="a"/>
    <w:rsid w:val="002E1237"/>
    <w:pPr>
      <w:suppressLineNumbers/>
      <w:jc w:val="both"/>
    </w:pPr>
    <w:rPr>
      <w:rFonts w:cs="Mangal"/>
    </w:rPr>
  </w:style>
  <w:style w:type="paragraph" w:customStyle="1" w:styleId="21">
    <w:name w:val="Название объекта2"/>
    <w:basedOn w:val="a"/>
    <w:rsid w:val="002E1237"/>
    <w:pPr>
      <w:suppressLineNumbers/>
      <w:spacing w:before="120" w:after="120"/>
      <w:jc w:val="both"/>
    </w:pPr>
    <w:rPr>
      <w:rFonts w:cs="Mangal"/>
      <w:i/>
      <w:iCs/>
    </w:rPr>
  </w:style>
  <w:style w:type="paragraph" w:styleId="af5">
    <w:name w:val="List Paragraph"/>
    <w:basedOn w:val="a"/>
    <w:uiPriority w:val="34"/>
    <w:qFormat/>
    <w:rsid w:val="002E1237"/>
    <w:pPr>
      <w:ind w:left="720"/>
      <w:contextualSpacing/>
      <w:jc w:val="both"/>
    </w:pPr>
  </w:style>
  <w:style w:type="paragraph" w:customStyle="1" w:styleId="western">
    <w:name w:val="western"/>
    <w:basedOn w:val="a"/>
    <w:rsid w:val="002E1237"/>
    <w:pPr>
      <w:suppressAutoHyphens w:val="0"/>
      <w:spacing w:before="100" w:beforeAutospacing="1" w:after="142" w:line="288" w:lineRule="auto"/>
    </w:pPr>
    <w:rPr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3608</Words>
  <Characters>20568</Characters>
  <Application>Microsoft Office Word</Application>
  <DocSecurity>0</DocSecurity>
  <Lines>171</Lines>
  <Paragraphs>48</Paragraphs>
  <ScaleCrop>false</ScaleCrop>
  <Company/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2020-02-03T12:43:00Z</dcterms:created>
  <dcterms:modified xsi:type="dcterms:W3CDTF">2020-02-03T12:48:00Z</dcterms:modified>
</cp:coreProperties>
</file>