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45" w:rsidRDefault="00F16045" w:rsidP="00F16045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F16045" w:rsidRDefault="00F16045" w:rsidP="00F1604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22 октября 2019 года                                                                              № </w:t>
      </w:r>
      <w:r w:rsidR="004E2D28">
        <w:rPr>
          <w:rFonts w:eastAsia="Arial"/>
          <w:sz w:val="28"/>
          <w:szCs w:val="28"/>
        </w:rPr>
        <w:t>5</w:t>
      </w:r>
    </w:p>
    <w:p w:rsidR="00F16045" w:rsidRDefault="00F16045" w:rsidP="00F16045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F16045" w:rsidRDefault="00F16045" w:rsidP="00F16045">
      <w:pPr>
        <w:jc w:val="center"/>
        <w:rPr>
          <w:rFonts w:eastAsia="Arial"/>
          <w:b/>
          <w:sz w:val="28"/>
          <w:szCs w:val="28"/>
        </w:rPr>
      </w:pPr>
    </w:p>
    <w:p w:rsidR="00F16045" w:rsidRDefault="00F16045" w:rsidP="00F1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F16045" w:rsidRDefault="00F16045" w:rsidP="00F1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F16045" w:rsidRDefault="00F16045" w:rsidP="00F1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F16045" w:rsidRDefault="00F16045" w:rsidP="00F1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F16045" w:rsidRDefault="00F16045" w:rsidP="00F16045">
      <w:pPr>
        <w:jc w:val="center"/>
        <w:rPr>
          <w:b/>
          <w:sz w:val="28"/>
          <w:szCs w:val="28"/>
        </w:rPr>
      </w:pPr>
    </w:p>
    <w:p w:rsidR="00F16045" w:rsidRDefault="00F16045" w:rsidP="00F16045">
      <w:pPr>
        <w:ind w:firstLine="72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Тбилисского района решил:   </w:t>
      </w:r>
    </w:p>
    <w:p w:rsidR="00F16045" w:rsidRPr="00E86768" w:rsidRDefault="00F16045" w:rsidP="00F160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5E00">
        <w:rPr>
          <w:sz w:val="28"/>
          <w:szCs w:val="28"/>
        </w:rPr>
        <w:t xml:space="preserve"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</w:t>
      </w:r>
      <w:r>
        <w:rPr>
          <w:sz w:val="28"/>
          <w:szCs w:val="28"/>
        </w:rPr>
        <w:t>Тбилисского района на 2019 год»</w:t>
      </w:r>
      <w:r w:rsidRPr="002E5E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16045" w:rsidRDefault="00F16045" w:rsidP="00F16045">
      <w:pPr>
        <w:rPr>
          <w:sz w:val="28"/>
          <w:szCs w:val="28"/>
        </w:rPr>
      </w:pPr>
      <w:r>
        <w:rPr>
          <w:sz w:val="28"/>
          <w:szCs w:val="28"/>
        </w:rPr>
        <w:t xml:space="preserve">     1). Приложение 1</w:t>
      </w:r>
      <w:r w:rsidRPr="002C7BC1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F16045" w:rsidRPr="00D076CA" w:rsidRDefault="00F16045" w:rsidP="00F16045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F16045" w:rsidRDefault="00F16045" w:rsidP="00F160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F16045" w:rsidRDefault="00F16045" w:rsidP="00F16045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16045" w:rsidRDefault="00F16045" w:rsidP="00F16045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F16045" w:rsidRDefault="00F16045" w:rsidP="00F16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16045" w:rsidRDefault="00F16045" w:rsidP="00F16045">
      <w:pPr>
        <w:rPr>
          <w:sz w:val="28"/>
          <w:szCs w:val="28"/>
        </w:rPr>
      </w:pPr>
    </w:p>
    <w:p w:rsidR="00F16045" w:rsidRDefault="00F16045" w:rsidP="00F16045">
      <w:pPr>
        <w:jc w:val="center"/>
        <w:rPr>
          <w:sz w:val="28"/>
          <w:szCs w:val="28"/>
        </w:rPr>
      </w:pPr>
    </w:p>
    <w:p w:rsidR="00F16045" w:rsidRDefault="00F16045" w:rsidP="00F16045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1</w:t>
      </w:r>
    </w:p>
    <w:p w:rsidR="00F16045" w:rsidRDefault="00F16045" w:rsidP="00F16045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F16045" w:rsidRDefault="00F16045" w:rsidP="00F16045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F16045" w:rsidRDefault="00F16045" w:rsidP="00F16045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22 октября 2019 года № </w:t>
      </w:r>
      <w:r w:rsidR="004E2D28">
        <w:rPr>
          <w:sz w:val="28"/>
          <w:szCs w:val="28"/>
        </w:rPr>
        <w:t>5</w:t>
      </w:r>
    </w:p>
    <w:p w:rsidR="00F16045" w:rsidRDefault="00F16045" w:rsidP="00F16045">
      <w:pPr>
        <w:pStyle w:val="1"/>
        <w:keepNext/>
        <w:keepLines/>
        <w:suppressLineNumbers/>
        <w:ind w:hanging="709"/>
        <w:rPr>
          <w:sz w:val="28"/>
          <w:szCs w:val="28"/>
        </w:rPr>
      </w:pPr>
    </w:p>
    <w:p w:rsidR="00F16045" w:rsidRDefault="00F16045" w:rsidP="00F16045">
      <w:pPr>
        <w:pStyle w:val="1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F16045" w:rsidRDefault="00F16045" w:rsidP="00F16045">
      <w:pPr>
        <w:pStyle w:val="1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F16045" w:rsidRDefault="00F16045" w:rsidP="00F16045">
      <w:pPr>
        <w:pStyle w:val="1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F16045" w:rsidRDefault="00F16045" w:rsidP="00F16045">
      <w:pPr>
        <w:pStyle w:val="1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F16045" w:rsidRDefault="00F16045" w:rsidP="00F16045">
      <w:pPr>
        <w:pStyle w:val="1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0" w:type="auto"/>
        <w:tblInd w:w="-358" w:type="dxa"/>
        <w:tblLayout w:type="fixed"/>
        <w:tblLook w:val="000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F16045" w:rsidTr="00F14945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Изменение</w:t>
            </w:r>
          </w:p>
          <w:p w:rsidR="00F16045" w:rsidRDefault="00F16045" w:rsidP="00F14945">
            <w:pPr>
              <w:jc w:val="center"/>
            </w:pPr>
            <w: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Сумма утверждено</w:t>
            </w:r>
          </w:p>
        </w:tc>
      </w:tr>
      <w:tr w:rsidR="00F16045" w:rsidTr="00F14945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5</w:t>
            </w: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jc w:val="center"/>
              <w:rPr>
                <w:b/>
              </w:rPr>
            </w:pPr>
            <w:r>
              <w:rPr>
                <w:b/>
              </w:rPr>
              <w:t>5743,397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rPr>
                <w:b/>
              </w:rPr>
              <w:t>5743,397</w:t>
            </w: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324,000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324,000</w:t>
            </w: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1621,847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1621,847</w:t>
            </w: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1200,000</w:t>
            </w: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170,000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  <w:r>
              <w:t>-1,600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168,400</w:t>
            </w: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2427,550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  <w:r>
              <w:t>+1,600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2429,150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  <w:rPr>
                <w:b/>
              </w:rPr>
            </w:pPr>
            <w:r>
              <w:rPr>
                <w:b/>
              </w:rPr>
              <w:t>9337,129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pStyle w:val="a7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rPr>
                <w:b/>
              </w:rPr>
              <w:t>9337,129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2 02 15001 10 0000 150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6578,900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6578,900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2 02 29999 10 0000 150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  <w:r>
              <w:t>2276,600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</w:p>
          <w:p w:rsidR="00F16045" w:rsidRDefault="00F16045" w:rsidP="00F14945">
            <w:pPr>
              <w:snapToGrid w:val="0"/>
              <w:jc w:val="center"/>
            </w:pPr>
            <w:r>
              <w:t>2276,600</w:t>
            </w:r>
          </w:p>
          <w:p w:rsidR="00F16045" w:rsidRDefault="00F16045" w:rsidP="00F14945">
            <w:pPr>
              <w:snapToGrid w:val="0"/>
              <w:jc w:val="center"/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2 02 25519 10 0000 150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</w:pPr>
            <w: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14,800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14,800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2 02 35118 10 0000 150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88,700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88,700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jc w:val="center"/>
            </w:pPr>
            <w:r>
              <w:t>2 02 30024 10 0000 150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</w:pPr>
            <w:r>
              <w:t>3,800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spacing w:line="228" w:lineRule="auto"/>
              <w:jc w:val="center"/>
            </w:pPr>
            <w:r w:rsidRPr="00A55476">
              <w:lastRenderedPageBreak/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  <w:tr w:rsidR="00F16045" w:rsidTr="00F1494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F16045" w:rsidRDefault="00F16045" w:rsidP="00F14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045" w:rsidRDefault="00F16045" w:rsidP="00F1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15080,526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045" w:rsidRDefault="00F16045" w:rsidP="00F149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F16045" w:rsidRPr="00EB33D9" w:rsidRDefault="00F16045" w:rsidP="00F1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15080,526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6045" w:rsidRDefault="00F16045" w:rsidP="00F14945">
            <w:pPr>
              <w:snapToGrid w:val="0"/>
            </w:pPr>
          </w:p>
        </w:tc>
      </w:tr>
    </w:tbl>
    <w:p w:rsidR="00F16045" w:rsidRDefault="00F16045" w:rsidP="00F16045">
      <w:pPr>
        <w:ind w:firstLine="709"/>
        <w:rPr>
          <w:sz w:val="28"/>
          <w:szCs w:val="20"/>
        </w:rPr>
      </w:pPr>
    </w:p>
    <w:p w:rsidR="00F16045" w:rsidRDefault="00F16045" w:rsidP="00F16045">
      <w:pPr>
        <w:ind w:firstLine="709"/>
        <w:rPr>
          <w:sz w:val="28"/>
          <w:szCs w:val="20"/>
        </w:rPr>
      </w:pPr>
    </w:p>
    <w:p w:rsidR="00F16045" w:rsidRDefault="00F16045" w:rsidP="00F16045">
      <w:pPr>
        <w:ind w:firstLine="709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F16045" w:rsidRDefault="00F16045" w:rsidP="00F16045">
      <w:pPr>
        <w:rPr>
          <w:sz w:val="28"/>
          <w:szCs w:val="28"/>
        </w:rPr>
      </w:pPr>
    </w:p>
    <w:p w:rsidR="00F16045" w:rsidRDefault="00F16045" w:rsidP="00F16045">
      <w:pPr>
        <w:rPr>
          <w:sz w:val="28"/>
          <w:szCs w:val="28"/>
        </w:rPr>
      </w:pPr>
    </w:p>
    <w:p w:rsidR="00F16045" w:rsidRDefault="00F16045" w:rsidP="00F16045">
      <w:pPr>
        <w:rPr>
          <w:sz w:val="28"/>
          <w:szCs w:val="28"/>
        </w:rPr>
      </w:pPr>
    </w:p>
    <w:p w:rsidR="00F16045" w:rsidRDefault="00F16045" w:rsidP="00F16045">
      <w:pPr>
        <w:jc w:val="left"/>
        <w:rPr>
          <w:sz w:val="28"/>
          <w:szCs w:val="28"/>
        </w:rPr>
      </w:pPr>
      <w:r w:rsidRPr="00680C2E">
        <w:rPr>
          <w:sz w:val="28"/>
          <w:szCs w:val="28"/>
        </w:rPr>
        <w:t>Гл</w:t>
      </w:r>
      <w:r>
        <w:rPr>
          <w:sz w:val="28"/>
          <w:szCs w:val="28"/>
        </w:rPr>
        <w:t xml:space="preserve">авы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F16045" w:rsidRDefault="00F16045" w:rsidP="00F16045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F16045" w:rsidRDefault="00F16045" w:rsidP="00F16045">
      <w:pPr>
        <w:jc w:val="left"/>
        <w:rPr>
          <w:sz w:val="28"/>
          <w:szCs w:val="28"/>
        </w:rPr>
      </w:pPr>
    </w:p>
    <w:p w:rsidR="00702E2D" w:rsidRDefault="00702E2D"/>
    <w:sectPr w:rsidR="00702E2D" w:rsidSect="00F16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E5" w:rsidRDefault="003F63E5" w:rsidP="004B5555">
      <w:r>
        <w:separator/>
      </w:r>
    </w:p>
  </w:endnote>
  <w:endnote w:type="continuationSeparator" w:id="0">
    <w:p w:rsidR="003F63E5" w:rsidRDefault="003F63E5" w:rsidP="004B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3F63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3F63E5">
    <w:pPr>
      <w:pStyle w:val="a5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3F63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E5" w:rsidRDefault="003F63E5" w:rsidP="004B5555">
      <w:r>
        <w:separator/>
      </w:r>
    </w:p>
  </w:footnote>
  <w:footnote w:type="continuationSeparator" w:id="0">
    <w:p w:rsidR="003F63E5" w:rsidRDefault="003F63E5" w:rsidP="004B5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3F63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3F63E5">
    <w:pPr>
      <w:pStyle w:val="a3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43" w:rsidRDefault="003F63E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045"/>
    <w:rsid w:val="002167A4"/>
    <w:rsid w:val="0025336A"/>
    <w:rsid w:val="003261A8"/>
    <w:rsid w:val="003F2265"/>
    <w:rsid w:val="003F63E5"/>
    <w:rsid w:val="004A0FC6"/>
    <w:rsid w:val="004B5555"/>
    <w:rsid w:val="004E2D28"/>
    <w:rsid w:val="00702E2D"/>
    <w:rsid w:val="0078106E"/>
    <w:rsid w:val="00DF5714"/>
    <w:rsid w:val="00F1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045"/>
  </w:style>
  <w:style w:type="paragraph" w:customStyle="1" w:styleId="1">
    <w:name w:val="Текст1"/>
    <w:basedOn w:val="a"/>
    <w:rsid w:val="00F1604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F16045"/>
    <w:rPr>
      <w:rFonts w:ascii="Calibri" w:eastAsia="Times New Roman" w:hAnsi="Calibri" w:cs="Calibri"/>
      <w:color w:val="auto"/>
      <w:lang w:eastAsia="zh-CN"/>
    </w:rPr>
  </w:style>
  <w:style w:type="paragraph" w:styleId="a5">
    <w:name w:val="footer"/>
    <w:basedOn w:val="a"/>
    <w:link w:val="a6"/>
    <w:rsid w:val="00F1604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16045"/>
    <w:rPr>
      <w:rFonts w:ascii="Calibri" w:eastAsia="Times New Roman" w:hAnsi="Calibri" w:cs="Calibri"/>
      <w:color w:val="auto"/>
      <w:lang w:eastAsia="zh-CN"/>
    </w:rPr>
  </w:style>
  <w:style w:type="paragraph" w:styleId="a7">
    <w:name w:val="No Spacing"/>
    <w:uiPriority w:val="1"/>
    <w:qFormat/>
    <w:rsid w:val="00F160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6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045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2020-03-02T12:24:00Z</dcterms:created>
  <dcterms:modified xsi:type="dcterms:W3CDTF">2020-03-02T12:24:00Z</dcterms:modified>
</cp:coreProperties>
</file>