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995" w:rsidRPr="00014995" w:rsidRDefault="00014995" w:rsidP="00014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14995">
        <w:rPr>
          <w:rFonts w:ascii="Times New Roman" w:hAnsi="Times New Roman" w:cs="Times New Roman"/>
          <w:b/>
          <w:bCs/>
          <w:sz w:val="28"/>
          <w:szCs w:val="28"/>
        </w:rPr>
        <w:t>О сроках, местах и порядке информирования о результатах ЕГЭ</w:t>
      </w:r>
    </w:p>
    <w:p w:rsidR="00014995" w:rsidRDefault="00014995" w:rsidP="00014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95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  <w:bookmarkEnd w:id="0"/>
    </w:p>
    <w:p w:rsidR="00014995" w:rsidRPr="00014995" w:rsidRDefault="00014995" w:rsidP="00014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95" w:rsidRPr="00014995" w:rsidRDefault="00014995" w:rsidP="000149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5">
        <w:rPr>
          <w:rFonts w:ascii="Times New Roman" w:hAnsi="Times New Roman" w:cs="Times New Roman"/>
          <w:sz w:val="28"/>
          <w:szCs w:val="28"/>
        </w:rPr>
        <w:t xml:space="preserve">Согласно Порядку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года №190/1512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4995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образования») ознакомление участников ЕГЭ (выпускников текущего года) с утверждёнными ГЭК (государственной экзаменационной комиссии) результатами экзамена по учебному предмету осуществляется в течение одного рабочего дня с момента их получения образовательной организацией после процедуры обработки бланков ответов и централизованной проверки экзаменационных работ.</w:t>
      </w:r>
    </w:p>
    <w:p w:rsidR="00DE77AC" w:rsidRPr="00014995" w:rsidRDefault="00014995" w:rsidP="000149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5">
        <w:rPr>
          <w:rFonts w:ascii="Times New Roman" w:hAnsi="Times New Roman" w:cs="Times New Roman"/>
          <w:sz w:val="28"/>
          <w:szCs w:val="28"/>
        </w:rPr>
        <w:t xml:space="preserve">Ознакомление участников (выпускников текущего года) ГИА-11 с результатами ЕГЭ проводится в </w:t>
      </w:r>
      <w:r>
        <w:rPr>
          <w:rFonts w:ascii="Times New Roman" w:hAnsi="Times New Roman" w:cs="Times New Roman"/>
          <w:sz w:val="28"/>
          <w:szCs w:val="28"/>
        </w:rPr>
        <w:t>МБОУСОШ №2</w:t>
      </w:r>
      <w:r w:rsidRPr="00014995">
        <w:rPr>
          <w:rFonts w:ascii="Times New Roman" w:hAnsi="Times New Roman" w:cs="Times New Roman"/>
          <w:sz w:val="28"/>
          <w:szCs w:val="28"/>
        </w:rPr>
        <w:t xml:space="preserve"> после получения протокола проверки.</w:t>
      </w:r>
    </w:p>
    <w:p w:rsidR="00014995" w:rsidRDefault="000149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014995" w:rsidRPr="008D4452" w:rsidTr="0006528D">
        <w:trPr>
          <w:trHeight w:val="247"/>
        </w:trPr>
        <w:tc>
          <w:tcPr>
            <w:tcW w:w="709" w:type="dxa"/>
          </w:tcPr>
          <w:p w:rsidR="00014995" w:rsidRPr="008D4452" w:rsidRDefault="00014995" w:rsidP="0006528D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14995" w:rsidRPr="008D4452" w:rsidRDefault="00014995" w:rsidP="0006528D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014995" w:rsidRPr="008D4452" w:rsidRDefault="00014995" w:rsidP="0006528D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014995" w:rsidRPr="008D4452" w:rsidRDefault="00014995" w:rsidP="0006528D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014995" w:rsidRPr="008D4452" w:rsidRDefault="00014995" w:rsidP="0006528D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014995" w:rsidRPr="008D4452" w:rsidTr="0006528D">
        <w:trPr>
          <w:trHeight w:val="247"/>
        </w:trPr>
        <w:tc>
          <w:tcPr>
            <w:tcW w:w="709" w:type="dxa"/>
          </w:tcPr>
          <w:p w:rsidR="00014995" w:rsidRPr="008D4452" w:rsidRDefault="00014995" w:rsidP="0006528D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14995" w:rsidRPr="008D4452" w:rsidRDefault="00014995" w:rsidP="0006528D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402" w:type="dxa"/>
          </w:tcPr>
          <w:p w:rsidR="00014995" w:rsidRPr="008D4452" w:rsidRDefault="00014995" w:rsidP="0006528D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352690, Краснодарский край, город Апшеронск, улица Ленина,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014995" w:rsidRPr="008D4452" w:rsidRDefault="00014995" w:rsidP="0006528D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28402</w:t>
            </w:r>
          </w:p>
          <w:p w:rsidR="00014995" w:rsidRPr="008D4452" w:rsidRDefault="00014995" w:rsidP="0006528D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>
              <w:rPr>
                <w:sz w:val="28"/>
                <w:szCs w:val="28"/>
              </w:rPr>
              <w:t>1456404</w:t>
            </w:r>
          </w:p>
        </w:tc>
      </w:tr>
    </w:tbl>
    <w:p w:rsidR="00014995" w:rsidRDefault="00014995"/>
    <w:sectPr w:rsidR="000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95"/>
    <w:rsid w:val="00014995"/>
    <w:rsid w:val="00D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DE1E"/>
  <w15:chartTrackingRefBased/>
  <w15:docId w15:val="{09FAF008-D90A-4502-AA02-5E48B59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4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2022-11-07T18:49:00Z</dcterms:created>
  <dcterms:modified xsi:type="dcterms:W3CDTF">2022-11-07T18:51:00Z</dcterms:modified>
</cp:coreProperties>
</file>