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203F6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к письму </w:t>
      </w:r>
    </w:p>
    <w:p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5224D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Рособрнадзора </w:t>
      </w:r>
      <w:r w:rsidR="005224DC" w:rsidRPr="0052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16 декабря 2019 г. № 10-1059  </w:t>
      </w:r>
    </w:p>
    <w:p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203F63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203F63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203F63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ED5C86" w:rsidRPr="00203F63">
        <w:rPr>
          <w:rFonts w:ascii="Times New Roman" w:hAnsi="Times New Roman" w:cs="Times New Roman"/>
          <w:b/>
          <w:sz w:val="36"/>
          <w:szCs w:val="26"/>
        </w:rPr>
        <w:t xml:space="preserve">2020 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>году</w:t>
      </w: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>20</w:t>
      </w:r>
      <w:r w:rsidR="00432B34">
        <w:rPr>
          <w:rFonts w:ascii="Times New Roman" w:hAnsi="Times New Roman" w:cs="Times New Roman"/>
          <w:b/>
          <w:sz w:val="28"/>
          <w:szCs w:val="26"/>
        </w:rPr>
        <w:t>20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952877" w:rsidRPr="00203F63" w:rsidRDefault="0060649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12212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122121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203F63">
              <w:rPr>
                <w:rStyle w:val="af2"/>
                <w:b w:val="0"/>
              </w:rPr>
              <w:t>1.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Общая информация по организации доставки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_Toc533841757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5224DC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203F63">
              <w:rPr>
                <w:rStyle w:val="af2"/>
                <w:b w:val="0"/>
              </w:rPr>
              <w:t>2.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Доставка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_Toc533841758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7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5224DC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203F63">
              <w:rPr>
                <w:rStyle w:val="af2"/>
                <w:b w:val="0"/>
              </w:rPr>
              <w:t>3.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Работа с «Удаленной станцией приёмки»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_Toc533841759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12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5224DC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203F63">
              <w:rPr>
                <w:rStyle w:val="af2"/>
                <w:b w:val="0"/>
              </w:rPr>
              <w:t>Приложение 1. Реестр формы Ф5.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_Toc533841760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13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5224DC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203F63">
              <w:rPr>
                <w:rStyle w:val="af2"/>
                <w:b w:val="0"/>
              </w:rPr>
              <w:t>Приложение 2. Реестр формы Ф1.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_Toc533841761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14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5224DC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203F63">
              <w:rPr>
                <w:rStyle w:val="af2"/>
                <w:b w:val="0"/>
              </w:rPr>
              <w:t>Приложение 3. Форма адресной бирки, предоставляемой Перевозчиком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_Toc533841762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15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2D1D66" w:rsidRPr="00122121" w:rsidRDefault="00606492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7"/>
        <w:gridCol w:w="7524"/>
      </w:tblGrid>
      <w:tr w:rsidR="00044BC4" w:rsidRPr="000111AE" w:rsidTr="00766E0B">
        <w:tc>
          <w:tcPr>
            <w:tcW w:w="1390" w:type="pct"/>
          </w:tcPr>
          <w:p w:rsidR="00F23E2D" w:rsidRPr="000111AE" w:rsidRDefault="00F23E2D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766E0B">
        <w:tc>
          <w:tcPr>
            <w:tcW w:w="1390" w:type="pct"/>
          </w:tcPr>
          <w:p w:rsidR="005D7CEE" w:rsidRPr="00122121" w:rsidRDefault="005D7CEE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:rsidTr="00E03354">
        <w:tc>
          <w:tcPr>
            <w:tcW w:w="1390" w:type="pct"/>
          </w:tcPr>
          <w:p w:rsidR="008B2B68" w:rsidRPr="008B2B68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:rsidTr="00766E0B">
        <w:tc>
          <w:tcPr>
            <w:tcW w:w="1390" w:type="pct"/>
            <w:shd w:val="clear" w:color="auto" w:fill="FFFFFF" w:themeFill="background1"/>
          </w:tcPr>
          <w:p w:rsidR="008B2B68" w:rsidRPr="00122121" w:rsidDel="009149B7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Спецпакет </w:t>
            </w:r>
          </w:p>
        </w:tc>
        <w:tc>
          <w:tcPr>
            <w:tcW w:w="3610" w:type="pct"/>
            <w:shd w:val="clear" w:color="auto" w:fill="FFFFFF" w:themeFill="background1"/>
          </w:tcPr>
          <w:p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спецпакете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ППЭ, расположенных на дому, в лечебных учреждениях, в специальных учебно-воспитательных учреждениях закрытого типа, а также  в учреждениях, исполняющих наказание  в виде лишения свободы</w:t>
            </w:r>
          </w:p>
        </w:tc>
      </w:tr>
      <w:tr w:rsidR="008B2B68" w:rsidRPr="000111AE" w:rsidTr="00766E0B">
        <w:trPr>
          <w:trHeight w:val="698"/>
        </w:trPr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специальным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защитным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индикаторным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вскрытия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которого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проявляется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нарушении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целостности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A161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используемый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осуществления доставки ЭМ в ППЭ и РЦОИ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Специальное программное обеспечение «Удаленная станция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предназначенное для автоматизации работ по приемке и выдаче материалов без соединения  с ЕРБД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сборника форм для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для проведения государственной итоговой аттестации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E038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:rsidR="008B2B68" w:rsidRPr="000111AE" w:rsidRDefault="008B2B68" w:rsidP="00E03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</w:t>
            </w:r>
            <w:r w:rsidR="00E038D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lastRenderedPageBreak/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>ЭМ в 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 xml:space="preserve">пакетах,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>
        <w:rPr>
          <w:rFonts w:ascii="Times New Roman" w:hAnsi="Times New Roman" w:cs="Times New Roman"/>
          <w:sz w:val="26"/>
          <w:szCs w:val="26"/>
        </w:rPr>
        <w:t xml:space="preserve"> 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466D46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126A0"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</w:t>
      </w:r>
      <w:r w:rsidR="00311B35">
        <w:rPr>
          <w:rFonts w:ascii="Times New Roman" w:hAnsi="Times New Roman" w:cs="Times New Roman"/>
          <w:sz w:val="26"/>
          <w:szCs w:val="26"/>
        </w:rPr>
        <w:t xml:space="preserve">по </w:t>
      </w:r>
      <w:r w:rsidR="00034AF9" w:rsidRPr="000111AE">
        <w:rPr>
          <w:rFonts w:ascii="Times New Roman" w:hAnsi="Times New Roman" w:cs="Times New Roman"/>
          <w:sz w:val="26"/>
          <w:szCs w:val="26"/>
        </w:rPr>
        <w:t>работ</w:t>
      </w:r>
      <w:r w:rsidR="00311B35">
        <w:rPr>
          <w:rFonts w:ascii="Times New Roman" w:hAnsi="Times New Roman" w:cs="Times New Roman"/>
          <w:sz w:val="26"/>
          <w:szCs w:val="26"/>
        </w:rPr>
        <w:t>е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  <w:r w:rsidR="00A9213F" w:rsidRPr="000111AE">
        <w:rPr>
          <w:rFonts w:ascii="Times New Roman" w:hAnsi="Times New Roman" w:cs="Times New Roman"/>
        </w:rPr>
        <w:t xml:space="preserve"> </w:t>
      </w:r>
    </w:p>
    <w:p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lastRenderedPageBreak/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3"/>
        <w:gridCol w:w="2586"/>
        <w:gridCol w:w="4942"/>
      </w:tblGrid>
      <w:tr w:rsidR="00206854" w:rsidRPr="000111AE" w:rsidTr="00766E0B">
        <w:tc>
          <w:tcPr>
            <w:tcW w:w="1388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спецпакеты)</w:t>
            </w:r>
            <w:r w:rsidR="00EA0B1B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sz w:val="26"/>
                <w:szCs w:val="26"/>
              </w:rPr>
              <w:t xml:space="preserve"> 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 xml:space="preserve">с испорченными/бракованными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766E0B"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>с использованными бланками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RPr="000111AE" w:rsidTr="00766E0B">
        <w:tc>
          <w:tcPr>
            <w:tcW w:w="1388" w:type="pct"/>
            <w:vAlign w:val="center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>ля упаковки испорченных/</w:t>
            </w:r>
            <w:r w:rsidR="00484539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>бракованных</w:t>
            </w:r>
            <w:r w:rsidRPr="000111AE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 xml:space="preserve">ИК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Pr="000111AE">
              <w:rPr>
                <w:iCs/>
                <w:sz w:val="26"/>
                <w:szCs w:val="26"/>
              </w:rPr>
              <w:t xml:space="preserve"> 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>
              <w:rPr>
                <w:iCs/>
                <w:sz w:val="26"/>
                <w:szCs w:val="26"/>
              </w:rPr>
              <w:t xml:space="preserve"> 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 xml:space="preserve">, детей-инвалидов, инвалидов; ППЭ, </w:t>
            </w:r>
            <w:r w:rsidR="001412AC" w:rsidRPr="000111AE">
              <w:rPr>
                <w:iCs/>
                <w:sz w:val="26"/>
                <w:szCs w:val="26"/>
              </w:rPr>
              <w:lastRenderedPageBreak/>
              <w:t>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lastRenderedPageBreak/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  <w:r w:rsidR="002C4C5A" w:rsidRPr="000111AE">
        <w:t xml:space="preserve"> 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0111AE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0111AE">
        <w:rPr>
          <w:rFonts w:ascii="Times New Roman" w:hAnsi="Times New Roman" w:cs="Times New Roman"/>
          <w:sz w:val="26"/>
          <w:szCs w:val="26"/>
        </w:rPr>
        <w:t>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</w:t>
      </w:r>
      <w:r w:rsidR="00044BC4" w:rsidRPr="000111AE">
        <w:rPr>
          <w:sz w:val="26"/>
          <w:szCs w:val="26"/>
        </w:rPr>
        <w:t xml:space="preserve"> </w:t>
      </w:r>
      <w:r w:rsidR="001F05B6" w:rsidRPr="000111AE">
        <w:rPr>
          <w:sz w:val="26"/>
          <w:szCs w:val="26"/>
        </w:rPr>
        <w:t>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4F466D" w:rsidRPr="000111AE">
        <w:rPr>
          <w:sz w:val="26"/>
          <w:szCs w:val="26"/>
        </w:rPr>
        <w:t xml:space="preserve"> 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020B02" w:rsidRPr="000111AE">
        <w:rPr>
          <w:sz w:val="26"/>
          <w:szCs w:val="26"/>
        </w:rPr>
        <w:t xml:space="preserve"> 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4D2991" w:rsidRPr="000111AE">
        <w:rPr>
          <w:sz w:val="26"/>
          <w:szCs w:val="26"/>
        </w:rPr>
        <w:t xml:space="preserve"> 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r w:rsidR="00D05DF7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="00D936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сейф-пакеты наносятся наклейки, предоставляемые </w:t>
      </w:r>
      <w:r w:rsidR="00847CE7" w:rsidRPr="00847CE7">
        <w:t xml:space="preserve"> </w:t>
      </w:r>
      <w:r w:rsidR="00847CE7" w:rsidRPr="00847CE7">
        <w:rPr>
          <w:rFonts w:ascii="Times New Roman" w:hAnsi="Times New Roman" w:cs="Times New Roman"/>
          <w:sz w:val="26"/>
          <w:szCs w:val="26"/>
        </w:rPr>
        <w:t>Перевозчиком (см. образец рисунка)</w:t>
      </w:r>
      <w:r w:rsidR="00F14442">
        <w:rPr>
          <w:rFonts w:ascii="Times New Roman" w:hAnsi="Times New Roman" w:cs="Times New Roman"/>
          <w:sz w:val="26"/>
          <w:szCs w:val="26"/>
        </w:rPr>
        <w:t>,</w:t>
      </w:r>
      <w:r w:rsidR="00847CE7" w:rsidRPr="00847CE7">
        <w:rPr>
          <w:rFonts w:ascii="Times New Roman" w:hAnsi="Times New Roman" w:cs="Times New Roman"/>
          <w:sz w:val="26"/>
          <w:szCs w:val="26"/>
        </w:rPr>
        <w:t xml:space="preserve"> 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AB23F5" wp14:editId="728F6690">
            <wp:extent cx="4151630" cy="2225040"/>
            <wp:effectExtent l="0" t="0" r="127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097C8" wp14:editId="055BB1FF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ов. </w:t>
      </w:r>
    </w:p>
    <w:p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спецпакеты)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ВДП, сейф-пакетов, пакета руководителя ППЭ (в случае использования бумажной версии) для ППЭ с запланированным количеством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</w:t>
      </w:r>
      <w:r w:rsidR="00311B35">
        <w:rPr>
          <w:rFonts w:ascii="Times New Roman" w:hAnsi="Times New Roman" w:cs="Times New Roman"/>
          <w:sz w:val="26"/>
          <w:szCs w:val="26"/>
        </w:rPr>
        <w:t xml:space="preserve">в </w:t>
      </w:r>
      <w:r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311B35">
        <w:rPr>
          <w:rFonts w:ascii="Times New Roman" w:hAnsi="Times New Roman" w:cs="Times New Roman"/>
          <w:sz w:val="26"/>
          <w:szCs w:val="26"/>
        </w:rPr>
        <w:t xml:space="preserve">ый </w:t>
      </w:r>
      <w:r w:rsidR="00AE3AEF" w:rsidRPr="000111AE">
        <w:rPr>
          <w:rFonts w:ascii="Times New Roman" w:hAnsi="Times New Roman" w:cs="Times New Roman"/>
          <w:sz w:val="26"/>
          <w:szCs w:val="26"/>
        </w:rPr>
        <w:t>сейф-пакет.</w:t>
      </w:r>
    </w:p>
    <w:p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r w:rsidR="009445F4" w:rsidRPr="000111AE">
        <w:rPr>
          <w:sz w:val="26"/>
          <w:szCs w:val="26"/>
        </w:rPr>
        <w:t>);</w:t>
      </w:r>
    </w:p>
    <w:p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C77802" w:rsidRPr="000111AE">
        <w:rPr>
          <w:sz w:val="26"/>
          <w:szCs w:val="26"/>
        </w:rPr>
        <w:t xml:space="preserve"> 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C77802" w:rsidRPr="000111AE">
        <w:rPr>
          <w:sz w:val="26"/>
          <w:szCs w:val="26"/>
        </w:rPr>
        <w:t xml:space="preserve"> </w:t>
      </w:r>
      <w:r w:rsidRPr="000111AE">
        <w:rPr>
          <w:sz w:val="26"/>
          <w:szCs w:val="26"/>
        </w:rPr>
        <w:t>и использованных электронных носителей;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7F391B" w:rsidRPr="00203F63" w:rsidRDefault="0092036E" w:rsidP="00203F6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Необходимое </w:t>
      </w:r>
      <w:r w:rsidR="00FE3140">
        <w:rPr>
          <w:sz w:val="26"/>
          <w:szCs w:val="26"/>
        </w:rPr>
        <w:t>к</w:t>
      </w:r>
      <w:r w:rsidR="00FE3140" w:rsidRPr="000111AE">
        <w:rPr>
          <w:sz w:val="26"/>
          <w:szCs w:val="26"/>
        </w:rPr>
        <w:t xml:space="preserve">оличество </w:t>
      </w:r>
      <w:r w:rsidR="004359CA" w:rsidRPr="000111AE">
        <w:rPr>
          <w:sz w:val="26"/>
          <w:szCs w:val="26"/>
        </w:rPr>
        <w:t>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</w:t>
      </w:r>
      <w:r w:rsidR="00C77802" w:rsidRPr="000111AE">
        <w:rPr>
          <w:sz w:val="26"/>
          <w:szCs w:val="26"/>
        </w:rPr>
        <w:t xml:space="preserve"> </w:t>
      </w:r>
      <w:r w:rsidR="004359CA" w:rsidRPr="000111AE">
        <w:rPr>
          <w:sz w:val="26"/>
          <w:szCs w:val="26"/>
        </w:rPr>
        <w:t xml:space="preserve">и контрольных листов </w:t>
      </w:r>
      <w:r>
        <w:rPr>
          <w:sz w:val="26"/>
          <w:szCs w:val="26"/>
        </w:rPr>
        <w:t>(</w:t>
      </w:r>
      <w:r w:rsidR="004359CA" w:rsidRPr="000111AE">
        <w:rPr>
          <w:sz w:val="26"/>
          <w:szCs w:val="26"/>
        </w:rPr>
        <w:t xml:space="preserve">рассчитывается </w:t>
      </w:r>
      <w:r w:rsidR="00056A78" w:rsidRPr="000111AE">
        <w:rPr>
          <w:sz w:val="26"/>
          <w:szCs w:val="26"/>
        </w:rPr>
        <w:t>исходя из количества</w:t>
      </w:r>
      <w:r w:rsidR="004359CA" w:rsidRPr="000111AE">
        <w:rPr>
          <w:sz w:val="26"/>
          <w:szCs w:val="26"/>
        </w:rPr>
        <w:t xml:space="preserve"> 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>
        <w:rPr>
          <w:iCs/>
          <w:sz w:val="26"/>
          <w:szCs w:val="26"/>
        </w:rPr>
        <w:t>)</w:t>
      </w:r>
      <w:r w:rsidR="004359CA" w:rsidRPr="000111AE">
        <w:rPr>
          <w:sz w:val="26"/>
          <w:szCs w:val="26"/>
        </w:rPr>
        <w:t>.</w:t>
      </w:r>
    </w:p>
    <w:p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</w:p>
    <w:p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92036E" w:rsidRPr="000111AE">
        <w:rPr>
          <w:rFonts w:ascii="Times New Roman" w:hAnsi="Times New Roman" w:cs="Times New Roman"/>
          <w:sz w:val="26"/>
          <w:szCs w:val="26"/>
        </w:rPr>
        <w:t xml:space="preserve">«неиспользованные ЭМ» </w:t>
      </w:r>
      <w:r w:rsidR="002A7DF4" w:rsidRPr="000111AE">
        <w:rPr>
          <w:rFonts w:ascii="Times New Roman" w:hAnsi="Times New Roman" w:cs="Times New Roman"/>
          <w:sz w:val="26"/>
          <w:szCs w:val="26"/>
        </w:rPr>
        <w:t>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0111AE">
        <w:rPr>
          <w:rFonts w:ascii="Times New Roman" w:hAnsi="Times New Roman" w:cs="Times New Roman"/>
          <w:sz w:val="26"/>
          <w:szCs w:val="26"/>
        </w:rPr>
        <w:t>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92036E" w:rsidRPr="000111AE">
        <w:rPr>
          <w:rFonts w:ascii="Times New Roman" w:hAnsi="Times New Roman" w:cs="Times New Roman"/>
          <w:sz w:val="26"/>
          <w:szCs w:val="26"/>
        </w:rPr>
        <w:t>предоставл</w:t>
      </w:r>
      <w:r w:rsidR="0092036E">
        <w:rPr>
          <w:rFonts w:ascii="Times New Roman" w:hAnsi="Times New Roman" w:cs="Times New Roman"/>
          <w:sz w:val="26"/>
          <w:szCs w:val="26"/>
        </w:rPr>
        <w:t>яем</w:t>
      </w:r>
      <w:r w:rsidR="0092036E" w:rsidRPr="000111AE">
        <w:rPr>
          <w:rFonts w:ascii="Times New Roman" w:hAnsi="Times New Roman" w:cs="Times New Roman"/>
          <w:sz w:val="26"/>
          <w:szCs w:val="26"/>
        </w:rPr>
        <w:t>ой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>пакеты сотрудники РЦОИ также заполняют самостоятельно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Короба, содержащие сейф-пакеты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до начала основных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9C2BB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 за пять календарных дней до начала резервных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9C2BB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1444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9C2BB8">
        <w:rPr>
          <w:rFonts w:ascii="Times New Roman" w:hAnsi="Times New Roman" w:cs="Times New Roman"/>
          <w:sz w:val="26"/>
          <w:szCs w:val="26"/>
        </w:rPr>
        <w:t>периода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ГИА в форме ЕГЭ.</w:t>
      </w:r>
    </w:p>
    <w:p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ЭМ, изготовленных по бумажной технологии, осуществляется Перевозчиком в день соответствующего экзамена с 00.00 лично прибывшему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E1500C"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7B50C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9C2BB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выдаче ЭМ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 Перевозчик должен проверить: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0087D"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целостност</w:t>
      </w:r>
      <w:r w:rsidR="00D65583">
        <w:rPr>
          <w:rFonts w:ascii="Times New Roman" w:hAnsi="Times New Roman" w:cs="Times New Roman"/>
          <w:sz w:val="26"/>
          <w:szCs w:val="26"/>
        </w:rPr>
        <w:t>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их упаковки и информацию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lastRenderedPageBreak/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 xml:space="preserve"> 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785CA0" w:rsidRPr="000111AE">
        <w:rPr>
          <w:sz w:val="26"/>
          <w:szCs w:val="26"/>
        </w:rPr>
        <w:t xml:space="preserve"> 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  <w:r w:rsidR="00B40E25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</w:t>
      </w:r>
      <w:r w:rsidR="002E333D">
        <w:rPr>
          <w:rFonts w:ascii="Times New Roman" w:hAnsi="Times New Roman" w:cs="Times New Roman"/>
          <w:sz w:val="26"/>
          <w:szCs w:val="26"/>
        </w:rPr>
        <w:t>ри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E333D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экзамена технология сканирования в ППЭ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 ИК</w:t>
      </w:r>
      <w:r w:rsidR="008542D9">
        <w:rPr>
          <w:rFonts w:ascii="Times New Roman" w:hAnsi="Times New Roman" w:cs="Times New Roman"/>
          <w:sz w:val="26"/>
          <w:szCs w:val="26"/>
        </w:rPr>
        <w:t>,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использованные </w:t>
      </w:r>
      <w:r w:rsidR="008542D9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8542D9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8542D9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</w:t>
      </w:r>
      <w:r w:rsidRPr="000A7A96">
        <w:rPr>
          <w:rFonts w:eastAsiaTheme="minorEastAsia"/>
          <w:sz w:val="26"/>
        </w:rPr>
        <w:t>е бланки и формы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использованные КИМ</w:t>
      </w:r>
      <w:r w:rsidRPr="000A7A96">
        <w:rPr>
          <w:rFonts w:eastAsiaTheme="minorEastAsia"/>
          <w:sz w:val="26"/>
        </w:rPr>
        <w:t xml:space="preserve"> и контрольные листы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испорченные</w:t>
      </w:r>
      <w:r w:rsidRPr="000A7A96">
        <w:rPr>
          <w:rFonts w:eastAsiaTheme="minorEastAsia"/>
          <w:sz w:val="26"/>
        </w:rPr>
        <w:t>/бракованные ИК и использованные электронные носители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311B35">
        <w:rPr>
          <w:sz w:val="26"/>
        </w:rPr>
        <w:t xml:space="preserve">неиспользованные </w:t>
      </w:r>
      <w:r w:rsidRPr="000A7A96">
        <w:rPr>
          <w:rFonts w:eastAsiaTheme="minorEastAsia"/>
          <w:sz w:val="26"/>
        </w:rPr>
        <w:t>электронные носители</w:t>
      </w:r>
      <w:r w:rsidRPr="000A7A96">
        <w:rPr>
          <w:sz w:val="26"/>
          <w:szCs w:val="26"/>
        </w:rPr>
        <w:t xml:space="preserve">. </w:t>
      </w:r>
    </w:p>
    <w:p w:rsidR="00117F75" w:rsidRPr="000111AE" w:rsidRDefault="002E333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44F4" w:rsidRPr="000111AE">
        <w:rPr>
          <w:rFonts w:ascii="Times New Roman" w:hAnsi="Times New Roman" w:cs="Times New Roman"/>
          <w:sz w:val="26"/>
          <w:szCs w:val="26"/>
        </w:rPr>
        <w:t>спользованные черновики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  <w:r w:rsidR="005262A0"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форме ППЭ-14-01. После проверки сотрудник РЦОИ расписывается, указывает ФИО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Один экземпляр формы ППЭ-14-01 остается в РЦОИ, второй передается </w:t>
      </w:r>
      <w:r w:rsidR="002E333D">
        <w:rPr>
          <w:rFonts w:ascii="Times New Roman" w:hAnsi="Times New Roman" w:cs="Times New Roman"/>
          <w:sz w:val="26"/>
          <w:szCs w:val="26"/>
        </w:rPr>
        <w:t>ч</w:t>
      </w:r>
      <w:r w:rsidRPr="00122121">
        <w:rPr>
          <w:rFonts w:ascii="Times New Roman" w:hAnsi="Times New Roman" w:cs="Times New Roman"/>
          <w:sz w:val="26"/>
          <w:szCs w:val="26"/>
        </w:rPr>
        <w:t>лену ГЭК.</w:t>
      </w:r>
    </w:p>
    <w:p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lastRenderedPageBreak/>
        <w:t>Работа с</w:t>
      </w:r>
      <w:r w:rsidR="00B66E72" w:rsidRPr="00122121">
        <w:t xml:space="preserve"> </w:t>
      </w:r>
      <w:r w:rsidR="00786175" w:rsidRPr="00122121">
        <w:t>Удаленной станцией</w:t>
      </w:r>
      <w:r w:rsidR="00B66E72" w:rsidRPr="00122121">
        <w:t xml:space="preserve"> приёмки</w:t>
      </w:r>
      <w:bookmarkEnd w:id="6"/>
    </w:p>
    <w:p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Удаленная станция приёмки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24417" w:rsidRPr="000111AE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</w:t>
      </w:r>
      <w:r w:rsidR="007B6683">
        <w:rPr>
          <w:rFonts w:ascii="Times New Roman" w:hAnsi="Times New Roman" w:cs="Times New Roman"/>
          <w:sz w:val="26"/>
          <w:szCs w:val="26"/>
        </w:rPr>
        <w:t xml:space="preserve"> «Станции приемки», установленной в РЦОИ и подключенной к ЕРБД (далее – основная станция приемки)</w:t>
      </w:r>
      <w:r w:rsidR="00311B35">
        <w:rPr>
          <w:rFonts w:ascii="Times New Roman" w:hAnsi="Times New Roman" w:cs="Times New Roman"/>
          <w:sz w:val="26"/>
          <w:szCs w:val="26"/>
        </w:rPr>
        <w:t>,</w:t>
      </w:r>
      <w:r w:rsidR="007B6683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выгрузку данных об ЭМ из ЕРБД</w:t>
      </w:r>
      <w:r w:rsidR="00F11BF8" w:rsidRPr="00F11BF8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электронные носители.</w:t>
      </w:r>
    </w:p>
    <w:p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Удаленная станция приёмки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511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</w:t>
      </w:r>
      <w:r>
        <w:rPr>
          <w:rFonts w:ascii="Times New Roman" w:hAnsi="Times New Roman" w:cs="Times New Roman"/>
          <w:sz w:val="26"/>
          <w:szCs w:val="26"/>
        </w:rPr>
        <w:t>функционала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>, производится: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5E20B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распределении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по ППЭ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производится: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</w:t>
      </w:r>
      <w:r w:rsidR="002E333D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>, если ППЭ не определен ― наименование муниципального органа управления образовани</w:t>
      </w:r>
      <w:r w:rsidR="007372A5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>пакетов,</w:t>
      </w:r>
      <w:r w:rsidR="00F619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</w:t>
      </w:r>
      <w:r w:rsidRPr="000111AE">
        <w:rPr>
          <w:rFonts w:ascii="Times New Roman" w:hAnsi="Times New Roman" w:cs="Times New Roman"/>
          <w:sz w:val="26"/>
          <w:szCs w:val="26"/>
        </w:rPr>
        <w:t>с автозаполнением</w:t>
      </w:r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</w:t>
      </w:r>
      <w:r w:rsidR="0004375D">
        <w:rPr>
          <w:rFonts w:ascii="Times New Roman" w:hAnsi="Times New Roman" w:cs="Times New Roman"/>
          <w:sz w:val="26"/>
          <w:szCs w:val="26"/>
        </w:rPr>
        <w:t xml:space="preserve">, дате экзамена и </w:t>
      </w:r>
      <w:r w:rsidR="00570F79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04375D">
        <w:rPr>
          <w:rFonts w:ascii="Times New Roman" w:hAnsi="Times New Roman" w:cs="Times New Roman"/>
          <w:sz w:val="26"/>
          <w:szCs w:val="26"/>
        </w:rPr>
        <w:t xml:space="preserve">проведения ЕГЭ 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B5A32" w:rsidRPr="000111AE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</w:t>
      </w:r>
      <w:r w:rsidR="005E20BD">
        <w:rPr>
          <w:rFonts w:ascii="Times New Roman" w:hAnsi="Times New Roman" w:cs="Times New Roman"/>
          <w:sz w:val="26"/>
          <w:szCs w:val="26"/>
        </w:rPr>
        <w:t>, используя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73E0A">
        <w:rPr>
          <w:rFonts w:ascii="Times New Roman" w:hAnsi="Times New Roman" w:cs="Times New Roman"/>
          <w:sz w:val="26"/>
          <w:szCs w:val="26"/>
        </w:rPr>
        <w:t>установленную</w:t>
      </w:r>
      <w:r w:rsidR="00B73E0A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B73E0A" w:rsidRPr="000111AE" w:rsidDel="00B73E0A">
        <w:rPr>
          <w:rFonts w:ascii="Times New Roman" w:hAnsi="Times New Roman" w:cs="Times New Roman"/>
          <w:sz w:val="26"/>
          <w:szCs w:val="26"/>
        </w:rPr>
        <w:t xml:space="preserve"> </w:t>
      </w:r>
      <w:r w:rsidR="00B73E0A">
        <w:rPr>
          <w:rFonts w:ascii="Times New Roman" w:hAnsi="Times New Roman" w:cs="Times New Roman"/>
          <w:sz w:val="26"/>
          <w:szCs w:val="26"/>
        </w:rPr>
        <w:t>С</w:t>
      </w:r>
      <w:r w:rsidR="00B73E0A" w:rsidRPr="000111AE">
        <w:rPr>
          <w:rFonts w:ascii="Times New Roman" w:hAnsi="Times New Roman" w:cs="Times New Roman"/>
          <w:sz w:val="26"/>
          <w:szCs w:val="26"/>
        </w:rPr>
        <w:t>танцию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приемки.</w:t>
      </w: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headerReference w:type="default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Pr="000111AE">
        <w:rPr>
          <w:rStyle w:val="10"/>
          <w:rFonts w:eastAsia="Calibri"/>
        </w:rPr>
        <w:t xml:space="preserve"> </w:t>
      </w:r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5pt;height:419pt" o:ole="">
            <v:imagedata r:id="rId15" o:title=""/>
          </v:shape>
          <o:OLEObject Type="Embed" ProgID="Word.Document.12" ShapeID="_x0000_i1025" DrawAspect="Content" ObjectID="_1638012237" r:id="rId16">
            <o:FieldCodes>\s</o:FieldCodes>
          </o:OLEObject>
        </w:object>
      </w:r>
    </w:p>
    <w:p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9pt;height:400pt" o:ole="">
            <v:imagedata r:id="rId17" o:title=""/>
          </v:shape>
          <o:OLEObject Type="Embed" ProgID="Word.Document.12" ShapeID="_x0000_i1026" DrawAspect="Content" ObjectID="_1638012238" r:id="rId18">
            <o:FieldCodes>\s</o:FieldCodes>
          </o:OLEObject>
        </w:object>
      </w:r>
    </w:p>
    <w:p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lastRenderedPageBreak/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9.5pt;height:460pt" o:ole="">
            <v:imagedata r:id="rId19" o:title=""/>
          </v:shape>
          <o:OLEObject Type="Embed" ProgID="Word.Document.12" ShapeID="_x0000_i1027" DrawAspect="Content" ObjectID="_1638012239" r:id="rId20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FFFED" w15:done="0"/>
  <w15:commentEx w15:paraId="4D0A11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2" w:rsidRDefault="00366562" w:rsidP="003F5C04">
      <w:pPr>
        <w:spacing w:after="0" w:line="240" w:lineRule="auto"/>
      </w:pPr>
      <w:r>
        <w:separator/>
      </w:r>
    </w:p>
  </w:endnote>
  <w:endnote w:type="continuationSeparator" w:id="0">
    <w:p w:rsidR="00366562" w:rsidRDefault="00366562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134EAA" w:rsidRDefault="00606492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2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EAA" w:rsidRDefault="00134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2" w:rsidRDefault="00366562" w:rsidP="003F5C04">
      <w:pPr>
        <w:spacing w:after="0" w:line="240" w:lineRule="auto"/>
      </w:pPr>
      <w:r>
        <w:separator/>
      </w:r>
    </w:p>
  </w:footnote>
  <w:footnote w:type="continuationSeparator" w:id="0">
    <w:p w:rsidR="00366562" w:rsidRDefault="00366562" w:rsidP="003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D1" w:rsidRDefault="006053D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AF735BA"/>
    <w:multiLevelType w:val="hybridMultilevel"/>
    <w:tmpl w:val="CAE08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2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8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37"/>
  </w:num>
  <w:num w:numId="5">
    <w:abstractNumId w:val="29"/>
  </w:num>
  <w:num w:numId="6">
    <w:abstractNumId w:val="48"/>
  </w:num>
  <w:num w:numId="7">
    <w:abstractNumId w:val="27"/>
  </w:num>
  <w:num w:numId="8">
    <w:abstractNumId w:val="15"/>
  </w:num>
  <w:num w:numId="9">
    <w:abstractNumId w:val="45"/>
  </w:num>
  <w:num w:numId="10">
    <w:abstractNumId w:val="46"/>
  </w:num>
  <w:num w:numId="11">
    <w:abstractNumId w:val="9"/>
  </w:num>
  <w:num w:numId="12">
    <w:abstractNumId w:val="8"/>
  </w:num>
  <w:num w:numId="13">
    <w:abstractNumId w:val="32"/>
  </w:num>
  <w:num w:numId="14">
    <w:abstractNumId w:val="47"/>
  </w:num>
  <w:num w:numId="15">
    <w:abstractNumId w:val="3"/>
  </w:num>
  <w:num w:numId="16">
    <w:abstractNumId w:val="16"/>
  </w:num>
  <w:num w:numId="17">
    <w:abstractNumId w:val="50"/>
  </w:num>
  <w:num w:numId="18">
    <w:abstractNumId w:val="39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2"/>
  </w:num>
  <w:num w:numId="24">
    <w:abstractNumId w:val="18"/>
  </w:num>
  <w:num w:numId="25">
    <w:abstractNumId w:val="22"/>
  </w:num>
  <w:num w:numId="26">
    <w:abstractNumId w:val="26"/>
  </w:num>
  <w:num w:numId="27">
    <w:abstractNumId w:val="36"/>
  </w:num>
  <w:num w:numId="28">
    <w:abstractNumId w:val="28"/>
  </w:num>
  <w:num w:numId="29">
    <w:abstractNumId w:val="44"/>
  </w:num>
  <w:num w:numId="30">
    <w:abstractNumId w:val="43"/>
  </w:num>
  <w:num w:numId="31">
    <w:abstractNumId w:val="40"/>
  </w:num>
  <w:num w:numId="32">
    <w:abstractNumId w:val="0"/>
  </w:num>
  <w:num w:numId="33">
    <w:abstractNumId w:val="20"/>
  </w:num>
  <w:num w:numId="34">
    <w:abstractNumId w:val="19"/>
  </w:num>
  <w:num w:numId="35">
    <w:abstractNumId w:val="10"/>
  </w:num>
  <w:num w:numId="36">
    <w:abstractNumId w:val="2"/>
  </w:num>
  <w:num w:numId="37">
    <w:abstractNumId w:val="5"/>
  </w:num>
  <w:num w:numId="38">
    <w:abstractNumId w:val="17"/>
  </w:num>
  <w:num w:numId="39">
    <w:abstractNumId w:val="24"/>
  </w:num>
  <w:num w:numId="40">
    <w:abstractNumId w:val="25"/>
  </w:num>
  <w:num w:numId="41">
    <w:abstractNumId w:val="41"/>
  </w:num>
  <w:num w:numId="42">
    <w:abstractNumId w:val="21"/>
  </w:num>
  <w:num w:numId="43">
    <w:abstractNumId w:val="35"/>
  </w:num>
  <w:num w:numId="44">
    <w:abstractNumId w:val="6"/>
  </w:num>
  <w:num w:numId="45">
    <w:abstractNumId w:val="14"/>
  </w:num>
  <w:num w:numId="46">
    <w:abstractNumId w:val="30"/>
  </w:num>
  <w:num w:numId="47">
    <w:abstractNumId w:val="49"/>
  </w:num>
  <w:num w:numId="48">
    <w:abstractNumId w:val="38"/>
  </w:num>
  <w:num w:numId="49">
    <w:abstractNumId w:val="23"/>
  </w:num>
  <w:num w:numId="50">
    <w:abstractNumId w:val="31"/>
  </w:num>
  <w:num w:numId="51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4FD7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375D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A96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3928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3D95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3F63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3F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33D"/>
    <w:rsid w:val="002E3A7B"/>
    <w:rsid w:val="002E3D57"/>
    <w:rsid w:val="002E4F60"/>
    <w:rsid w:val="002E5C16"/>
    <w:rsid w:val="002E5C4C"/>
    <w:rsid w:val="002E5F55"/>
    <w:rsid w:val="002E630C"/>
    <w:rsid w:val="002E769B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1B35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54541"/>
    <w:rsid w:val="00356E3F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66562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4D30"/>
    <w:rsid w:val="003C554C"/>
    <w:rsid w:val="003C5B23"/>
    <w:rsid w:val="003C61BB"/>
    <w:rsid w:val="003C66A0"/>
    <w:rsid w:val="003C6AFC"/>
    <w:rsid w:val="003C70ED"/>
    <w:rsid w:val="003D0F82"/>
    <w:rsid w:val="003D1111"/>
    <w:rsid w:val="003D1B0B"/>
    <w:rsid w:val="003D30F4"/>
    <w:rsid w:val="003D7BBC"/>
    <w:rsid w:val="003E04B5"/>
    <w:rsid w:val="003E07A3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2432"/>
    <w:rsid w:val="00432B34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065F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1476"/>
    <w:rsid w:val="005125FC"/>
    <w:rsid w:val="005126A0"/>
    <w:rsid w:val="0051787F"/>
    <w:rsid w:val="005224DC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57BA0"/>
    <w:rsid w:val="005601C6"/>
    <w:rsid w:val="00561BC9"/>
    <w:rsid w:val="0056633B"/>
    <w:rsid w:val="00567D85"/>
    <w:rsid w:val="00570F79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B677F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20BD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A47"/>
    <w:rsid w:val="00600C50"/>
    <w:rsid w:val="00602415"/>
    <w:rsid w:val="0060277F"/>
    <w:rsid w:val="00603BEF"/>
    <w:rsid w:val="006053D1"/>
    <w:rsid w:val="00606492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3DA8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69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2F23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6D6E"/>
    <w:rsid w:val="00717284"/>
    <w:rsid w:val="0071737B"/>
    <w:rsid w:val="00726765"/>
    <w:rsid w:val="00727C7B"/>
    <w:rsid w:val="00730805"/>
    <w:rsid w:val="00731196"/>
    <w:rsid w:val="00731E31"/>
    <w:rsid w:val="007334E4"/>
    <w:rsid w:val="007346A3"/>
    <w:rsid w:val="0073559E"/>
    <w:rsid w:val="007372A5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6683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3EE0"/>
    <w:rsid w:val="00814B8F"/>
    <w:rsid w:val="00815E73"/>
    <w:rsid w:val="00816331"/>
    <w:rsid w:val="00816D3D"/>
    <w:rsid w:val="00820B96"/>
    <w:rsid w:val="00824D11"/>
    <w:rsid w:val="008250D9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5FF1"/>
    <w:rsid w:val="00847CE7"/>
    <w:rsid w:val="00850DD9"/>
    <w:rsid w:val="00852C75"/>
    <w:rsid w:val="008542D9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6EB5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036E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2FD2"/>
    <w:rsid w:val="009B3D69"/>
    <w:rsid w:val="009B3DC6"/>
    <w:rsid w:val="009B3EF0"/>
    <w:rsid w:val="009B564F"/>
    <w:rsid w:val="009B5EAA"/>
    <w:rsid w:val="009C062D"/>
    <w:rsid w:val="009C2BB8"/>
    <w:rsid w:val="009C3BCE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2414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61D6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3867"/>
    <w:rsid w:val="00A341B8"/>
    <w:rsid w:val="00A343CD"/>
    <w:rsid w:val="00A34C65"/>
    <w:rsid w:val="00A353FE"/>
    <w:rsid w:val="00A37D62"/>
    <w:rsid w:val="00A40942"/>
    <w:rsid w:val="00A52001"/>
    <w:rsid w:val="00A53E4E"/>
    <w:rsid w:val="00A542D3"/>
    <w:rsid w:val="00A54794"/>
    <w:rsid w:val="00A54BE0"/>
    <w:rsid w:val="00A56243"/>
    <w:rsid w:val="00A56882"/>
    <w:rsid w:val="00A5773E"/>
    <w:rsid w:val="00A57942"/>
    <w:rsid w:val="00A60771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38EA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4EB"/>
    <w:rsid w:val="00AD0E52"/>
    <w:rsid w:val="00AD395F"/>
    <w:rsid w:val="00AD63DC"/>
    <w:rsid w:val="00AD7960"/>
    <w:rsid w:val="00AE1E1F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0278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32A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3E0A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E7DD3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5583"/>
    <w:rsid w:val="00D66555"/>
    <w:rsid w:val="00D677DA"/>
    <w:rsid w:val="00D70B9E"/>
    <w:rsid w:val="00D70C67"/>
    <w:rsid w:val="00D71709"/>
    <w:rsid w:val="00D72C68"/>
    <w:rsid w:val="00D74482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8DD"/>
    <w:rsid w:val="00E03EDD"/>
    <w:rsid w:val="00E10B42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5C86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1BF8"/>
    <w:rsid w:val="00F132B7"/>
    <w:rsid w:val="00F143C1"/>
    <w:rsid w:val="00F14442"/>
    <w:rsid w:val="00F14C06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87A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0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package" Target="embeddings/Microsoft_Word_Document2.doc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3893-53B4-4F9D-B7A1-E2073C5B8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A724D-D18D-4202-8892-892DAB7A2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21244-7E86-4969-B526-DB23FDE86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E635B-7596-4A65-8322-6984ECF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Саламадина Дарья Олеговна</cp:lastModifiedBy>
  <cp:revision>4</cp:revision>
  <cp:lastPrinted>2018-12-26T08:37:00Z</cp:lastPrinted>
  <dcterms:created xsi:type="dcterms:W3CDTF">2019-11-08T07:42:00Z</dcterms:created>
  <dcterms:modified xsi:type="dcterms:W3CDTF">2019-12-16T11:38:00Z</dcterms:modified>
</cp:coreProperties>
</file>