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4" w:rsidRDefault="005F07D8">
      <w:pPr>
        <w:pStyle w:val="1"/>
        <w:spacing w:before="73"/>
      </w:pPr>
      <w:r>
        <w:rPr>
          <w:color w:val="93472C"/>
        </w:rPr>
        <w:t>Аннотация к рабочим программам учебного предмета</w:t>
      </w:r>
    </w:p>
    <w:p w:rsidR="00CF5E94" w:rsidRDefault="005F07D8">
      <w:pPr>
        <w:spacing w:before="2"/>
        <w:ind w:left="3702"/>
        <w:rPr>
          <w:b/>
          <w:sz w:val="32"/>
        </w:rPr>
      </w:pPr>
      <w:r>
        <w:rPr>
          <w:b/>
          <w:color w:val="93472C"/>
          <w:sz w:val="32"/>
        </w:rPr>
        <w:t>«</w:t>
      </w:r>
      <w:r w:rsidR="007C3D4C">
        <w:rPr>
          <w:b/>
          <w:color w:val="93472C"/>
          <w:sz w:val="32"/>
        </w:rPr>
        <w:t>Химия</w:t>
      </w:r>
      <w:r>
        <w:rPr>
          <w:b/>
          <w:color w:val="93472C"/>
          <w:sz w:val="32"/>
        </w:rPr>
        <w:t>» 8-11 класс</w:t>
      </w:r>
    </w:p>
    <w:p w:rsidR="00CF5E94" w:rsidRDefault="00CF5E94">
      <w:pPr>
        <w:pStyle w:val="a3"/>
        <w:spacing w:before="3"/>
        <w:ind w:left="0"/>
        <w:rPr>
          <w:b/>
          <w:sz w:val="31"/>
        </w:rPr>
      </w:pPr>
    </w:p>
    <w:p w:rsidR="00CF5E94" w:rsidRDefault="007C3D4C">
      <w:pPr>
        <w:pStyle w:val="a3"/>
        <w:spacing w:before="3"/>
        <w:ind w:left="0"/>
      </w:pPr>
      <w:r w:rsidRPr="007C3D4C">
        <w:t>Программа определяет содержание базового и проф</w:t>
      </w:r>
      <w:r>
        <w:t>ильного уровня для учащихся  8-11</w:t>
      </w:r>
      <w:r w:rsidRPr="007C3D4C">
        <w:t xml:space="preserve"> классов в соответствии с федеральным стандартом  школьного химического образования и концентрической концепцией.</w:t>
      </w:r>
    </w:p>
    <w:p w:rsidR="007C3D4C" w:rsidRDefault="007C3D4C">
      <w:pPr>
        <w:pStyle w:val="a3"/>
        <w:spacing w:before="3"/>
        <w:ind w:left="0"/>
      </w:pPr>
      <w:r w:rsidRPr="007C3D4C">
        <w:t>Габриелян О.С., программа авторского курса химии для 8-11 классов, соответствует федеральному компоненту государственного стандарта общего образования Р.Ф.\   М.; Дрофа, 2010год</w:t>
      </w:r>
    </w:p>
    <w:p w:rsidR="007C3D4C" w:rsidRDefault="007C3D4C">
      <w:pPr>
        <w:pStyle w:val="a3"/>
        <w:spacing w:before="3"/>
        <w:ind w:left="0"/>
        <w:rPr>
          <w:sz w:val="24"/>
        </w:rPr>
      </w:pPr>
    </w:p>
    <w:p w:rsidR="00CF5E94" w:rsidRDefault="005F07D8" w:rsidP="007C3D4C">
      <w:pPr>
        <w:pStyle w:val="a3"/>
        <w:ind w:left="702"/>
        <w:jc w:val="center"/>
        <w:rPr>
          <w:color w:val="000080"/>
        </w:rPr>
      </w:pPr>
      <w:r>
        <w:rPr>
          <w:color w:val="000080"/>
        </w:rPr>
        <w:t>УЧЕБНО-МЕТОДИЧЕСКИЙ КОМПЛЕКС (УМК):</w:t>
      </w:r>
    </w:p>
    <w:p w:rsidR="007C3D4C" w:rsidRDefault="007C3D4C" w:rsidP="007C3D4C">
      <w:pPr>
        <w:pStyle w:val="a3"/>
        <w:ind w:left="702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  <w:gridCol w:w="5750"/>
      </w:tblGrid>
      <w:tr w:rsidR="007C3D4C" w:rsidRPr="0000589A" w:rsidTr="00CA2C56">
        <w:trPr>
          <w:trHeight w:val="885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4C" w:rsidRPr="0000589A" w:rsidRDefault="007C3D4C" w:rsidP="00CA2C56">
            <w:pPr>
              <w:ind w:left="540" w:right="-5"/>
              <w:jc w:val="center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>УМК</w:t>
            </w:r>
          </w:p>
          <w:p w:rsidR="007C3D4C" w:rsidRPr="0000589A" w:rsidRDefault="007C3D4C" w:rsidP="00CA2C56">
            <w:pPr>
              <w:ind w:left="540" w:right="-5"/>
              <w:jc w:val="center"/>
              <w:rPr>
                <w:sz w:val="24"/>
                <w:szCs w:val="20"/>
              </w:rPr>
            </w:pPr>
            <w:r w:rsidRPr="0000589A">
              <w:rPr>
                <w:sz w:val="24"/>
                <w:szCs w:val="20"/>
              </w:rPr>
              <w:t>(учебники, учебные пособия, рабочие тетради по предмету)</w:t>
            </w:r>
          </w:p>
          <w:p w:rsidR="007C3D4C" w:rsidRPr="0000589A" w:rsidRDefault="007C3D4C" w:rsidP="00CA2C56">
            <w:pPr>
              <w:ind w:right="-5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4C" w:rsidRPr="0000589A" w:rsidRDefault="007C3D4C" w:rsidP="00CA2C56">
            <w:pPr>
              <w:jc w:val="center"/>
              <w:rPr>
                <w:sz w:val="24"/>
                <w:szCs w:val="32"/>
              </w:rPr>
            </w:pPr>
            <w:r w:rsidRPr="0000589A">
              <w:rPr>
                <w:sz w:val="24"/>
                <w:szCs w:val="32"/>
              </w:rPr>
              <w:t>Рекомендуемая для учителя литература</w:t>
            </w:r>
          </w:p>
          <w:p w:rsidR="007C3D4C" w:rsidRPr="0000589A" w:rsidRDefault="007C3D4C" w:rsidP="00CA2C56">
            <w:pPr>
              <w:ind w:right="-5"/>
              <w:jc w:val="center"/>
              <w:rPr>
                <w:b/>
                <w:sz w:val="24"/>
                <w:szCs w:val="32"/>
              </w:rPr>
            </w:pPr>
          </w:p>
        </w:tc>
      </w:tr>
      <w:tr w:rsidR="007C3D4C" w:rsidRPr="0000589A" w:rsidTr="00CA2C56">
        <w:trPr>
          <w:trHeight w:val="889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Габриелян О.С. Химия: Учебник для 8 </w:t>
            </w:r>
            <w:proofErr w:type="spellStart"/>
            <w:r w:rsidRPr="0000589A">
              <w:rPr>
                <w:sz w:val="24"/>
                <w:szCs w:val="28"/>
              </w:rPr>
              <w:t>кл</w:t>
            </w:r>
            <w:proofErr w:type="spellEnd"/>
            <w:r w:rsidRPr="0000589A">
              <w:rPr>
                <w:sz w:val="24"/>
                <w:szCs w:val="28"/>
              </w:rPr>
              <w:t>. – Москва: «Дрофа», 2005</w:t>
            </w:r>
          </w:p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Габриелян О.С. Химия: Учебник для 9 </w:t>
            </w:r>
            <w:proofErr w:type="spellStart"/>
            <w:r w:rsidRPr="0000589A">
              <w:rPr>
                <w:sz w:val="24"/>
                <w:szCs w:val="28"/>
              </w:rPr>
              <w:t>кл</w:t>
            </w:r>
            <w:proofErr w:type="spellEnd"/>
            <w:r w:rsidRPr="0000589A">
              <w:rPr>
                <w:sz w:val="24"/>
                <w:szCs w:val="28"/>
              </w:rPr>
              <w:t>. – Москва: «Дрофа», 2005</w:t>
            </w:r>
          </w:p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Политова С.И. Дозированные домашние задания по химии по </w:t>
            </w:r>
            <w:proofErr w:type="spellStart"/>
            <w:r w:rsidRPr="0000589A">
              <w:rPr>
                <w:sz w:val="24"/>
                <w:szCs w:val="28"/>
              </w:rPr>
              <w:t>педтехнологии</w:t>
            </w:r>
            <w:proofErr w:type="spellEnd"/>
            <w:r w:rsidRPr="0000589A">
              <w:rPr>
                <w:sz w:val="24"/>
                <w:szCs w:val="28"/>
              </w:rPr>
              <w:t xml:space="preserve"> В.М. </w:t>
            </w:r>
            <w:proofErr w:type="spellStart"/>
            <w:r w:rsidRPr="0000589A">
              <w:rPr>
                <w:sz w:val="24"/>
                <w:szCs w:val="28"/>
              </w:rPr>
              <w:t>Монахова</w:t>
            </w:r>
            <w:proofErr w:type="spellEnd"/>
            <w:r w:rsidRPr="0000589A">
              <w:rPr>
                <w:sz w:val="24"/>
                <w:szCs w:val="28"/>
              </w:rPr>
              <w:t>.  8 класс.- Тверь: ТОИУУ, 2000</w:t>
            </w:r>
          </w:p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 Политова С.И. Дозированные домашние задания по химии по </w:t>
            </w:r>
            <w:proofErr w:type="spellStart"/>
            <w:r w:rsidRPr="0000589A">
              <w:rPr>
                <w:sz w:val="24"/>
                <w:szCs w:val="28"/>
              </w:rPr>
              <w:t>педтехнологии</w:t>
            </w:r>
            <w:proofErr w:type="spellEnd"/>
            <w:r w:rsidRPr="0000589A">
              <w:rPr>
                <w:sz w:val="24"/>
                <w:szCs w:val="28"/>
              </w:rPr>
              <w:t xml:space="preserve"> В.М. </w:t>
            </w:r>
            <w:proofErr w:type="spellStart"/>
            <w:r w:rsidRPr="0000589A">
              <w:rPr>
                <w:sz w:val="24"/>
                <w:szCs w:val="28"/>
              </w:rPr>
              <w:t>Монахова</w:t>
            </w:r>
            <w:proofErr w:type="spellEnd"/>
            <w:r w:rsidRPr="0000589A">
              <w:rPr>
                <w:sz w:val="24"/>
                <w:szCs w:val="28"/>
              </w:rPr>
              <w:t>.  9 класс.- Тверь: ТОИУУ.</w:t>
            </w:r>
          </w:p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1). Суровцева Р.П. и Сафонов С.В. Задания для самостоятельной работы по химии в 8 </w:t>
            </w:r>
            <w:proofErr w:type="spellStart"/>
            <w:r w:rsidRPr="0000589A">
              <w:rPr>
                <w:sz w:val="24"/>
                <w:szCs w:val="28"/>
              </w:rPr>
              <w:t>кл</w:t>
            </w:r>
            <w:proofErr w:type="spellEnd"/>
            <w:r w:rsidRPr="0000589A">
              <w:rPr>
                <w:sz w:val="24"/>
                <w:szCs w:val="28"/>
              </w:rPr>
              <w:t>.: Кн. Для учителя. - Москва: Просвещение, 1993</w:t>
            </w:r>
          </w:p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2). </w:t>
            </w:r>
            <w:proofErr w:type="spellStart"/>
            <w:r w:rsidRPr="0000589A">
              <w:rPr>
                <w:sz w:val="24"/>
                <w:szCs w:val="28"/>
              </w:rPr>
              <w:t>Лагунова</w:t>
            </w:r>
            <w:proofErr w:type="spellEnd"/>
            <w:r w:rsidRPr="0000589A">
              <w:rPr>
                <w:sz w:val="24"/>
                <w:szCs w:val="28"/>
              </w:rPr>
              <w:t xml:space="preserve"> Л.И. Обучаем друг друга на уроке. Метод. Пособие. – Тверь, 1998</w:t>
            </w:r>
          </w:p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>3). Сборник контрольных работ по химии. 8-9 классы. Метод. Пособие для учителя./ Под редакцией А.А. Кавериной. – М.:АРКТИ, 1997</w:t>
            </w:r>
          </w:p>
          <w:p w:rsidR="007C3D4C" w:rsidRPr="0000589A" w:rsidRDefault="007C3D4C" w:rsidP="00CA2C5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>4). Политова С.И. «Неорганическая химия» 8,9 класс. Опорные конспекты, ТОИУУ, 2003, 2004</w:t>
            </w:r>
          </w:p>
        </w:tc>
      </w:tr>
    </w:tbl>
    <w:p w:rsidR="00CF5E94" w:rsidRDefault="00CF5E94">
      <w:pPr>
        <w:pStyle w:val="a3"/>
        <w:spacing w:before="6"/>
        <w:ind w:left="0"/>
        <w:rPr>
          <w:sz w:val="24"/>
        </w:rPr>
      </w:pPr>
    </w:p>
    <w:p w:rsidR="00CF5E94" w:rsidRDefault="00CF5E94">
      <w:pPr>
        <w:pStyle w:val="a3"/>
        <w:spacing w:before="3"/>
        <w:ind w:left="0"/>
        <w:rPr>
          <w:sz w:val="24"/>
        </w:rPr>
      </w:pPr>
    </w:p>
    <w:p w:rsidR="00CF5E94" w:rsidRDefault="005F07D8" w:rsidP="007C3D4C">
      <w:pPr>
        <w:pStyle w:val="a3"/>
        <w:ind w:left="702"/>
        <w:jc w:val="center"/>
      </w:pPr>
      <w:r>
        <w:rPr>
          <w:color w:val="000080"/>
        </w:rPr>
        <w:t>УЧЕБНЫЙ ПЛАН (количество часов):</w:t>
      </w:r>
    </w:p>
    <w:p w:rsidR="00CF5E94" w:rsidRDefault="00CF5E94">
      <w:pPr>
        <w:pStyle w:val="a3"/>
        <w:spacing w:before="6"/>
        <w:ind w:left="0"/>
        <w:rPr>
          <w:sz w:val="24"/>
        </w:rPr>
      </w:pPr>
    </w:p>
    <w:p w:rsidR="00CF5E94" w:rsidRDefault="005F07D8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spacing w:line="298" w:lineRule="exact"/>
        <w:ind w:hanging="593"/>
        <w:rPr>
          <w:sz w:val="26"/>
        </w:rPr>
      </w:pPr>
      <w:r>
        <w:rPr>
          <w:sz w:val="26"/>
        </w:rPr>
        <w:t>8 класс — 2 часа в неделю, 68 часов в</w:t>
      </w:r>
      <w:r>
        <w:rPr>
          <w:spacing w:val="-17"/>
          <w:sz w:val="26"/>
        </w:rPr>
        <w:t xml:space="preserve"> </w:t>
      </w:r>
      <w:r>
        <w:rPr>
          <w:sz w:val="26"/>
        </w:rPr>
        <w:t>год</w:t>
      </w:r>
    </w:p>
    <w:p w:rsidR="00CF5E94" w:rsidRDefault="005F07D8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spacing w:line="298" w:lineRule="exact"/>
        <w:ind w:hanging="593"/>
        <w:rPr>
          <w:sz w:val="26"/>
        </w:rPr>
      </w:pPr>
      <w:r>
        <w:rPr>
          <w:sz w:val="26"/>
        </w:rPr>
        <w:t>9 класс — 2 часа в неделю, 68 часов в</w:t>
      </w:r>
      <w:r>
        <w:rPr>
          <w:spacing w:val="-17"/>
          <w:sz w:val="26"/>
        </w:rPr>
        <w:t xml:space="preserve"> </w:t>
      </w:r>
      <w:r>
        <w:rPr>
          <w:sz w:val="26"/>
        </w:rPr>
        <w:t>год</w:t>
      </w:r>
    </w:p>
    <w:p w:rsidR="00CF5E94" w:rsidRDefault="005F07D8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spacing w:before="1" w:line="298" w:lineRule="exact"/>
        <w:ind w:hanging="593"/>
        <w:rPr>
          <w:sz w:val="26"/>
        </w:rPr>
      </w:pPr>
      <w:r>
        <w:rPr>
          <w:sz w:val="26"/>
        </w:rPr>
        <w:t>10 класс – 1 час в неделю, 34 часа в</w:t>
      </w:r>
      <w:r>
        <w:rPr>
          <w:spacing w:val="-4"/>
          <w:sz w:val="26"/>
        </w:rPr>
        <w:t xml:space="preserve"> </w:t>
      </w:r>
      <w:r>
        <w:rPr>
          <w:sz w:val="26"/>
        </w:rPr>
        <w:t>год</w:t>
      </w:r>
    </w:p>
    <w:p w:rsidR="007C3D4C" w:rsidRDefault="005F07D8" w:rsidP="007C3D4C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ind w:left="703" w:right="57" w:hanging="595"/>
        <w:rPr>
          <w:sz w:val="26"/>
        </w:rPr>
      </w:pPr>
      <w:r>
        <w:rPr>
          <w:sz w:val="26"/>
        </w:rPr>
        <w:t>11 класс</w:t>
      </w:r>
      <w:r w:rsidR="007C3D4C">
        <w:rPr>
          <w:sz w:val="26"/>
        </w:rPr>
        <w:t xml:space="preserve"> (базовый уровень) – 1 час</w:t>
      </w:r>
      <w:r>
        <w:rPr>
          <w:sz w:val="26"/>
        </w:rPr>
        <w:t xml:space="preserve"> в</w:t>
      </w:r>
      <w:r w:rsidR="007C3D4C">
        <w:rPr>
          <w:sz w:val="26"/>
        </w:rPr>
        <w:t xml:space="preserve"> неделю, 34 часа в год</w:t>
      </w:r>
    </w:p>
    <w:p w:rsidR="007C3D4C" w:rsidRDefault="007C3D4C" w:rsidP="007C3D4C">
      <w:pPr>
        <w:pStyle w:val="a4"/>
        <w:numPr>
          <w:ilvl w:val="0"/>
          <w:numId w:val="1"/>
        </w:numPr>
        <w:tabs>
          <w:tab w:val="left" w:pos="469"/>
          <w:tab w:val="left" w:pos="470"/>
        </w:tabs>
        <w:ind w:left="703" w:right="57" w:hanging="595"/>
        <w:rPr>
          <w:sz w:val="26"/>
        </w:rPr>
      </w:pPr>
      <w:r>
        <w:rPr>
          <w:sz w:val="26"/>
        </w:rPr>
        <w:t>11 класс</w:t>
      </w:r>
      <w:r>
        <w:rPr>
          <w:sz w:val="26"/>
        </w:rPr>
        <w:t xml:space="preserve"> (профильный уровень) – 3</w:t>
      </w:r>
      <w:r>
        <w:rPr>
          <w:sz w:val="26"/>
        </w:rPr>
        <w:t xml:space="preserve"> час в не</w:t>
      </w:r>
      <w:r>
        <w:rPr>
          <w:sz w:val="26"/>
        </w:rPr>
        <w:t>делю, 102</w:t>
      </w:r>
      <w:r>
        <w:rPr>
          <w:sz w:val="26"/>
        </w:rPr>
        <w:t xml:space="preserve"> часа в год</w:t>
      </w:r>
    </w:p>
    <w:p w:rsidR="007C3D4C" w:rsidRPr="007C3D4C" w:rsidRDefault="007C3D4C" w:rsidP="007C3D4C">
      <w:pPr>
        <w:pStyle w:val="a4"/>
        <w:tabs>
          <w:tab w:val="left" w:pos="469"/>
          <w:tab w:val="left" w:pos="470"/>
        </w:tabs>
        <w:ind w:left="702" w:right="5066" w:firstLine="0"/>
        <w:rPr>
          <w:sz w:val="26"/>
        </w:rPr>
      </w:pPr>
    </w:p>
    <w:p w:rsidR="00CF5E94" w:rsidRDefault="005F07D8" w:rsidP="007C3D4C">
      <w:pPr>
        <w:pStyle w:val="a4"/>
        <w:tabs>
          <w:tab w:val="left" w:pos="469"/>
          <w:tab w:val="left" w:pos="470"/>
        </w:tabs>
        <w:spacing w:line="466" w:lineRule="auto"/>
        <w:ind w:left="703" w:right="454" w:firstLine="0"/>
        <w:jc w:val="center"/>
        <w:rPr>
          <w:sz w:val="26"/>
        </w:rPr>
      </w:pPr>
      <w:r>
        <w:rPr>
          <w:color w:val="000080"/>
          <w:sz w:val="26"/>
        </w:rPr>
        <w:t>ЦЕЛИ:</w:t>
      </w:r>
    </w:p>
    <w:p w:rsidR="007C3D4C" w:rsidRPr="007C3D4C" w:rsidRDefault="007C3D4C" w:rsidP="007C3D4C">
      <w:pPr>
        <w:pStyle w:val="a3"/>
        <w:numPr>
          <w:ilvl w:val="0"/>
          <w:numId w:val="3"/>
        </w:numPr>
        <w:spacing w:before="3"/>
        <w:rPr>
          <w:szCs w:val="22"/>
        </w:rPr>
      </w:pPr>
      <w:r w:rsidRPr="007C3D4C">
        <w:rPr>
          <w:szCs w:val="22"/>
        </w:rPr>
        <w:t>освоение важнейших знаний об основных понятиях и законах химии, химической символике;</w:t>
      </w:r>
    </w:p>
    <w:p w:rsidR="007C3D4C" w:rsidRPr="007C3D4C" w:rsidRDefault="007C3D4C" w:rsidP="007C3D4C">
      <w:pPr>
        <w:pStyle w:val="a3"/>
        <w:numPr>
          <w:ilvl w:val="0"/>
          <w:numId w:val="3"/>
        </w:numPr>
        <w:spacing w:before="3"/>
        <w:rPr>
          <w:szCs w:val="22"/>
        </w:rPr>
      </w:pPr>
      <w:r w:rsidRPr="007C3D4C">
        <w:rPr>
          <w:szCs w:val="22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C3D4C" w:rsidRPr="007C3D4C" w:rsidRDefault="007C3D4C" w:rsidP="007C3D4C">
      <w:pPr>
        <w:pStyle w:val="a3"/>
        <w:numPr>
          <w:ilvl w:val="0"/>
          <w:numId w:val="3"/>
        </w:numPr>
        <w:spacing w:before="3"/>
        <w:rPr>
          <w:szCs w:val="22"/>
        </w:rPr>
      </w:pPr>
      <w:r w:rsidRPr="007C3D4C">
        <w:rPr>
          <w:szCs w:val="22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C3D4C" w:rsidRPr="007C3D4C" w:rsidRDefault="007C3D4C" w:rsidP="007C3D4C">
      <w:pPr>
        <w:pStyle w:val="a3"/>
        <w:numPr>
          <w:ilvl w:val="0"/>
          <w:numId w:val="3"/>
        </w:numPr>
        <w:spacing w:before="3"/>
        <w:rPr>
          <w:szCs w:val="22"/>
        </w:rPr>
      </w:pPr>
      <w:r w:rsidRPr="007C3D4C">
        <w:rPr>
          <w:szCs w:val="22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C3D4C" w:rsidRPr="007C3D4C" w:rsidRDefault="007C3D4C" w:rsidP="007C3D4C">
      <w:pPr>
        <w:pStyle w:val="a3"/>
        <w:numPr>
          <w:ilvl w:val="0"/>
          <w:numId w:val="3"/>
        </w:numPr>
        <w:spacing w:before="3"/>
        <w:rPr>
          <w:szCs w:val="22"/>
        </w:rPr>
      </w:pPr>
      <w:r w:rsidRPr="007C3D4C">
        <w:rPr>
          <w:szCs w:val="22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</w:t>
      </w:r>
      <w:r w:rsidRPr="007C3D4C">
        <w:rPr>
          <w:szCs w:val="22"/>
        </w:rPr>
        <w:lastRenderedPageBreak/>
        <w:t>задач в повседневной жизни, предупреждения явлений, наносящих вред здоровью человека и окружающей среде.</w:t>
      </w:r>
    </w:p>
    <w:p w:rsidR="007C3D4C" w:rsidRPr="007C3D4C" w:rsidRDefault="007C3D4C" w:rsidP="007C3D4C">
      <w:pPr>
        <w:pStyle w:val="a3"/>
        <w:spacing w:before="3"/>
        <w:ind w:firstLine="233"/>
        <w:rPr>
          <w:szCs w:val="22"/>
        </w:rPr>
      </w:pPr>
      <w:r w:rsidRPr="007C3D4C">
        <w:rPr>
          <w:szCs w:val="22"/>
        </w:rPr>
        <w:t xml:space="preserve">Рабочая программа по химии реализуется через формирование у учащихся </w:t>
      </w:r>
      <w:proofErr w:type="spellStart"/>
      <w:r w:rsidRPr="007C3D4C">
        <w:rPr>
          <w:szCs w:val="22"/>
        </w:rPr>
        <w:t>общеучебных</w:t>
      </w:r>
      <w:proofErr w:type="spellEnd"/>
      <w:r w:rsidRPr="007C3D4C">
        <w:rPr>
          <w:szCs w:val="22"/>
        </w:rPr>
        <w:t xml:space="preserve"> умений и навыков, универсальных способов деятельности и ключевых компетенций за счёт использования технологий дифференцированного обучения, опорных конспектов, дидактических материалов, коллективной системы обучения и применения дидактической многомерной технологии  при структурировании знаний вещества, гомологического ряда веществ.</w:t>
      </w:r>
    </w:p>
    <w:p w:rsidR="00CF5E94" w:rsidRDefault="00CF5E94">
      <w:pPr>
        <w:pStyle w:val="a3"/>
        <w:spacing w:before="3"/>
        <w:ind w:left="0"/>
        <w:rPr>
          <w:sz w:val="24"/>
        </w:rPr>
      </w:pPr>
    </w:p>
    <w:p w:rsidR="00CF5E94" w:rsidRDefault="005F07D8" w:rsidP="007C3D4C">
      <w:pPr>
        <w:pStyle w:val="a3"/>
        <w:ind w:left="702"/>
        <w:jc w:val="center"/>
      </w:pPr>
      <w:r>
        <w:rPr>
          <w:color w:val="000080"/>
        </w:rPr>
        <w:t>ЗАДАЧИ:</w:t>
      </w:r>
    </w:p>
    <w:p w:rsidR="00CF5E94" w:rsidRDefault="00CF5E94">
      <w:pPr>
        <w:pStyle w:val="a3"/>
        <w:spacing w:before="3"/>
        <w:ind w:left="0"/>
        <w:rPr>
          <w:sz w:val="24"/>
        </w:rPr>
      </w:pPr>
    </w:p>
    <w:p w:rsidR="0042621D" w:rsidRPr="0042621D" w:rsidRDefault="0042621D" w:rsidP="0042621D">
      <w:pPr>
        <w:ind w:firstLine="567"/>
        <w:jc w:val="both"/>
        <w:rPr>
          <w:sz w:val="26"/>
          <w:szCs w:val="26"/>
        </w:rPr>
      </w:pPr>
      <w:r w:rsidRPr="0042621D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21D">
        <w:rPr>
          <w:sz w:val="26"/>
          <w:szCs w:val="26"/>
        </w:rPr>
        <w:t>для</w:t>
      </w:r>
      <w:proofErr w:type="gramEnd"/>
      <w:r w:rsidRPr="0042621D">
        <w:rPr>
          <w:sz w:val="26"/>
          <w:szCs w:val="26"/>
        </w:rPr>
        <w:t>:</w:t>
      </w:r>
    </w:p>
    <w:p w:rsidR="0042621D" w:rsidRPr="0042621D" w:rsidRDefault="0042621D" w:rsidP="0042621D">
      <w:pPr>
        <w:numPr>
          <w:ilvl w:val="0"/>
          <w:numId w:val="4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42621D">
        <w:rPr>
          <w:sz w:val="26"/>
          <w:szCs w:val="26"/>
        </w:rPr>
        <w:t>безопасного обращения с веществами и материалами;</w:t>
      </w:r>
    </w:p>
    <w:p w:rsidR="0042621D" w:rsidRPr="0042621D" w:rsidRDefault="0042621D" w:rsidP="0042621D">
      <w:pPr>
        <w:numPr>
          <w:ilvl w:val="0"/>
          <w:numId w:val="4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42621D">
        <w:rPr>
          <w:sz w:val="26"/>
          <w:szCs w:val="26"/>
        </w:rPr>
        <w:t>экологически грамотного поведения в окружающей среде;</w:t>
      </w:r>
    </w:p>
    <w:p w:rsidR="0042621D" w:rsidRPr="0042621D" w:rsidRDefault="0042621D" w:rsidP="0042621D">
      <w:pPr>
        <w:numPr>
          <w:ilvl w:val="0"/>
          <w:numId w:val="4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42621D">
        <w:rPr>
          <w:sz w:val="26"/>
          <w:szCs w:val="26"/>
        </w:rPr>
        <w:t>оценки влияния химического загрязнения окружающей среды на организм человека;</w:t>
      </w:r>
    </w:p>
    <w:p w:rsidR="0042621D" w:rsidRPr="0042621D" w:rsidRDefault="0042621D" w:rsidP="0042621D">
      <w:pPr>
        <w:numPr>
          <w:ilvl w:val="0"/>
          <w:numId w:val="4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42621D">
        <w:rPr>
          <w:sz w:val="26"/>
          <w:szCs w:val="26"/>
        </w:rPr>
        <w:t>критической оценки информации о веществах, используемых в быту;</w:t>
      </w:r>
    </w:p>
    <w:p w:rsidR="00CF5E94" w:rsidRDefault="00CF5E94">
      <w:pPr>
        <w:pStyle w:val="a3"/>
        <w:spacing w:before="3"/>
        <w:ind w:left="0"/>
        <w:rPr>
          <w:sz w:val="24"/>
        </w:rPr>
      </w:pPr>
    </w:p>
    <w:p w:rsidR="00CF5E94" w:rsidRDefault="005F07D8">
      <w:pPr>
        <w:pStyle w:val="a3"/>
        <w:spacing w:before="1"/>
        <w:ind w:left="702"/>
        <w:jc w:val="both"/>
      </w:pPr>
      <w:r>
        <w:rPr>
          <w:color w:val="000080"/>
        </w:rPr>
        <w:t>ФОРМЫ ТЕКУЩЕГО КОНТРОЛЯ И ПРОМЕЖУТ</w:t>
      </w:r>
      <w:r>
        <w:rPr>
          <w:color w:val="000080"/>
        </w:rPr>
        <w:t>ОЧНОЙ АТТЕСТАЦИИ</w:t>
      </w:r>
    </w:p>
    <w:p w:rsidR="00CF5E94" w:rsidRDefault="00CF5E94">
      <w:pPr>
        <w:pStyle w:val="a3"/>
        <w:spacing w:before="5"/>
        <w:ind w:left="0"/>
        <w:rPr>
          <w:sz w:val="24"/>
        </w:rPr>
      </w:pPr>
    </w:p>
    <w:p w:rsidR="0042621D" w:rsidRDefault="005F07D8" w:rsidP="0042621D">
      <w:pPr>
        <w:pStyle w:val="a4"/>
        <w:numPr>
          <w:ilvl w:val="0"/>
          <w:numId w:val="1"/>
        </w:numPr>
        <w:tabs>
          <w:tab w:val="left" w:pos="470"/>
          <w:tab w:val="left" w:pos="533"/>
          <w:tab w:val="left" w:pos="535"/>
        </w:tabs>
        <w:spacing w:before="67"/>
        <w:ind w:left="534" w:right="105" w:hanging="425"/>
        <w:rPr>
          <w:sz w:val="26"/>
        </w:rPr>
      </w:pPr>
      <w:r w:rsidRPr="0042621D">
        <w:rPr>
          <w:sz w:val="26"/>
        </w:rPr>
        <w:t>Виды контроля: текущий, тематический, итоговый.</w:t>
      </w:r>
    </w:p>
    <w:p w:rsidR="00CF5E94" w:rsidRPr="0042621D" w:rsidRDefault="0042621D" w:rsidP="0042621D">
      <w:pPr>
        <w:pStyle w:val="a4"/>
        <w:numPr>
          <w:ilvl w:val="0"/>
          <w:numId w:val="1"/>
        </w:numPr>
        <w:tabs>
          <w:tab w:val="left" w:pos="470"/>
          <w:tab w:val="left" w:pos="533"/>
          <w:tab w:val="left" w:pos="535"/>
        </w:tabs>
        <w:spacing w:before="67"/>
        <w:ind w:left="534" w:right="105" w:hanging="425"/>
        <w:rPr>
          <w:sz w:val="26"/>
        </w:rPr>
      </w:pPr>
      <w:r>
        <w:rPr>
          <w:sz w:val="26"/>
        </w:rPr>
        <w:t>О</w:t>
      </w:r>
      <w:r w:rsidR="005F07D8" w:rsidRPr="0042621D">
        <w:rPr>
          <w:sz w:val="26"/>
        </w:rPr>
        <w:t xml:space="preserve">сновная цель текущего опроса — проверка того, как идет процесс формирования знаний, умений, связанных с изучением </w:t>
      </w:r>
      <w:r>
        <w:rPr>
          <w:sz w:val="26"/>
        </w:rPr>
        <w:t xml:space="preserve">химии </w:t>
      </w:r>
      <w:r w:rsidR="005F07D8" w:rsidRPr="0042621D">
        <w:rPr>
          <w:sz w:val="26"/>
        </w:rPr>
        <w:t>(наблюдать, сравнивать, класс</w:t>
      </w:r>
      <w:r w:rsidR="005F07D8" w:rsidRPr="0042621D">
        <w:rPr>
          <w:sz w:val="26"/>
        </w:rPr>
        <w:t>ифицировать, устанавливать причину, определять свойства), анализ деятельности учителя и корректировка ее в том случае, если это необходимо.</w:t>
      </w:r>
    </w:p>
    <w:p w:rsidR="00CF5E94" w:rsidRDefault="005F07D8" w:rsidP="0042621D">
      <w:pPr>
        <w:pStyle w:val="a4"/>
        <w:numPr>
          <w:ilvl w:val="0"/>
          <w:numId w:val="1"/>
        </w:numPr>
        <w:tabs>
          <w:tab w:val="left" w:pos="470"/>
        </w:tabs>
        <w:ind w:left="469" w:right="104"/>
        <w:rPr>
          <w:sz w:val="26"/>
        </w:rPr>
      </w:pPr>
      <w:r>
        <w:rPr>
          <w:sz w:val="26"/>
        </w:rPr>
        <w:t>Текущий контроль проводится в период становления знаний умений школьника, а это происходит в разные сроки. В этот пе</w:t>
      </w:r>
      <w:r>
        <w:rPr>
          <w:sz w:val="26"/>
        </w:rPr>
        <w:t>риод ученик должен иметь право на ошибку, на подробный совместный с учителем и другими учениками анализ своих успехов, ошибок и неудач. Поэтому нецелесообразна поспешность, злоупотребление цифровой отрицательной оценкой, если умение еще не устоялось, а зна</w:t>
      </w:r>
      <w:r>
        <w:rPr>
          <w:sz w:val="26"/>
        </w:rPr>
        <w:t>ние не сформировалось. Необходимо тщательно продумывать коллективную работу над ошибками.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</w:t>
      </w:r>
      <w:r>
        <w:rPr>
          <w:sz w:val="26"/>
        </w:rPr>
        <w:t>но использовать упражнения, данные в рабочих тетрадях.</w:t>
      </w:r>
    </w:p>
    <w:p w:rsidR="00CF5E94" w:rsidRDefault="005F07D8" w:rsidP="0042621D">
      <w:pPr>
        <w:pStyle w:val="a4"/>
        <w:numPr>
          <w:ilvl w:val="0"/>
          <w:numId w:val="1"/>
        </w:numPr>
        <w:tabs>
          <w:tab w:val="left" w:pos="470"/>
        </w:tabs>
        <w:spacing w:before="2"/>
        <w:ind w:left="469" w:right="103"/>
        <w:rPr>
          <w:sz w:val="26"/>
        </w:rPr>
      </w:pPr>
      <w:r>
        <w:rPr>
          <w:sz w:val="26"/>
        </w:rPr>
        <w:t>Тематический контроль особенно целесообра</w:t>
      </w:r>
      <w:r w:rsidR="0042621D">
        <w:rPr>
          <w:sz w:val="26"/>
        </w:rPr>
        <w:t>зно проводить на уроках химии</w:t>
      </w:r>
      <w:r>
        <w:rPr>
          <w:sz w:val="26"/>
        </w:rPr>
        <w:t xml:space="preserve">. Это связано с особенностями этого вида контролирующей деятельности: ученику предоставляется возможность переделать, дополнить </w:t>
      </w:r>
      <w:r>
        <w:rPr>
          <w:sz w:val="26"/>
        </w:rPr>
        <w:t>работу, исправить отметку, более тщательно подготовившись. То есть при тематическом контроле ученик получает возможность «закрыть» предыдущую отметку и улучшить итоговую отметку в</w:t>
      </w:r>
      <w:r>
        <w:rPr>
          <w:spacing w:val="-5"/>
          <w:sz w:val="26"/>
        </w:rPr>
        <w:t xml:space="preserve"> </w:t>
      </w:r>
      <w:r>
        <w:rPr>
          <w:sz w:val="26"/>
        </w:rPr>
        <w:t>четверти.</w:t>
      </w:r>
    </w:p>
    <w:p w:rsidR="00CF5E94" w:rsidRDefault="005F07D8" w:rsidP="0042621D">
      <w:pPr>
        <w:pStyle w:val="a4"/>
        <w:numPr>
          <w:ilvl w:val="0"/>
          <w:numId w:val="1"/>
        </w:numPr>
        <w:tabs>
          <w:tab w:val="left" w:pos="470"/>
        </w:tabs>
        <w:spacing w:before="1"/>
        <w:ind w:left="469" w:right="106"/>
        <w:rPr>
          <w:sz w:val="26"/>
        </w:rPr>
      </w:pPr>
      <w:r>
        <w:rPr>
          <w:sz w:val="26"/>
        </w:rPr>
        <w:t xml:space="preserve">Итоговый контроль проводится как оценка результатов обучения за достаточно большой промежуток времени — четверть, полугодие, год. Итоговые контрольные </w:t>
      </w:r>
      <w:proofErr w:type="gramStart"/>
      <w:r>
        <w:rPr>
          <w:sz w:val="26"/>
        </w:rPr>
        <w:t>проводятся</w:t>
      </w:r>
      <w:proofErr w:type="gramEnd"/>
      <w:r>
        <w:rPr>
          <w:sz w:val="26"/>
        </w:rPr>
        <w:t xml:space="preserve"> таким образом 4 раза в год: в конце первой, второй, третьей и четвертой четверти учебного</w:t>
      </w:r>
      <w:r>
        <w:rPr>
          <w:spacing w:val="5"/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>.</w:t>
      </w:r>
    </w:p>
    <w:p w:rsidR="00CF5E94" w:rsidRDefault="005F07D8" w:rsidP="0042621D">
      <w:pPr>
        <w:pStyle w:val="a4"/>
        <w:numPr>
          <w:ilvl w:val="0"/>
          <w:numId w:val="1"/>
        </w:numPr>
        <w:tabs>
          <w:tab w:val="left" w:pos="470"/>
        </w:tabs>
        <w:ind w:left="469" w:right="107"/>
        <w:rPr>
          <w:sz w:val="26"/>
        </w:rPr>
      </w:pPr>
      <w:r>
        <w:rPr>
          <w:sz w:val="26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характера.</w:t>
      </w:r>
    </w:p>
    <w:p w:rsidR="00CF5E94" w:rsidRDefault="005F07D8" w:rsidP="0042621D">
      <w:pPr>
        <w:pStyle w:val="a4"/>
        <w:numPr>
          <w:ilvl w:val="0"/>
          <w:numId w:val="1"/>
        </w:numPr>
        <w:tabs>
          <w:tab w:val="left" w:pos="470"/>
        </w:tabs>
        <w:ind w:left="469" w:right="107"/>
        <w:rPr>
          <w:sz w:val="26"/>
        </w:rPr>
      </w:pPr>
      <w:r>
        <w:rPr>
          <w:sz w:val="26"/>
        </w:rPr>
        <w:t xml:space="preserve">Устный опрос — это диалог учителя с одним учеником (индивидуальный опрос) или со </w:t>
      </w:r>
      <w:r>
        <w:rPr>
          <w:sz w:val="26"/>
        </w:rPr>
        <w:t xml:space="preserve">всем классом (фронтальный опрос), очень важно продумать вопросы к беседе, которые проверят не столько способность учеников запоминать и воспроизводить </w:t>
      </w:r>
      <w:r>
        <w:rPr>
          <w:sz w:val="26"/>
        </w:rPr>
        <w:lastRenderedPageBreak/>
        <w:t>текст (правило, образец), сколько уровень осознанности полученных знаний, умение их применять в нестандар</w:t>
      </w:r>
      <w:r>
        <w:rPr>
          <w:sz w:val="26"/>
        </w:rPr>
        <w:t>тной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ситуации.</w:t>
      </w:r>
    </w:p>
    <w:p w:rsidR="00CF5E94" w:rsidRDefault="005F07D8" w:rsidP="0042621D">
      <w:pPr>
        <w:pStyle w:val="a4"/>
        <w:numPr>
          <w:ilvl w:val="0"/>
          <w:numId w:val="1"/>
        </w:numPr>
        <w:tabs>
          <w:tab w:val="left" w:pos="470"/>
        </w:tabs>
        <w:ind w:left="469" w:right="107"/>
        <w:rPr>
          <w:sz w:val="26"/>
        </w:rPr>
      </w:pPr>
      <w:r>
        <w:rPr>
          <w:sz w:val="26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</w:t>
      </w:r>
      <w:r>
        <w:rPr>
          <w:sz w:val="26"/>
        </w:rPr>
        <w:t>начение этих работ в том, что учитель вовремя может скорректировать процесс обучения и помочь учащимся устранить возникшие</w:t>
      </w:r>
      <w:r>
        <w:rPr>
          <w:spacing w:val="3"/>
          <w:sz w:val="26"/>
        </w:rPr>
        <w:t xml:space="preserve"> </w:t>
      </w:r>
      <w:r>
        <w:rPr>
          <w:sz w:val="26"/>
        </w:rPr>
        <w:t>трудности.</w:t>
      </w:r>
    </w:p>
    <w:p w:rsidR="00CF5E94" w:rsidRDefault="005F07D8" w:rsidP="0042621D">
      <w:pPr>
        <w:pStyle w:val="a4"/>
        <w:numPr>
          <w:ilvl w:val="0"/>
          <w:numId w:val="1"/>
        </w:numPr>
        <w:tabs>
          <w:tab w:val="left" w:pos="470"/>
        </w:tabs>
        <w:ind w:left="469" w:right="108"/>
        <w:rPr>
          <w:sz w:val="26"/>
        </w:rPr>
      </w:pPr>
      <w:r>
        <w:rPr>
          <w:sz w:val="26"/>
        </w:rPr>
        <w:t>Контрольная работа используется при фронтальном текущем или итоговом контроле при проверке усвоения учащимися знаний умени</w:t>
      </w:r>
      <w:r>
        <w:rPr>
          <w:sz w:val="26"/>
        </w:rPr>
        <w:t xml:space="preserve">й по достаточно крупной теме курса, изучение которой закончено. Очень целесообразно, когда контрольные составлены  не как идентичные варианты, а как </w:t>
      </w:r>
      <w:proofErr w:type="spellStart"/>
      <w:r>
        <w:rPr>
          <w:sz w:val="26"/>
        </w:rPr>
        <w:t>разноуровневые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CF5E94" w:rsidRDefault="005F07D8" w:rsidP="0042621D">
      <w:pPr>
        <w:pStyle w:val="a4"/>
        <w:numPr>
          <w:ilvl w:val="0"/>
          <w:numId w:val="1"/>
        </w:numPr>
        <w:tabs>
          <w:tab w:val="left" w:pos="470"/>
        </w:tabs>
        <w:spacing w:before="1"/>
        <w:ind w:left="469" w:right="102"/>
        <w:rPr>
          <w:sz w:val="26"/>
        </w:rPr>
      </w:pPr>
      <w:r>
        <w:rPr>
          <w:sz w:val="26"/>
        </w:rPr>
        <w:t>Своеобразной формой контроля могут быть  различные  соревновательные  игры.  Для от</w:t>
      </w:r>
      <w:r>
        <w:rPr>
          <w:sz w:val="26"/>
        </w:rPr>
        <w:t>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отчеты по лабораторным</w:t>
      </w:r>
      <w:r w:rsidR="0042621D">
        <w:rPr>
          <w:sz w:val="26"/>
        </w:rPr>
        <w:t xml:space="preserve"> и практическим</w:t>
      </w:r>
      <w:bookmarkStart w:id="0" w:name="_GoBack"/>
      <w:bookmarkEnd w:id="0"/>
      <w:r>
        <w:rPr>
          <w:sz w:val="26"/>
        </w:rPr>
        <w:t xml:space="preserve"> работам; творческие задания (защита</w:t>
      </w:r>
      <w:r>
        <w:rPr>
          <w:sz w:val="26"/>
        </w:rPr>
        <w:t xml:space="preserve"> рефератов и проектов, моделирование процессов и объектов).</w:t>
      </w:r>
    </w:p>
    <w:sectPr w:rsidR="00CF5E94">
      <w:pgSz w:w="11910" w:h="16840"/>
      <w:pgMar w:top="104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C9E"/>
    <w:multiLevelType w:val="hybridMultilevel"/>
    <w:tmpl w:val="FD4C1B20"/>
    <w:lvl w:ilvl="0" w:tplc="F7A03B6E">
      <w:numFmt w:val="bullet"/>
      <w:lvlText w:val=""/>
      <w:lvlJc w:val="left"/>
      <w:pPr>
        <w:ind w:left="1414" w:hanging="35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A38EDF4">
      <w:numFmt w:val="bullet"/>
      <w:lvlText w:val="•"/>
      <w:lvlJc w:val="left"/>
      <w:pPr>
        <w:ind w:left="2294" w:hanging="356"/>
      </w:pPr>
      <w:rPr>
        <w:rFonts w:hint="default"/>
        <w:lang w:val="ru-RU" w:eastAsia="ru-RU" w:bidi="ru-RU"/>
      </w:rPr>
    </w:lvl>
    <w:lvl w:ilvl="2" w:tplc="4DC4F16A">
      <w:numFmt w:val="bullet"/>
      <w:lvlText w:val="•"/>
      <w:lvlJc w:val="left"/>
      <w:pPr>
        <w:ind w:left="3169" w:hanging="356"/>
      </w:pPr>
      <w:rPr>
        <w:rFonts w:hint="default"/>
        <w:lang w:val="ru-RU" w:eastAsia="ru-RU" w:bidi="ru-RU"/>
      </w:rPr>
    </w:lvl>
    <w:lvl w:ilvl="3" w:tplc="3A8EB8C6">
      <w:numFmt w:val="bullet"/>
      <w:lvlText w:val="•"/>
      <w:lvlJc w:val="left"/>
      <w:pPr>
        <w:ind w:left="4043" w:hanging="356"/>
      </w:pPr>
      <w:rPr>
        <w:rFonts w:hint="default"/>
        <w:lang w:val="ru-RU" w:eastAsia="ru-RU" w:bidi="ru-RU"/>
      </w:rPr>
    </w:lvl>
    <w:lvl w:ilvl="4" w:tplc="2A406220">
      <w:numFmt w:val="bullet"/>
      <w:lvlText w:val="•"/>
      <w:lvlJc w:val="left"/>
      <w:pPr>
        <w:ind w:left="4918" w:hanging="356"/>
      </w:pPr>
      <w:rPr>
        <w:rFonts w:hint="default"/>
        <w:lang w:val="ru-RU" w:eastAsia="ru-RU" w:bidi="ru-RU"/>
      </w:rPr>
    </w:lvl>
    <w:lvl w:ilvl="5" w:tplc="F62C9816">
      <w:numFmt w:val="bullet"/>
      <w:lvlText w:val="•"/>
      <w:lvlJc w:val="left"/>
      <w:pPr>
        <w:ind w:left="5793" w:hanging="356"/>
      </w:pPr>
      <w:rPr>
        <w:rFonts w:hint="default"/>
        <w:lang w:val="ru-RU" w:eastAsia="ru-RU" w:bidi="ru-RU"/>
      </w:rPr>
    </w:lvl>
    <w:lvl w:ilvl="6" w:tplc="F098B1DE">
      <w:numFmt w:val="bullet"/>
      <w:lvlText w:val="•"/>
      <w:lvlJc w:val="left"/>
      <w:pPr>
        <w:ind w:left="6667" w:hanging="356"/>
      </w:pPr>
      <w:rPr>
        <w:rFonts w:hint="default"/>
        <w:lang w:val="ru-RU" w:eastAsia="ru-RU" w:bidi="ru-RU"/>
      </w:rPr>
    </w:lvl>
    <w:lvl w:ilvl="7" w:tplc="1B34D98A">
      <w:numFmt w:val="bullet"/>
      <w:lvlText w:val="•"/>
      <w:lvlJc w:val="left"/>
      <w:pPr>
        <w:ind w:left="7542" w:hanging="356"/>
      </w:pPr>
      <w:rPr>
        <w:rFonts w:hint="default"/>
        <w:lang w:val="ru-RU" w:eastAsia="ru-RU" w:bidi="ru-RU"/>
      </w:rPr>
    </w:lvl>
    <w:lvl w:ilvl="8" w:tplc="448E5340">
      <w:numFmt w:val="bullet"/>
      <w:lvlText w:val="•"/>
      <w:lvlJc w:val="left"/>
      <w:pPr>
        <w:ind w:left="8417" w:hanging="356"/>
      </w:pPr>
      <w:rPr>
        <w:rFonts w:hint="default"/>
        <w:lang w:val="ru-RU" w:eastAsia="ru-RU" w:bidi="ru-RU"/>
      </w:rPr>
    </w:lvl>
  </w:abstractNum>
  <w:abstractNum w:abstractNumId="1">
    <w:nsid w:val="19B3212D"/>
    <w:multiLevelType w:val="hybridMultilevel"/>
    <w:tmpl w:val="68C6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C546E"/>
    <w:multiLevelType w:val="hybridMultilevel"/>
    <w:tmpl w:val="6F2079A8"/>
    <w:lvl w:ilvl="0" w:tplc="904EA53C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208F5A2">
      <w:numFmt w:val="bullet"/>
      <w:lvlText w:val="•"/>
      <w:lvlJc w:val="left"/>
      <w:pPr>
        <w:ind w:left="1646" w:hanging="360"/>
      </w:pPr>
      <w:rPr>
        <w:rFonts w:hint="default"/>
        <w:lang w:val="ru-RU" w:eastAsia="ru-RU" w:bidi="ru-RU"/>
      </w:rPr>
    </w:lvl>
    <w:lvl w:ilvl="2" w:tplc="10C82998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 w:tplc="1F322626">
      <w:numFmt w:val="bullet"/>
      <w:lvlText w:val="•"/>
      <w:lvlJc w:val="left"/>
      <w:pPr>
        <w:ind w:left="3539" w:hanging="360"/>
      </w:pPr>
      <w:rPr>
        <w:rFonts w:hint="default"/>
        <w:lang w:val="ru-RU" w:eastAsia="ru-RU" w:bidi="ru-RU"/>
      </w:rPr>
    </w:lvl>
    <w:lvl w:ilvl="4" w:tplc="C75EF8D6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BB5C6CD8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6" w:tplc="FDA44AA0">
      <w:numFmt w:val="bullet"/>
      <w:lvlText w:val="•"/>
      <w:lvlJc w:val="left"/>
      <w:pPr>
        <w:ind w:left="6379" w:hanging="360"/>
      </w:pPr>
      <w:rPr>
        <w:rFonts w:hint="default"/>
        <w:lang w:val="ru-RU" w:eastAsia="ru-RU" w:bidi="ru-RU"/>
      </w:rPr>
    </w:lvl>
    <w:lvl w:ilvl="7" w:tplc="3CA27152">
      <w:numFmt w:val="bullet"/>
      <w:lvlText w:val="•"/>
      <w:lvlJc w:val="left"/>
      <w:pPr>
        <w:ind w:left="7326" w:hanging="360"/>
      </w:pPr>
      <w:rPr>
        <w:rFonts w:hint="default"/>
        <w:lang w:val="ru-RU" w:eastAsia="ru-RU" w:bidi="ru-RU"/>
      </w:rPr>
    </w:lvl>
    <w:lvl w:ilvl="8" w:tplc="ECF28B1C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94"/>
    <w:rsid w:val="0042621D"/>
    <w:rsid w:val="005F07D8"/>
    <w:rsid w:val="007C3D4C"/>
    <w:rsid w:val="00C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42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6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42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6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2017-11-21T07:40:00Z</dcterms:created>
  <dcterms:modified xsi:type="dcterms:W3CDTF">2017-11-21T07:40:00Z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2017-11-21T00:00:00Z</vt:filetime>
  </property>
</Properties>
</file>