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1F7A8" w14:textId="77777777" w:rsidR="00000000" w:rsidRDefault="00544659">
      <w:pPr>
        <w:pStyle w:val="printredaction-line"/>
        <w:divId w:val="521018177"/>
      </w:pPr>
      <w:r>
        <w:t>Редакция от 25 июня 2021</w:t>
      </w:r>
    </w:p>
    <w:p w14:paraId="7EF6A817" w14:textId="77777777" w:rsidR="00000000" w:rsidRDefault="00544659">
      <w:pPr>
        <w:pStyle w:val="2"/>
        <w:divId w:val="521018177"/>
        <w:rPr>
          <w:rFonts w:eastAsia="Times New Roman"/>
        </w:rPr>
      </w:pPr>
      <w:r>
        <w:rPr>
          <w:rFonts w:eastAsia="Times New Roman"/>
        </w:rPr>
        <w:t>Чек-лист: документы по антитеррористической защищенности в учреждении культуры</w:t>
      </w:r>
    </w:p>
    <w:p w14:paraId="579B862C" w14:textId="77777777" w:rsidR="00000000" w:rsidRDefault="00544659">
      <w:pPr>
        <w:pStyle w:val="4"/>
        <w:divId w:val="1955406358"/>
        <w:rPr>
          <w:rFonts w:eastAsia="Times New Roman"/>
        </w:rPr>
      </w:pPr>
      <w:r>
        <w:rPr>
          <w:rFonts w:eastAsia="Times New Roman"/>
        </w:rPr>
        <w:t>Цель</w:t>
      </w:r>
    </w:p>
    <w:p w14:paraId="04771DBB" w14:textId="77777777" w:rsidR="00000000" w:rsidRDefault="00544659">
      <w:pPr>
        <w:pStyle w:val="small"/>
        <w:divId w:val="838469701"/>
      </w:pPr>
      <w:r>
        <w:rPr>
          <w:rStyle w:val="second"/>
        </w:rPr>
        <w:t>Подготовить учреждение к проверке антитеррористической защищенности.</w:t>
      </w:r>
    </w:p>
    <w:p w14:paraId="68BC36F1" w14:textId="77777777" w:rsidR="00000000" w:rsidRDefault="00544659">
      <w:pPr>
        <w:pStyle w:val="4"/>
        <w:divId w:val="596251527"/>
        <w:rPr>
          <w:rFonts w:eastAsia="Times New Roman"/>
        </w:rPr>
      </w:pPr>
      <w:r>
        <w:rPr>
          <w:rFonts w:eastAsia="Times New Roman"/>
        </w:rPr>
        <w:t>Что учесть</w:t>
      </w:r>
    </w:p>
    <w:p w14:paraId="1794BB9B" w14:textId="77777777" w:rsidR="00000000" w:rsidRDefault="00544659">
      <w:pPr>
        <w:pStyle w:val="small"/>
        <w:divId w:val="944075502"/>
      </w:pPr>
      <w:r>
        <w:rPr>
          <w:rStyle w:val="second"/>
        </w:rPr>
        <w:t>Эксперты Системы Культура подготовили перечень и шаблоны всех документов по антитеррористической защищенности, которые должны быть в учреждении культуры.</w:t>
      </w:r>
    </w:p>
    <w:p w14:paraId="3FEDED0B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 xml:space="preserve"> 1. Назначили ответственного за проведение мероприятий по антитеррористической защищенности </w:t>
      </w:r>
      <w:r>
        <w:rPr>
          <w:rFonts w:eastAsia="Times New Roman"/>
          <w:b/>
          <w:bCs/>
        </w:rPr>
        <w:t>(</w:t>
      </w:r>
      <w:hyperlink r:id="rId5" w:anchor="/document/99/420392422/XA00M342MB/" w:history="1">
        <w:r>
          <w:rPr>
            <w:rStyle w:val="a3"/>
            <w:rFonts w:eastAsia="Times New Roman"/>
            <w:b/>
            <w:bCs/>
          </w:rPr>
          <w:t>п. 25</w:t>
        </w:r>
      </w:hyperlink>
      <w:r>
        <w:rPr>
          <w:rFonts w:eastAsia="Times New Roman"/>
          <w:b/>
          <w:bCs/>
        </w:rPr>
        <w:t xml:space="preserve"> Требований, утв.</w:t>
      </w:r>
      <w:r>
        <w:rPr>
          <w:rFonts w:eastAsia="Times New Roman"/>
          <w:b/>
          <w:bCs/>
        </w:rPr>
        <w:t xml:space="preserve"> </w:t>
      </w:r>
      <w:hyperlink r:id="rId6" w:anchor="/document/99/420392422/" w:history="1">
        <w:r>
          <w:rPr>
            <w:rStyle w:val="a3"/>
            <w:rFonts w:eastAsia="Times New Roman"/>
            <w:b/>
            <w:bCs/>
          </w:rPr>
          <w:t>постановлением Правительства от 11.02.2017 № 176</w:t>
        </w:r>
      </w:hyperlink>
      <w:r>
        <w:rPr>
          <w:rFonts w:eastAsia="Times New Roman"/>
          <w:b/>
          <w:bCs/>
        </w:rPr>
        <w:t xml:space="preserve">): </w:t>
      </w:r>
    </w:p>
    <w:p w14:paraId="25ABA0A1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оформили</w:t>
      </w:r>
      <w:r>
        <w:rPr>
          <w:rFonts w:eastAsia="Times New Roman"/>
        </w:rPr>
        <w:t xml:space="preserve"> </w:t>
      </w:r>
      <w:hyperlink r:id="rId7" w:anchor="/document/118/86549/" w:history="1">
        <w:r>
          <w:rPr>
            <w:rStyle w:val="a3"/>
            <w:rFonts w:eastAsia="Times New Roman"/>
          </w:rPr>
          <w:t>приказ</w:t>
        </w:r>
      </w:hyperlink>
      <w:r>
        <w:rPr>
          <w:rFonts w:eastAsia="Times New Roman"/>
        </w:rPr>
        <w:t xml:space="preserve"> о назначении ответственного и ознакомили с ним работника под подпись;</w:t>
      </w:r>
    </w:p>
    <w:p w14:paraId="443E0DF7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обязанности закрепили в приказе, в должностной инструкции или заключили</w:t>
      </w:r>
      <w:r>
        <w:rPr>
          <w:rFonts w:eastAsia="Times New Roman"/>
        </w:rPr>
        <w:t xml:space="preserve"> </w:t>
      </w:r>
      <w:hyperlink r:id="rId8" w:anchor="/document/118/87472/" w:history="1">
        <w:r>
          <w:rPr>
            <w:rStyle w:val="a3"/>
            <w:rFonts w:eastAsia="Times New Roman"/>
          </w:rPr>
          <w:t>дополнительное соглашение</w:t>
        </w:r>
      </w:hyperlink>
      <w:r>
        <w:rPr>
          <w:rFonts w:eastAsia="Times New Roman"/>
        </w:rPr>
        <w:t xml:space="preserve"> к трудовому договору.</w:t>
      </w:r>
    </w:p>
    <w:p w14:paraId="1BAA8F87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2. Оформили</w:t>
      </w:r>
      <w:r>
        <w:rPr>
          <w:rFonts w:eastAsia="Times New Roman"/>
          <w:b/>
          <w:bCs/>
        </w:rPr>
        <w:t xml:space="preserve"> </w:t>
      </w:r>
      <w:hyperlink r:id="rId9" w:anchor="/document/118/86548/" w:history="1">
        <w:r>
          <w:rPr>
            <w:rStyle w:val="a3"/>
            <w:rFonts w:eastAsia="Times New Roman"/>
            <w:b/>
            <w:bCs/>
          </w:rPr>
          <w:t>приказ</w:t>
        </w:r>
      </w:hyperlink>
      <w:r>
        <w:rPr>
          <w:rFonts w:eastAsia="Times New Roman"/>
          <w:b/>
          <w:bCs/>
        </w:rPr>
        <w:t xml:space="preserve"> об антитеррористической защищенности учреждения.</w:t>
      </w:r>
    </w:p>
    <w:p w14:paraId="7950FCDD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3. Оформили</w:t>
      </w:r>
      <w:r>
        <w:rPr>
          <w:rFonts w:eastAsia="Times New Roman"/>
          <w:b/>
          <w:bCs/>
        </w:rPr>
        <w:t xml:space="preserve"> </w:t>
      </w:r>
      <w:hyperlink r:id="rId10" w:anchor="/document/118/51680/" w:history="1">
        <w:r>
          <w:rPr>
            <w:rStyle w:val="a3"/>
            <w:rFonts w:eastAsia="Times New Roman"/>
            <w:b/>
            <w:bCs/>
          </w:rPr>
          <w:t>паспорт безопасности</w:t>
        </w:r>
      </w:hyperlink>
      <w:r>
        <w:rPr>
          <w:rFonts w:eastAsia="Times New Roman"/>
          <w:b/>
          <w:bCs/>
        </w:rPr>
        <w:t xml:space="preserve"> на каждый объект или территорию с грифом «Для служебного пользования» </w:t>
      </w:r>
      <w:r>
        <w:rPr>
          <w:rFonts w:eastAsia="Times New Roman"/>
          <w:b/>
          <w:bCs/>
        </w:rPr>
        <w:t>(</w:t>
      </w:r>
      <w:hyperlink r:id="rId11" w:anchor="/document/99/420392422/XA00M842N9/" w:history="1">
        <w:r>
          <w:rPr>
            <w:rStyle w:val="a3"/>
            <w:rFonts w:eastAsia="Times New Roman"/>
            <w:b/>
            <w:bCs/>
          </w:rPr>
          <w:t>п. 44 Требований № 176</w:t>
        </w:r>
      </w:hyperlink>
      <w:r>
        <w:rPr>
          <w:rFonts w:eastAsia="Times New Roman"/>
          <w:b/>
          <w:bCs/>
        </w:rPr>
        <w:t>):</w:t>
      </w:r>
    </w:p>
    <w:p w14:paraId="3301ADC9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паспорт безопасности подписали чле</w:t>
      </w:r>
      <w:r>
        <w:rPr>
          <w:rFonts w:eastAsia="Times New Roman"/>
        </w:rPr>
        <w:t>ны комиссии по обследованию и категорированию объекта, руководитель его утвердил;</w:t>
      </w:r>
    </w:p>
    <w:p w14:paraId="6274C977" w14:textId="77777777" w:rsidR="00000000" w:rsidRDefault="00544659">
      <w:pPr>
        <w:numPr>
          <w:ilvl w:val="2"/>
          <w:numId w:val="1"/>
        </w:numPr>
        <w:spacing w:after="103"/>
        <w:ind w:left="4218"/>
        <w:divId w:val="2066098650"/>
        <w:rPr>
          <w:rFonts w:eastAsia="Times New Roman"/>
        </w:rPr>
      </w:pPr>
      <w:r>
        <w:rPr>
          <w:rFonts w:eastAsia="Times New Roman"/>
        </w:rPr>
        <w:t xml:space="preserve">приложили перечень мероприятий по обеспечению антитеррористической защищенности </w:t>
      </w:r>
      <w:r>
        <w:rPr>
          <w:rFonts w:eastAsia="Times New Roman"/>
        </w:rPr>
        <w:t>(</w:t>
      </w:r>
      <w:hyperlink r:id="rId12" w:anchor="/document/99/420392422/XA00MBM2NF/" w:history="1">
        <w:r>
          <w:rPr>
            <w:rStyle w:val="a3"/>
            <w:rFonts w:eastAsia="Times New Roman"/>
          </w:rPr>
          <w:t>п. 19 Тре</w:t>
        </w:r>
        <w:r>
          <w:rPr>
            <w:rStyle w:val="a3"/>
            <w:rFonts w:eastAsia="Times New Roman"/>
          </w:rPr>
          <w:t>бований № 176</w:t>
        </w:r>
      </w:hyperlink>
      <w:r>
        <w:rPr>
          <w:rFonts w:eastAsia="Times New Roman"/>
        </w:rPr>
        <w:t>).</w:t>
      </w:r>
    </w:p>
    <w:p w14:paraId="3561C514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паспорт безопасности согласовали с территориальными органами ФСБ и передали им копию;</w:t>
      </w:r>
    </w:p>
    <w:p w14:paraId="02D26ADC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паспорт безопасности согласовали с территориальными органами МВД и передали им копию;</w:t>
      </w:r>
    </w:p>
    <w:p w14:paraId="5D5A1E30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паспорт безопасности согласовали с территориальными органами Росгвар</w:t>
      </w:r>
      <w:r>
        <w:rPr>
          <w:rFonts w:eastAsia="Times New Roman"/>
        </w:rPr>
        <w:t>дии.</w:t>
      </w:r>
    </w:p>
    <w:p w14:paraId="6544EDFB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4. Оформили</w:t>
      </w:r>
      <w:r>
        <w:rPr>
          <w:rFonts w:eastAsia="Times New Roman"/>
          <w:b/>
          <w:bCs/>
        </w:rPr>
        <w:t xml:space="preserve"> </w:t>
      </w:r>
      <w:hyperlink r:id="rId13" w:anchor="/document/118/61895/" w:history="1">
        <w:r>
          <w:rPr>
            <w:rStyle w:val="a3"/>
            <w:rFonts w:eastAsia="Times New Roman"/>
            <w:b/>
            <w:bCs/>
          </w:rPr>
          <w:t>ак</w:t>
        </w:r>
      </w:hyperlink>
      <w:r>
        <w:rPr>
          <w:rFonts w:eastAsia="Times New Roman"/>
          <w:b/>
          <w:bCs/>
        </w:rPr>
        <w:t>т обследования и категорирования объекта (территории) учреждения.</w:t>
      </w:r>
    </w:p>
    <w:p w14:paraId="206A9F29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 xml:space="preserve">5. Разработали планы эвакуации </w:t>
      </w:r>
      <w:r>
        <w:rPr>
          <w:rFonts w:eastAsia="Times New Roman"/>
          <w:b/>
          <w:bCs/>
        </w:rPr>
        <w:t>(</w:t>
      </w:r>
      <w:hyperlink r:id="rId14" w:anchor="/document/99/420392422/XA00M8A2N5/" w:history="1">
        <w:r>
          <w:rPr>
            <w:rStyle w:val="a3"/>
            <w:rFonts w:eastAsia="Times New Roman"/>
            <w:b/>
            <w:bCs/>
          </w:rPr>
          <w:t>подп. «в» п. 24 Требований № 176</w:t>
        </w:r>
      </w:hyperlink>
      <w:r>
        <w:rPr>
          <w:rFonts w:eastAsia="Times New Roman"/>
          <w:b/>
          <w:bCs/>
        </w:rPr>
        <w:t>)</w:t>
      </w:r>
    </w:p>
    <w:p w14:paraId="3568ADBB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разработали планы эвакуации </w:t>
      </w:r>
      <w:r>
        <w:rPr>
          <w:rFonts w:eastAsia="Times New Roman"/>
        </w:rPr>
        <w:t>(</w:t>
      </w:r>
      <w:hyperlink r:id="rId15" w:anchor="/document/99/420392422/XA00M8A2N5/" w:history="1">
        <w:r>
          <w:rPr>
            <w:rStyle w:val="a3"/>
            <w:rFonts w:eastAsia="Times New Roman"/>
          </w:rPr>
          <w:t>подп. «в» п. 24 Требований № 176</w:t>
        </w:r>
      </w:hyperlink>
      <w:r>
        <w:rPr>
          <w:rFonts w:eastAsia="Times New Roman"/>
        </w:rPr>
        <w:t>);</w:t>
      </w:r>
    </w:p>
    <w:p w14:paraId="0BDD9D81" w14:textId="77777777" w:rsidR="00000000" w:rsidRDefault="00544659">
      <w:pPr>
        <w:numPr>
          <w:ilvl w:val="2"/>
          <w:numId w:val="1"/>
        </w:numPr>
        <w:spacing w:after="103"/>
        <w:ind w:left="4218"/>
        <w:divId w:val="2066098650"/>
        <w:rPr>
          <w:rFonts w:eastAsia="Times New Roman"/>
        </w:rPr>
      </w:pPr>
      <w:r>
        <w:rPr>
          <w:rFonts w:eastAsia="Times New Roman"/>
        </w:rPr>
        <w:t>заключили договор с организацией, которая имеет лицензию МЧ</w:t>
      </w:r>
      <w:r>
        <w:rPr>
          <w:rFonts w:eastAsia="Times New Roman"/>
        </w:rPr>
        <w:t>С на разработку планов эвакуации.</w:t>
      </w:r>
    </w:p>
    <w:p w14:paraId="4FF004AD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lastRenderedPageBreak/>
        <w:t>утвердили планы эвакуации приказом;</w:t>
      </w:r>
    </w:p>
    <w:p w14:paraId="45F03E22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разместили план эвакуации при террористическом акте на каждом этаже на видном месте;</w:t>
      </w:r>
    </w:p>
    <w:p w14:paraId="2C8C7DA9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провели практическую отработку плана эвакуации в учреждении культуры</w:t>
      </w:r>
    </w:p>
    <w:p w14:paraId="24BD9809" w14:textId="77777777" w:rsidR="00000000" w:rsidRDefault="00544659">
      <w:pPr>
        <w:numPr>
          <w:ilvl w:val="2"/>
          <w:numId w:val="1"/>
        </w:numPr>
        <w:spacing w:after="103"/>
        <w:ind w:left="4218"/>
        <w:divId w:val="2066098650"/>
        <w:rPr>
          <w:rFonts w:eastAsia="Times New Roman"/>
        </w:rPr>
      </w:pPr>
      <w:r>
        <w:rPr>
          <w:rFonts w:eastAsia="Times New Roman"/>
        </w:rPr>
        <w:t>оформили</w:t>
      </w:r>
      <w:r>
        <w:rPr>
          <w:rFonts w:eastAsia="Times New Roman"/>
        </w:rPr>
        <w:t xml:space="preserve"> </w:t>
      </w:r>
      <w:hyperlink r:id="rId16" w:anchor="/document/118/43577/" w:history="1">
        <w:r>
          <w:rPr>
            <w:rStyle w:val="a3"/>
            <w:rFonts w:eastAsia="Times New Roman"/>
          </w:rPr>
          <w:t>приказ</w:t>
        </w:r>
      </w:hyperlink>
      <w:r>
        <w:rPr>
          <w:rFonts w:eastAsia="Times New Roman"/>
        </w:rPr>
        <w:t> о проведении практики.</w:t>
      </w:r>
    </w:p>
    <w:p w14:paraId="187E4A5E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6. Утвердили документы по пропускному режиму:</w:t>
      </w:r>
    </w:p>
    <w:p w14:paraId="3FF7BB5C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утвердили</w:t>
      </w:r>
      <w:r>
        <w:rPr>
          <w:rFonts w:eastAsia="Times New Roman"/>
        </w:rPr>
        <w:t> </w:t>
      </w:r>
      <w:hyperlink r:id="rId17" w:anchor="/document/118/64707/" w:history="1">
        <w:r>
          <w:rPr>
            <w:rStyle w:val="a3"/>
            <w:rFonts w:eastAsia="Times New Roman"/>
          </w:rPr>
          <w:t>положение о пропускном режиме</w:t>
        </w:r>
      </w:hyperlink>
      <w:r>
        <w:rPr>
          <w:rFonts w:eastAsia="Times New Roman"/>
        </w:rPr>
        <w:t xml:space="preserve"> или другой акт, где зафиксирован порядок пропуска посетителей;</w:t>
      </w:r>
    </w:p>
    <w:p w14:paraId="1DDB8FA4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</w:t>
      </w:r>
      <w:r>
        <w:rPr>
          <w:rFonts w:eastAsia="Times New Roman"/>
        </w:rPr>
        <w:t> </w:t>
      </w:r>
      <w:hyperlink r:id="rId18" w:anchor="/document/118/64706/" w:history="1">
        <w:r>
          <w:rPr>
            <w:rStyle w:val="a3"/>
            <w:rFonts w:eastAsia="Times New Roman"/>
          </w:rPr>
          <w:t>приказ</w:t>
        </w:r>
      </w:hyperlink>
      <w:r>
        <w:rPr>
          <w:rFonts w:eastAsia="Times New Roman"/>
        </w:rPr>
        <w:t> о введении пропускного режима. В нем указали начало действия режима и ответственных работников за его функционирование. Сотрудников ознакомили с приказом;</w:t>
      </w:r>
    </w:p>
    <w:p w14:paraId="0B224A8B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приказом назначили охран</w:t>
      </w:r>
      <w:r>
        <w:rPr>
          <w:rFonts w:eastAsia="Times New Roman"/>
        </w:rPr>
        <w:t>ником штатного работника или заключили договор с частным охранным предприятием;</w:t>
      </w:r>
    </w:p>
    <w:p w14:paraId="3D92604E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разработали</w:t>
      </w:r>
      <w:r>
        <w:rPr>
          <w:rFonts w:eastAsia="Times New Roman"/>
        </w:rPr>
        <w:t> </w:t>
      </w:r>
      <w:hyperlink r:id="rId19" w:anchor="/document/118/64601/" w:history="1">
        <w:r>
          <w:rPr>
            <w:rStyle w:val="a3"/>
            <w:rFonts w:eastAsia="Times New Roman"/>
          </w:rPr>
          <w:t>план</w:t>
        </w:r>
      </w:hyperlink>
      <w:r>
        <w:rPr>
          <w:rFonts w:eastAsia="Times New Roman"/>
        </w:rPr>
        <w:t xml:space="preserve"> охраны территории учреждения;</w:t>
      </w:r>
    </w:p>
    <w:p w14:paraId="338577D0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фиксируете в</w:t>
      </w:r>
      <w:r>
        <w:rPr>
          <w:rFonts w:eastAsia="Times New Roman"/>
        </w:rPr>
        <w:t xml:space="preserve"> </w:t>
      </w:r>
      <w:hyperlink r:id="rId20" w:anchor="/document/118/64589/" w:history="1">
        <w:r>
          <w:rPr>
            <w:rStyle w:val="a3"/>
            <w:rFonts w:eastAsia="Times New Roman"/>
          </w:rPr>
          <w:t>журнале</w:t>
        </w:r>
      </w:hyperlink>
      <w:r>
        <w:rPr>
          <w:rFonts w:eastAsia="Times New Roman"/>
        </w:rPr>
        <w:t> данные осмотра посетителей на наличие запрещенных предметов и документов, удостоверяющих личность посетителей;</w:t>
      </w:r>
    </w:p>
    <w:p w14:paraId="22523A7C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hyperlink r:id="rId21" w:anchor="/document/118/64584/" w:history="1">
        <w:r>
          <w:rPr>
            <w:rStyle w:val="a3"/>
            <w:rFonts w:eastAsia="Times New Roman"/>
          </w:rPr>
          <w:t>приказом</w:t>
        </w:r>
      </w:hyperlink>
      <w:r>
        <w:rPr>
          <w:rFonts w:eastAsia="Times New Roman"/>
        </w:rPr>
        <w:t> назначили ответственного за пропус</w:t>
      </w:r>
      <w:r>
        <w:rPr>
          <w:rFonts w:eastAsia="Times New Roman"/>
        </w:rPr>
        <w:t>к автотранспорта на территорию учреждения;</w:t>
      </w:r>
    </w:p>
    <w:p w14:paraId="479A6B4E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ответственный работник осматривает автотранспорт и груз до въезда на территорию учреждения, а данные об автомобиле фиксирует в</w:t>
      </w:r>
      <w:r>
        <w:rPr>
          <w:rFonts w:eastAsia="Times New Roman"/>
        </w:rPr>
        <w:t xml:space="preserve"> </w:t>
      </w:r>
      <w:hyperlink r:id="rId22" w:anchor="/document/118/31386/" w:history="1">
        <w:r>
          <w:rPr>
            <w:rStyle w:val="a3"/>
            <w:rFonts w:eastAsia="Times New Roman"/>
          </w:rPr>
          <w:t>журнале регистра</w:t>
        </w:r>
        <w:r>
          <w:rPr>
            <w:rStyle w:val="a3"/>
            <w:rFonts w:eastAsia="Times New Roman"/>
          </w:rPr>
          <w:t>ции автотранспорта</w:t>
        </w:r>
      </w:hyperlink>
      <w:r>
        <w:rPr>
          <w:rFonts w:eastAsia="Times New Roman"/>
        </w:rPr>
        <w:t>;</w:t>
      </w:r>
    </w:p>
    <w:p w14:paraId="0A137B63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оформили</w:t>
      </w:r>
      <w:r>
        <w:rPr>
          <w:rFonts w:eastAsia="Times New Roman"/>
        </w:rPr>
        <w:t xml:space="preserve"> </w:t>
      </w:r>
      <w:hyperlink r:id="rId23" w:anchor="/document/118/77466/" w:history="1">
        <w:r>
          <w:rPr>
            <w:rStyle w:val="a3"/>
            <w:rFonts w:eastAsia="Times New Roman"/>
          </w:rPr>
          <w:t>приказ</w:t>
        </w:r>
      </w:hyperlink>
      <w:r>
        <w:rPr>
          <w:rFonts w:eastAsia="Times New Roman"/>
        </w:rPr>
        <w:t xml:space="preserve"> об усилении пропускного и внутриобъектового режима.</w:t>
      </w:r>
    </w:p>
    <w:p w14:paraId="28713598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7. Составили и согласовали с территориальными органами ФСБ, МВД, Росгвардии, МЧС план взаимодейств</w:t>
      </w:r>
      <w:r>
        <w:rPr>
          <w:rFonts w:eastAsia="Times New Roman"/>
          <w:b/>
          <w:bCs/>
        </w:rPr>
        <w:t xml:space="preserve">ия по вопросам противодействия экстремизму и терроризму </w:t>
      </w:r>
      <w:r>
        <w:rPr>
          <w:rFonts w:eastAsia="Times New Roman"/>
          <w:b/>
          <w:bCs/>
        </w:rPr>
        <w:t>(</w:t>
      </w:r>
      <w:hyperlink r:id="rId24" w:anchor="/document/99/420392422/XA00M742MU/" w:history="1">
        <w:r>
          <w:rPr>
            <w:rStyle w:val="a3"/>
            <w:rFonts w:eastAsia="Times New Roman"/>
            <w:b/>
            <w:bCs/>
          </w:rPr>
          <w:t>подп. «г» п. 25 Требований № 176</w:t>
        </w:r>
      </w:hyperlink>
      <w:r>
        <w:rPr>
          <w:rFonts w:eastAsia="Times New Roman"/>
          <w:b/>
          <w:bCs/>
        </w:rPr>
        <w:t>):</w:t>
      </w:r>
    </w:p>
    <w:p w14:paraId="1A21DDA4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ежегодно согласовываете график проведения совместных тренировок и встреч с предс</w:t>
      </w:r>
      <w:r>
        <w:rPr>
          <w:rFonts w:eastAsia="Times New Roman"/>
        </w:rPr>
        <w:t>тавителями органов безопасности;</w:t>
      </w:r>
    </w:p>
    <w:p w14:paraId="204092C1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8. Утвердили документы по обеспечению здания и территории учреждения системами безопасности:</w:t>
      </w:r>
    </w:p>
    <w:p w14:paraId="684AB61A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 план по оснащению территории и здания средствами защиты</w:t>
      </w:r>
    </w:p>
    <w:p w14:paraId="1538E1EF" w14:textId="77777777" w:rsidR="00000000" w:rsidRDefault="00544659">
      <w:pPr>
        <w:numPr>
          <w:ilvl w:val="2"/>
          <w:numId w:val="1"/>
        </w:numPr>
        <w:spacing w:after="103"/>
        <w:ind w:left="4218"/>
        <w:divId w:val="2066098650"/>
        <w:rPr>
          <w:rFonts w:eastAsia="Times New Roman"/>
        </w:rPr>
      </w:pPr>
      <w:r>
        <w:rPr>
          <w:rFonts w:eastAsia="Times New Roman"/>
        </w:rPr>
        <w:t>бухгалтер разработал технико-экономическое обоснование;</w:t>
      </w:r>
    </w:p>
    <w:p w14:paraId="4240432C" w14:textId="77777777" w:rsidR="00000000" w:rsidRDefault="00544659">
      <w:pPr>
        <w:numPr>
          <w:ilvl w:val="2"/>
          <w:numId w:val="1"/>
        </w:numPr>
        <w:spacing w:after="103"/>
        <w:ind w:left="4218"/>
        <w:divId w:val="2066098650"/>
        <w:rPr>
          <w:rFonts w:eastAsia="Times New Roman"/>
        </w:rPr>
      </w:pPr>
      <w:r>
        <w:rPr>
          <w:rFonts w:eastAsia="Times New Roman"/>
        </w:rPr>
        <w:t>контракт</w:t>
      </w:r>
      <w:r>
        <w:rPr>
          <w:rFonts w:eastAsia="Times New Roman"/>
        </w:rPr>
        <w:t>ная служба разработала техническое задание.</w:t>
      </w:r>
    </w:p>
    <w:p w14:paraId="365DD56A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заключили договор на разработку проектно-сметной документации;</w:t>
      </w:r>
    </w:p>
    <w:p w14:paraId="48D10299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заключили договор на выполнение строительно-монтажных и пуско-наладочных работ;</w:t>
      </w:r>
    </w:p>
    <w:p w14:paraId="155D7F2D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lastRenderedPageBreak/>
        <w:t>заключили договоры на техническое обслуживание систем безопасности дл</w:t>
      </w:r>
      <w:r>
        <w:rPr>
          <w:rFonts w:eastAsia="Times New Roman"/>
        </w:rPr>
        <w:t>я поддержания их в исправном состоянии;</w:t>
      </w:r>
    </w:p>
    <w:p w14:paraId="3EE4A1C9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ознакомили ответственных работников с правилами пользования технических средств.</w:t>
      </w:r>
    </w:p>
    <w:p w14:paraId="641F7DF3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9. Проводите инструктаж среди сотрудников:</w:t>
      </w:r>
    </w:p>
    <w:p w14:paraId="272FBCA1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назначили инструктора</w:t>
      </w:r>
      <w:r>
        <w:rPr>
          <w:rFonts w:eastAsia="Times New Roman"/>
        </w:rPr>
        <w:t xml:space="preserve"> </w:t>
      </w:r>
      <w:hyperlink r:id="rId25" w:anchor="/document/118/82477/" w:history="1">
        <w:r>
          <w:rPr>
            <w:rStyle w:val="a3"/>
            <w:rFonts w:eastAsia="Times New Roman"/>
          </w:rPr>
          <w:t>приказом</w:t>
        </w:r>
      </w:hyperlink>
      <w:r>
        <w:rPr>
          <w:rFonts w:eastAsia="Times New Roman"/>
        </w:rPr>
        <w:t>;</w:t>
      </w:r>
    </w:p>
    <w:p w14:paraId="6D642ECC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 график проведения инструктажа;</w:t>
      </w:r>
    </w:p>
    <w:p w14:paraId="37643ECC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 программу инструктажа;</w:t>
      </w:r>
    </w:p>
    <w:p w14:paraId="1BC9E729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фиксируете знания работников после инструктажа в</w:t>
      </w:r>
      <w:r>
        <w:rPr>
          <w:rFonts w:eastAsia="Times New Roman"/>
        </w:rPr>
        <w:t xml:space="preserve"> </w:t>
      </w:r>
      <w:hyperlink r:id="rId26" w:anchor="/document/118/86298/" w:history="1">
        <w:r>
          <w:rPr>
            <w:rStyle w:val="a3"/>
            <w:rFonts w:eastAsia="Times New Roman"/>
          </w:rPr>
          <w:t>чек-листе</w:t>
        </w:r>
      </w:hyperlink>
      <w:r>
        <w:rPr>
          <w:rFonts w:eastAsia="Times New Roman"/>
        </w:rPr>
        <w:t>;</w:t>
      </w:r>
    </w:p>
    <w:p w14:paraId="2BB5DB93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отслеживаете, как инструктор проводит инст</w:t>
      </w:r>
      <w:r>
        <w:rPr>
          <w:rFonts w:eastAsia="Times New Roman"/>
        </w:rPr>
        <w:t>руктажи и фиксирует их результаты в</w:t>
      </w:r>
      <w:r>
        <w:rPr>
          <w:rFonts w:eastAsia="Times New Roman"/>
        </w:rPr>
        <w:t xml:space="preserve"> </w:t>
      </w:r>
      <w:hyperlink r:id="rId27" w:anchor="/document/118/88128/" w:history="1">
        <w:r>
          <w:rPr>
            <w:rStyle w:val="a3"/>
            <w:rFonts w:eastAsia="Times New Roman"/>
          </w:rPr>
          <w:t>отчете</w:t>
        </w:r>
      </w:hyperlink>
      <w:r>
        <w:rPr>
          <w:rFonts w:eastAsia="Times New Roman"/>
        </w:rPr>
        <w:t>;</w:t>
      </w:r>
    </w:p>
    <w:p w14:paraId="7AB55B68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регистрируете инструктажи по антитеррористической защищенности и гражданской обороне в</w:t>
      </w:r>
      <w:r>
        <w:rPr>
          <w:rFonts w:eastAsia="Times New Roman"/>
        </w:rPr>
        <w:t xml:space="preserve"> </w:t>
      </w:r>
      <w:hyperlink r:id="rId28" w:anchor="/document/118/68886/" w:history="1">
        <w:r>
          <w:rPr>
            <w:rStyle w:val="a3"/>
            <w:rFonts w:eastAsia="Times New Roman"/>
          </w:rPr>
          <w:t>журнале</w:t>
        </w:r>
      </w:hyperlink>
      <w:r>
        <w:rPr>
          <w:rFonts w:eastAsia="Times New Roman"/>
        </w:rPr>
        <w:t>;</w:t>
      </w:r>
    </w:p>
    <w:p w14:paraId="1A80B027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разработали</w:t>
      </w:r>
      <w:r>
        <w:rPr>
          <w:rFonts w:eastAsia="Times New Roman"/>
        </w:rPr>
        <w:t xml:space="preserve"> </w:t>
      </w:r>
      <w:hyperlink r:id="rId29" w:anchor="/document/118/86563/" w:history="1">
        <w:r>
          <w:rPr>
            <w:rStyle w:val="a3"/>
            <w:rFonts w:eastAsia="Times New Roman"/>
          </w:rPr>
          <w:t>памятку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t>по мерам антитеррористической безопасности в учреждении.</w:t>
      </w:r>
    </w:p>
    <w:p w14:paraId="55F275F3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 xml:space="preserve">10. Проводите учения с участием посетителей </w:t>
      </w:r>
      <w:r>
        <w:rPr>
          <w:rFonts w:eastAsia="Times New Roman"/>
          <w:b/>
          <w:bCs/>
        </w:rPr>
        <w:t>(</w:t>
      </w:r>
      <w:hyperlink r:id="rId30" w:anchor="/document/99/420392422/XA00M482MH/" w:history="1">
        <w:r>
          <w:rPr>
            <w:rStyle w:val="a3"/>
            <w:rFonts w:eastAsia="Times New Roman"/>
            <w:b/>
            <w:bCs/>
          </w:rPr>
          <w:t>подп. «б» п. 25 Требований № 176</w:t>
        </w:r>
      </w:hyperlink>
      <w:r>
        <w:rPr>
          <w:rFonts w:eastAsia="Times New Roman"/>
          <w:b/>
          <w:bCs/>
        </w:rPr>
        <w:t>):</w:t>
      </w:r>
    </w:p>
    <w:p w14:paraId="51A3C471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 годовой график учений и т</w:t>
      </w:r>
      <w:r>
        <w:rPr>
          <w:rFonts w:eastAsia="Times New Roman"/>
        </w:rPr>
        <w:t>ренировок. В нем указали состав и категории участников, даты проведения и темы тренировок;</w:t>
      </w:r>
    </w:p>
    <w:p w14:paraId="12B402BD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оповестили работников о цели учений;</w:t>
      </w:r>
    </w:p>
    <w:p w14:paraId="1ED9BE6A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</w:t>
      </w:r>
      <w:r>
        <w:rPr>
          <w:rFonts w:eastAsia="Times New Roman"/>
        </w:rPr>
        <w:t xml:space="preserve"> </w:t>
      </w:r>
      <w:hyperlink r:id="rId31" w:anchor="/document/118/88028/" w:history="1">
        <w:r>
          <w:rPr>
            <w:rStyle w:val="a3"/>
            <w:rFonts w:eastAsia="Times New Roman"/>
          </w:rPr>
          <w:t>акт</w:t>
        </w:r>
      </w:hyperlink>
      <w:r>
        <w:rPr>
          <w:rFonts w:eastAsia="Times New Roman"/>
        </w:rPr>
        <w:t xml:space="preserve"> о результатами учебной тренировки.</w:t>
      </w:r>
    </w:p>
    <w:p w14:paraId="226AB35D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11. Регул</w:t>
      </w:r>
      <w:r>
        <w:rPr>
          <w:rFonts w:eastAsia="Times New Roman"/>
          <w:b/>
          <w:bCs/>
        </w:rPr>
        <w:t>ярно осматриваете здания и территории учреждения:</w:t>
      </w:r>
    </w:p>
    <w:p w14:paraId="726FBBDE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составили график дежурств. В нем указали периодичность осмотров, фамилии и должности ответственных работников, зоны их ответственности;</w:t>
      </w:r>
    </w:p>
    <w:p w14:paraId="43871F9F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разработали несколько схем маршрутов, довели их до сведения ответствен</w:t>
      </w:r>
      <w:r>
        <w:rPr>
          <w:rFonts w:eastAsia="Times New Roman"/>
        </w:rPr>
        <w:t>ных и передали на хранение на пост охраны;</w:t>
      </w:r>
    </w:p>
    <w:p w14:paraId="31D4E6DC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результаты обходов территории фиксируете в</w:t>
      </w:r>
      <w:r>
        <w:rPr>
          <w:rFonts w:eastAsia="Times New Roman"/>
        </w:rPr>
        <w:t xml:space="preserve"> </w:t>
      </w:r>
      <w:hyperlink r:id="rId32" w:anchor="/document/118/64621/" w:history="1">
        <w:r>
          <w:rPr>
            <w:rStyle w:val="a3"/>
            <w:rFonts w:eastAsia="Times New Roman"/>
          </w:rPr>
          <w:t>журнале</w:t>
        </w:r>
      </w:hyperlink>
      <w:r>
        <w:rPr>
          <w:rFonts w:eastAsia="Times New Roman"/>
        </w:rPr>
        <w:t>.</w:t>
      </w:r>
    </w:p>
    <w:p w14:paraId="4FA9666E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12. Ограничили доступ к служебной информации:</w:t>
      </w:r>
    </w:p>
    <w:p w14:paraId="30CB6201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hyperlink r:id="rId33" w:anchor="/document/118/78745/" w:history="1">
        <w:r>
          <w:rPr>
            <w:rStyle w:val="a3"/>
            <w:rFonts w:eastAsia="Times New Roman"/>
          </w:rPr>
          <w:t>Приказом</w:t>
        </w:r>
      </w:hyperlink>
      <w:r>
        <w:rPr>
          <w:rFonts w:eastAsia="Times New Roman"/>
        </w:rPr>
        <w:t xml:space="preserve"> назначили ответственного за хранение документов и определили перечень лиц, допущенных к информации ограниченного доступа.</w:t>
      </w:r>
    </w:p>
    <w:p w14:paraId="057B8441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13. Ограничили доступ к информационным ресурсам:</w:t>
      </w:r>
    </w:p>
    <w:p w14:paraId="6E8D5474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приказ</w:t>
      </w:r>
      <w:r>
        <w:rPr>
          <w:rFonts w:eastAsia="Times New Roman"/>
        </w:rPr>
        <w:t>ом назначьте работников, которые обеспечат защиту информационных ресурсов;</w:t>
      </w:r>
    </w:p>
    <w:p w14:paraId="3EEDD1BD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разработали систему защитных мер в локальных сетях.</w:t>
      </w:r>
    </w:p>
    <w:p w14:paraId="44941335" w14:textId="77777777" w:rsidR="00000000" w:rsidRDefault="00544659">
      <w:pPr>
        <w:numPr>
          <w:ilvl w:val="0"/>
          <w:numId w:val="1"/>
        </w:numPr>
        <w:spacing w:after="103"/>
        <w:ind w:left="1406"/>
        <w:divId w:val="2066098650"/>
        <w:rPr>
          <w:rFonts w:eastAsia="Times New Roman"/>
        </w:rPr>
      </w:pPr>
      <w:r>
        <w:rPr>
          <w:rFonts w:eastAsia="Times New Roman"/>
          <w:b/>
          <w:bCs/>
        </w:rPr>
        <w:t>14. Разместили информацию по антитеррористической защите на информационном стенде:</w:t>
      </w:r>
    </w:p>
    <w:p w14:paraId="7FB1A008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пособие о порядке действий работников и посети</w:t>
      </w:r>
      <w:r>
        <w:rPr>
          <w:rFonts w:eastAsia="Times New Roman"/>
        </w:rPr>
        <w:t>телей, если увидели подозрительных лиц или предметы;</w:t>
      </w:r>
    </w:p>
    <w:p w14:paraId="5C55538F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lastRenderedPageBreak/>
        <w:t>пособие о порядке действий работников и посетителей, если узнали об угрозе совершения или о совершении террористических актов;</w:t>
      </w:r>
    </w:p>
    <w:p w14:paraId="50736A24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схему эвакуации при возникновении чрезвычайных ситуаций;</w:t>
      </w:r>
    </w:p>
    <w:p w14:paraId="76BBD512" w14:textId="77777777" w:rsidR="00000000" w:rsidRDefault="00544659">
      <w:pPr>
        <w:numPr>
          <w:ilvl w:val="1"/>
          <w:numId w:val="1"/>
        </w:numPr>
        <w:spacing w:after="103"/>
        <w:ind w:left="2812"/>
        <w:divId w:val="2066098650"/>
        <w:rPr>
          <w:rFonts w:eastAsia="Times New Roman"/>
        </w:rPr>
      </w:pPr>
      <w:r>
        <w:rPr>
          <w:rFonts w:eastAsia="Times New Roman"/>
        </w:rPr>
        <w:t>номера телефонов ав</w:t>
      </w:r>
      <w:r>
        <w:rPr>
          <w:rFonts w:eastAsia="Times New Roman"/>
        </w:rPr>
        <w:t xml:space="preserve">арийно-спасательных служб, территориальных органов безопасности, МВД и Росгвардии </w:t>
      </w:r>
      <w:r>
        <w:rPr>
          <w:rFonts w:eastAsia="Times New Roman"/>
        </w:rPr>
        <w:t>(</w:t>
      </w:r>
      <w:hyperlink r:id="rId34" w:anchor="/document/99/420392422/XA00M8Q2N7/" w:history="1">
        <w:r>
          <w:rPr>
            <w:rStyle w:val="a3"/>
            <w:rFonts w:eastAsia="Times New Roman"/>
          </w:rPr>
          <w:t>подп. «ж» п. 25 Требований</w:t>
        </w:r>
      </w:hyperlink>
      <w:r>
        <w:rPr>
          <w:rFonts w:eastAsia="Times New Roman"/>
        </w:rPr>
        <w:t>).</w:t>
      </w:r>
    </w:p>
    <w:p w14:paraId="1EEA0642" w14:textId="77777777" w:rsidR="00000000" w:rsidRDefault="00544659">
      <w:pPr>
        <w:spacing w:after="240"/>
        <w:divId w:val="2066098650"/>
        <w:rPr>
          <w:rFonts w:eastAsia="Times New Roman"/>
        </w:rPr>
      </w:pPr>
      <w:r>
        <w:rPr>
          <w:rFonts w:eastAsia="Times New Roman"/>
        </w:rPr>
        <w:br/>
      </w:r>
    </w:p>
    <w:p w14:paraId="12FEC90D" w14:textId="77777777" w:rsidR="00544659" w:rsidRDefault="00544659">
      <w:pPr>
        <w:divId w:val="2274205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«Культура»</w:t>
      </w:r>
      <w:r>
        <w:rPr>
          <w:rFonts w:ascii="Arial" w:eastAsia="Times New Roman" w:hAnsi="Arial" w:cs="Arial"/>
          <w:sz w:val="20"/>
          <w:szCs w:val="20"/>
        </w:rPr>
        <w:br/>
        <w:t>https://vip.</w:t>
      </w:r>
      <w:r>
        <w:rPr>
          <w:rFonts w:ascii="Arial" w:eastAsia="Times New Roman" w:hAnsi="Arial" w:cs="Arial"/>
          <w:sz w:val="20"/>
          <w:szCs w:val="20"/>
        </w:rPr>
        <w:t>1cult.ru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05.07.2021</w:t>
      </w:r>
    </w:p>
    <w:sectPr w:rsidR="0054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6A61"/>
    <w:multiLevelType w:val="multilevel"/>
    <w:tmpl w:val="A59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97"/>
    <w:rsid w:val="00544659"/>
    <w:rsid w:val="006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13B5"/>
  <w15:chartTrackingRefBased/>
  <w15:docId w15:val="{F62E3128-6072-48B4-B534-012ED8EA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small">
    <w:name w:val="small"/>
    <w:basedOn w:val="a"/>
    <w:pPr>
      <w:spacing w:before="100" w:beforeAutospacing="1" w:after="100" w:afterAutospacing="1"/>
    </w:pPr>
  </w:style>
  <w:style w:type="character" w:customStyle="1" w:styleId="first">
    <w:name w:val="first"/>
    <w:basedOn w:val="a0"/>
  </w:style>
  <w:style w:type="character" w:customStyle="1" w:styleId="second">
    <w:name w:val="second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2052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7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6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2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cult.ru/" TargetMode="External"/><Relationship Id="rId18" Type="http://schemas.openxmlformats.org/officeDocument/2006/relationships/hyperlink" Target="https://vip.1cult.ru/" TargetMode="External"/><Relationship Id="rId26" Type="http://schemas.openxmlformats.org/officeDocument/2006/relationships/hyperlink" Target="https://vip.1c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cult.ru/" TargetMode="External"/><Relationship Id="rId34" Type="http://schemas.openxmlformats.org/officeDocument/2006/relationships/hyperlink" Target="https://vip.1cult.ru/" TargetMode="External"/><Relationship Id="rId7" Type="http://schemas.openxmlformats.org/officeDocument/2006/relationships/hyperlink" Target="https://vip.1cult.ru/" TargetMode="External"/><Relationship Id="rId12" Type="http://schemas.openxmlformats.org/officeDocument/2006/relationships/hyperlink" Target="https://vip.1cult.ru/" TargetMode="External"/><Relationship Id="rId17" Type="http://schemas.openxmlformats.org/officeDocument/2006/relationships/hyperlink" Target="https://vip.1cult.ru/" TargetMode="External"/><Relationship Id="rId25" Type="http://schemas.openxmlformats.org/officeDocument/2006/relationships/hyperlink" Target="https://vip.1cult.ru/" TargetMode="External"/><Relationship Id="rId33" Type="http://schemas.openxmlformats.org/officeDocument/2006/relationships/hyperlink" Target="https://vip.1cul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cult.ru/" TargetMode="External"/><Relationship Id="rId20" Type="http://schemas.openxmlformats.org/officeDocument/2006/relationships/hyperlink" Target="https://vip.1cult.ru/" TargetMode="External"/><Relationship Id="rId29" Type="http://schemas.openxmlformats.org/officeDocument/2006/relationships/hyperlink" Target="https://vip.1c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cult.ru/" TargetMode="External"/><Relationship Id="rId11" Type="http://schemas.openxmlformats.org/officeDocument/2006/relationships/hyperlink" Target="https://vip.1cult.ru/" TargetMode="External"/><Relationship Id="rId24" Type="http://schemas.openxmlformats.org/officeDocument/2006/relationships/hyperlink" Target="https://vip.1cult.ru/" TargetMode="External"/><Relationship Id="rId32" Type="http://schemas.openxmlformats.org/officeDocument/2006/relationships/hyperlink" Target="https://vip.1cult.ru/" TargetMode="External"/><Relationship Id="rId5" Type="http://schemas.openxmlformats.org/officeDocument/2006/relationships/hyperlink" Target="https://vip.1cult.ru/" TargetMode="External"/><Relationship Id="rId15" Type="http://schemas.openxmlformats.org/officeDocument/2006/relationships/hyperlink" Target="https://vip.1cult.ru/" TargetMode="External"/><Relationship Id="rId23" Type="http://schemas.openxmlformats.org/officeDocument/2006/relationships/hyperlink" Target="https://vip.1cult.ru/" TargetMode="External"/><Relationship Id="rId28" Type="http://schemas.openxmlformats.org/officeDocument/2006/relationships/hyperlink" Target="https://vip.1cul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cult.ru/" TargetMode="External"/><Relationship Id="rId19" Type="http://schemas.openxmlformats.org/officeDocument/2006/relationships/hyperlink" Target="https://vip.1cult.ru/" TargetMode="External"/><Relationship Id="rId31" Type="http://schemas.openxmlformats.org/officeDocument/2006/relationships/hyperlink" Target="https://vip.1c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cult.ru/" TargetMode="External"/><Relationship Id="rId14" Type="http://schemas.openxmlformats.org/officeDocument/2006/relationships/hyperlink" Target="https://vip.1cult.ru/" TargetMode="External"/><Relationship Id="rId22" Type="http://schemas.openxmlformats.org/officeDocument/2006/relationships/hyperlink" Target="https://vip.1cult.ru/" TargetMode="External"/><Relationship Id="rId27" Type="http://schemas.openxmlformats.org/officeDocument/2006/relationships/hyperlink" Target="https://vip.1cult.ru/" TargetMode="External"/><Relationship Id="rId30" Type="http://schemas.openxmlformats.org/officeDocument/2006/relationships/hyperlink" Target="https://vip.1cult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ip.1c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VIN-romc</dc:creator>
  <cp:keywords/>
  <dc:description/>
  <cp:lastModifiedBy>VIN-romc</cp:lastModifiedBy>
  <cp:revision>2</cp:revision>
  <dcterms:created xsi:type="dcterms:W3CDTF">2021-07-05T08:12:00Z</dcterms:created>
  <dcterms:modified xsi:type="dcterms:W3CDTF">2021-07-05T08:12:00Z</dcterms:modified>
</cp:coreProperties>
</file>