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9495" w:val="left"/>
        </w:tabs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Согласовано: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Утверждаю:</w:t>
      </w:r>
    </w:p>
    <w:p w14:paraId="02000000">
      <w:pPr>
        <w:tabs>
          <w:tab w:leader="none" w:pos="9495" w:val="left"/>
        </w:tabs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Синегорской т/администрации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Директор МБУ ГГО «Горноуральский ЦК»</w:t>
      </w:r>
    </w:p>
    <w:p w14:paraId="03000000">
      <w:pPr>
        <w:tabs>
          <w:tab w:leader="none" w:pos="9495" w:val="left"/>
        </w:tabs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10.04.2023  г.   __________ А.С.Лобанов                                                                                          10.04.2023 г. _____________ Т.Б.Останина  </w:t>
      </w:r>
    </w:p>
    <w:p w14:paraId="04000000">
      <w:pPr>
        <w:tabs>
          <w:tab w:leader="none" w:pos="9495" w:val="left"/>
        </w:tabs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05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МБУ ГГО “ Горноуральский ЦК”                                          </w:t>
      </w:r>
    </w:p>
    <w:p w14:paraId="06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филиал-Клуб поселка Дальний-</w:t>
      </w:r>
    </w:p>
    <w:p w14:paraId="07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 проведения культурно-массовых мероприятий на май 2023 года</w:t>
      </w:r>
    </w:p>
    <w:p w14:paraId="08000000">
      <w:pPr>
        <w:ind/>
        <w:jc w:val="center"/>
        <w:rPr>
          <w:rFonts w:ascii="Times New Roman" w:hAnsi="Times New Roman"/>
          <w:sz w:val="24"/>
        </w:rPr>
      </w:pPr>
    </w:p>
    <w:p w14:paraId="09000000">
      <w:pPr>
        <w:ind/>
        <w:jc w:val="center"/>
        <w:rPr>
          <w:rFonts w:ascii="Times New Roman" w:hAnsi="Times New Roman"/>
          <w:sz w:val="24"/>
        </w:rPr>
      </w:pPr>
    </w:p>
    <w:tbl>
      <w:tblPr>
        <w:tblStyle w:val="Style_1"/>
        <w:tblInd w:type="dxa" w:w="-318"/>
        <w:tblLayout w:type="fixed"/>
      </w:tblPr>
      <w:tblGrid>
        <w:gridCol w:w="571"/>
        <w:gridCol w:w="1296"/>
        <w:gridCol w:w="5835"/>
        <w:gridCol w:w="3823"/>
        <w:gridCol w:w="1689"/>
        <w:gridCol w:w="2487"/>
      </w:tblGrid>
      <w:tr>
        <w:trPr>
          <w:trHeight w:hRule="atLeast" w:val="688"/>
        </w:trPr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0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12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Дата, время  </w:t>
            </w:r>
          </w:p>
        </w:tc>
        <w:tc>
          <w:tcPr>
            <w:tcW w:type="dxa" w:w="58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Форма,  название мероприятия, </w:t>
            </w:r>
          </w:p>
          <w:p w14:paraId="0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возрастная категория</w:t>
            </w:r>
          </w:p>
        </w:tc>
        <w:tc>
          <w:tcPr>
            <w:tcW w:type="dxa" w:w="38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учреждения,</w:t>
            </w:r>
          </w:p>
          <w:p w14:paraId="1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type="dxa" w:w="16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Предполаг-е</w:t>
            </w:r>
          </w:p>
          <w:p w14:paraId="1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посетителей</w:t>
            </w:r>
          </w:p>
        </w:tc>
        <w:tc>
          <w:tcPr>
            <w:tcW w:type="dxa" w:w="2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Ответственный,</w:t>
            </w:r>
          </w:p>
          <w:p w14:paraId="1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телефон</w:t>
            </w:r>
          </w:p>
        </w:tc>
      </w:tr>
      <w:tr>
        <w:trPr>
          <w:trHeight w:hRule="atLeast" w:val="918"/>
        </w:trPr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  <w:p w14:paraId="16000000">
            <w:pPr>
              <w:rPr>
                <w:rFonts w:ascii="Times New Roman" w:hAnsi="Times New Roman"/>
                <w:sz w:val="24"/>
              </w:rPr>
            </w:pPr>
          </w:p>
          <w:p w14:paraId="17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01.05.2023 15.00</w:t>
            </w:r>
          </w:p>
        </w:tc>
        <w:tc>
          <w:tcPr>
            <w:tcW w:type="dxa" w:w="58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Праздник весны и труда.                                 Музыкальная конкурсная программа                      ”Пусть всегда будет солнце!,6+</w:t>
            </w:r>
          </w:p>
        </w:tc>
        <w:tc>
          <w:tcPr>
            <w:tcW w:type="dxa" w:w="38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МБУ ГГО “Горноуральский ЦК” </w:t>
            </w:r>
            <w:r>
              <w:rPr>
                <w:rFonts w:ascii="Times New Roman" w:hAnsi="Times New Roman"/>
                <w:sz w:val="24"/>
              </w:rPr>
              <w:t xml:space="preserve">филиал </w:t>
            </w:r>
            <w:r>
              <w:rPr>
                <w:rFonts w:ascii="Times New Roman" w:hAnsi="Times New Roman"/>
                <w:sz w:val="24"/>
              </w:rPr>
              <w:t>клуб поселка Дальни</w:t>
            </w:r>
            <w:r>
              <w:rPr>
                <w:rFonts w:ascii="Times New Roman" w:hAnsi="Times New Roman"/>
                <w:sz w:val="24"/>
              </w:rPr>
              <w:t>й,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п.Дальний,</w:t>
            </w:r>
            <w:r>
              <w:rPr>
                <w:rFonts w:ascii="Times New Roman" w:hAnsi="Times New Roman"/>
                <w:sz w:val="24"/>
              </w:rPr>
              <w:t>ул.Центральная,2</w:t>
            </w:r>
          </w:p>
        </w:tc>
        <w:tc>
          <w:tcPr>
            <w:tcW w:type="dxa" w:w="16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2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И.Р. Несмеянова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                    89126512976</w:t>
            </w:r>
          </w:p>
        </w:tc>
      </w:tr>
      <w:tr>
        <w:trPr>
          <w:trHeight w:hRule="atLeast" w:val="888"/>
        </w:trPr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  <w:p w14:paraId="1E000000">
            <w:pPr>
              <w:spacing w:after="20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09.05.2023 12.00</w:t>
            </w:r>
          </w:p>
        </w:tc>
        <w:tc>
          <w:tcPr>
            <w:tcW w:type="dxa" w:w="58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Тематическая музыкальная  программа</w:t>
            </w:r>
          </w:p>
          <w:p w14:paraId="2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”У Победы наши лица!”, 0+</w:t>
            </w:r>
          </w:p>
        </w:tc>
        <w:tc>
          <w:tcPr>
            <w:tcW w:type="dxa" w:w="38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МБУ ГГО “Горноуральский ЦК” </w:t>
            </w:r>
            <w:r>
              <w:rPr>
                <w:rFonts w:ascii="Times New Roman" w:hAnsi="Times New Roman"/>
                <w:sz w:val="24"/>
              </w:rPr>
              <w:t xml:space="preserve">филиал </w:t>
            </w:r>
            <w:r>
              <w:rPr>
                <w:rFonts w:ascii="Times New Roman" w:hAnsi="Times New Roman"/>
                <w:sz w:val="24"/>
              </w:rPr>
              <w:t>клуб поселка Дальни</w:t>
            </w:r>
            <w:r>
              <w:rPr>
                <w:rFonts w:ascii="Times New Roman" w:hAnsi="Times New Roman"/>
                <w:sz w:val="24"/>
              </w:rPr>
              <w:t>й,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п.Дальний,</w:t>
            </w:r>
            <w:r>
              <w:rPr>
                <w:rFonts w:ascii="Times New Roman" w:hAnsi="Times New Roman"/>
                <w:sz w:val="24"/>
              </w:rPr>
              <w:t>ул.Центральная,2</w:t>
            </w:r>
          </w:p>
        </w:tc>
        <w:tc>
          <w:tcPr>
            <w:tcW w:type="dxa" w:w="16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2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И.Р. Несмеянова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                    89126512976</w:t>
            </w:r>
          </w:p>
        </w:tc>
      </w:tr>
      <w:tr>
        <w:trPr>
          <w:trHeight w:hRule="atLeast" w:val="838"/>
        </w:trPr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12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12.05.2023  15.00</w:t>
            </w:r>
          </w:p>
        </w:tc>
        <w:tc>
          <w:tcPr>
            <w:tcW w:type="dxa" w:w="58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Информационная програм</w:t>
            </w:r>
            <w:r>
              <w:rPr>
                <w:rFonts w:ascii="Times New Roman" w:hAnsi="Times New Roman"/>
                <w:sz w:val="24"/>
              </w:rPr>
              <w:t>”</w:t>
            </w:r>
            <w:r>
              <w:rPr>
                <w:rFonts w:ascii="Times New Roman" w:hAnsi="Times New Roman"/>
                <w:sz w:val="24"/>
              </w:rPr>
              <w:t>ма                                      ”Несчастные случаи на воде.” 0+</w:t>
            </w:r>
          </w:p>
        </w:tc>
        <w:tc>
          <w:tcPr>
            <w:tcW w:type="dxa" w:w="38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МБУ ГГО “Горноуральский ЦК” </w:t>
            </w:r>
            <w:r>
              <w:rPr>
                <w:rFonts w:ascii="Times New Roman" w:hAnsi="Times New Roman"/>
                <w:sz w:val="24"/>
              </w:rPr>
              <w:t xml:space="preserve">филиал </w:t>
            </w:r>
            <w:r>
              <w:rPr>
                <w:rFonts w:ascii="Times New Roman" w:hAnsi="Times New Roman"/>
                <w:sz w:val="24"/>
              </w:rPr>
              <w:t>клуб поселка Дальни</w:t>
            </w:r>
            <w:r>
              <w:rPr>
                <w:rFonts w:ascii="Times New Roman" w:hAnsi="Times New Roman"/>
                <w:sz w:val="24"/>
              </w:rPr>
              <w:t>й,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п.Дальний,</w:t>
            </w:r>
            <w:r>
              <w:rPr>
                <w:rFonts w:ascii="Times New Roman" w:hAnsi="Times New Roman"/>
                <w:sz w:val="24"/>
              </w:rPr>
              <w:t>ул.Центральная,2</w:t>
            </w:r>
          </w:p>
        </w:tc>
        <w:tc>
          <w:tcPr>
            <w:tcW w:type="dxa" w:w="16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2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И.Р. Несмеянова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                    89126512976</w:t>
            </w:r>
          </w:p>
        </w:tc>
      </w:tr>
      <w:tr>
        <w:trPr>
          <w:trHeight w:hRule="atLeast" w:val="872"/>
        </w:trPr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  <w:p w14:paraId="2C000000">
            <w:pPr>
              <w:rPr>
                <w:rFonts w:ascii="Times New Roman" w:hAnsi="Times New Roman"/>
                <w:sz w:val="24"/>
              </w:rPr>
            </w:pPr>
          </w:p>
          <w:p w14:paraId="2D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17.05.2023  15.00</w:t>
            </w:r>
          </w:p>
        </w:tc>
        <w:tc>
          <w:tcPr>
            <w:tcW w:type="dxa" w:w="58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Конкурсная развлекательная программа                        ”Протяни руку-помоги другу!”,6+</w:t>
            </w:r>
          </w:p>
        </w:tc>
        <w:tc>
          <w:tcPr>
            <w:tcW w:type="dxa" w:w="38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МБУ ГГО “Горноуральский ЦК” </w:t>
            </w:r>
            <w:r>
              <w:rPr>
                <w:rFonts w:ascii="Times New Roman" w:hAnsi="Times New Roman"/>
                <w:sz w:val="24"/>
              </w:rPr>
              <w:t xml:space="preserve">филиал </w:t>
            </w:r>
            <w:r>
              <w:rPr>
                <w:rFonts w:ascii="Times New Roman" w:hAnsi="Times New Roman"/>
                <w:sz w:val="24"/>
              </w:rPr>
              <w:t>клуб поселка Дальни</w:t>
            </w:r>
            <w:r>
              <w:rPr>
                <w:rFonts w:ascii="Times New Roman" w:hAnsi="Times New Roman"/>
                <w:sz w:val="24"/>
              </w:rPr>
              <w:t>й,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п.Дальний,</w:t>
            </w:r>
            <w:r>
              <w:rPr>
                <w:rFonts w:ascii="Times New Roman" w:hAnsi="Times New Roman"/>
                <w:sz w:val="24"/>
              </w:rPr>
              <w:t>ул.Центральная,2</w:t>
            </w:r>
          </w:p>
        </w:tc>
        <w:tc>
          <w:tcPr>
            <w:tcW w:type="dxa" w:w="16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2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И.Р. Несмеянова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                    89126512976</w:t>
            </w:r>
          </w:p>
        </w:tc>
      </w:tr>
      <w:tr>
        <w:trPr>
          <w:trHeight w:hRule="atLeast" w:val="872"/>
        </w:trPr>
        <w:tc>
          <w:tcPr>
            <w:tcW w:type="dxa" w:w="57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  <w:p w14:paraId="34000000">
            <w:pPr>
              <w:spacing w:after="20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9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5000000">
            <w:pPr>
              <w:spacing w:after="20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30.05.2023 15.30</w:t>
            </w:r>
          </w:p>
        </w:tc>
        <w:tc>
          <w:tcPr>
            <w:tcW w:type="dxa" w:w="583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6000000">
            <w:pPr>
              <w:spacing w:after="20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Всемирный день без табака.                                      Тематическая программа                                                ”Молодежь голосует за здоровье!”,12+</w:t>
            </w:r>
          </w:p>
        </w:tc>
        <w:tc>
          <w:tcPr>
            <w:tcW w:type="dxa" w:w="382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МБУ ГГО “Горноуральский ЦК” </w:t>
            </w:r>
            <w:r>
              <w:rPr>
                <w:rFonts w:ascii="Times New Roman" w:hAnsi="Times New Roman"/>
                <w:sz w:val="24"/>
              </w:rPr>
              <w:t xml:space="preserve">филиал </w:t>
            </w:r>
            <w:r>
              <w:rPr>
                <w:rFonts w:ascii="Times New Roman" w:hAnsi="Times New Roman"/>
                <w:sz w:val="24"/>
              </w:rPr>
              <w:t>клуб поселка Дальни</w:t>
            </w:r>
            <w:r>
              <w:rPr>
                <w:rFonts w:ascii="Times New Roman" w:hAnsi="Times New Roman"/>
                <w:sz w:val="24"/>
              </w:rPr>
              <w:t>й,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п.Дальний,</w:t>
            </w:r>
            <w:r>
              <w:rPr>
                <w:rFonts w:ascii="Times New Roman" w:hAnsi="Times New Roman"/>
                <w:sz w:val="24"/>
              </w:rPr>
              <w:t>ул.Центральная,2</w:t>
            </w:r>
          </w:p>
        </w:tc>
        <w:tc>
          <w:tcPr>
            <w:tcW w:type="dxa" w:w="168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8000000">
            <w:pPr>
              <w:spacing w:after="20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248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И.Р. Несмеянова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                    89126512976</w:t>
            </w:r>
          </w:p>
        </w:tc>
      </w:tr>
      <w:tr>
        <w:trPr>
          <w:trHeight w:hRule="atLeast" w:val="294"/>
        </w:trPr>
        <w:tc>
          <w:tcPr>
            <w:tcW w:type="dxa" w:w="571"/>
            <w:tcBorders>
              <w:bottom w:color="000000" w:sz="4" w:val="single"/>
            </w:tcBorders>
            <w:shd w:fill="auto" w:val="clear"/>
          </w:tcPr>
          <w:p w14:paraId="3A000000">
            <w:pPr>
              <w:ind w:firstLine="0" w:left="-28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96"/>
            <w:tcBorders>
              <w:bottom w:color="000000" w:sz="4" w:val="single"/>
            </w:tcBorders>
            <w:shd w:fill="auto" w:val="clear"/>
          </w:tcPr>
          <w:p w14:paraId="3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type="dxa" w:w="5835"/>
            <w:tcBorders>
              <w:bottom w:color="000000" w:sz="4" w:val="single"/>
            </w:tcBorders>
            <w:shd w:fill="auto" w:val="clear"/>
          </w:tcPr>
          <w:p w14:paraId="3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823"/>
            <w:tcBorders>
              <w:bottom w:color="000000" w:sz="4" w:val="single"/>
            </w:tcBorders>
            <w:shd w:fill="auto" w:val="clear"/>
          </w:tcPr>
          <w:p w14:paraId="3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89"/>
            <w:tcBorders>
              <w:bottom w:color="000000" w:sz="4" w:val="single"/>
            </w:tcBorders>
            <w:shd w:fill="auto" w:val="clear"/>
          </w:tcPr>
          <w:p w14:paraId="3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type="dxa" w:w="2487"/>
            <w:tcBorders>
              <w:bottom w:color="000000" w:sz="4" w:val="single"/>
            </w:tcBorders>
            <w:shd w:fill="auto" w:val="clear"/>
          </w:tcPr>
          <w:p w14:paraId="3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40000000">
      <w:pPr>
        <w:spacing w:afterAutospacing="on" w:beforeAutospacing="on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Заведующая клубом п. Дальний ________________________________ И.Р.Несмеянова</w:t>
      </w:r>
    </w:p>
    <w:p w14:paraId="41000000">
      <w:pPr>
        <w:spacing w:afterAutospacing="on" w:beforeAutospacing="on"/>
        <w:ind/>
        <w:rPr>
          <w:rFonts w:ascii="Times New Roman" w:hAnsi="Times New Roman"/>
          <w:sz w:val="24"/>
        </w:rPr>
      </w:pPr>
    </w:p>
    <w:p w14:paraId="42000000">
      <w:pPr>
        <w:ind/>
        <w:jc w:val="both"/>
        <w:rPr>
          <w:color w:val="000011"/>
          <w:sz w:val="20"/>
        </w:rPr>
      </w:pPr>
    </w:p>
    <w:sectPr>
      <w:pgSz w:h="11906" w:orient="landscape" w:w="16838"/>
      <w:pgMar w:bottom="567" w:footer="720" w:gutter="0" w:header="720" w:left="567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80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2023-04-17T11:21:48Z</dcterms:modified>
</cp:coreProperties>
</file>