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Синегорской т/администрации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МБУ ГГО «Горноуральский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ЦК»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 w:val="off"/>
        </w:rPr>
        <w:t>10.09.2021</w:t>
      </w:r>
      <w:r>
        <w:rPr>
          <w:rFonts w:ascii="Times New Roman" w:hAnsi="Times New Roman" w:cs="Times New Roman"/>
          <w:sz w:val="24"/>
          <w:szCs w:val="24"/>
        </w:rPr>
        <w:t xml:space="preserve">   __________ </w:t>
      </w:r>
      <w:r>
        <w:rPr>
          <w:rFonts w:ascii="Times New Roman" w:hAnsi="Times New Roman" w:cs="Times New Roman"/>
          <w:sz w:val="24"/>
          <w:szCs w:val="24"/>
          <w:rtl w:val="off"/>
        </w:rPr>
        <w:t>А.С.Лобанов.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rtl w:val="off"/>
        </w:rPr>
        <w:t>10.09.2021</w:t>
      </w:r>
      <w:r>
        <w:rPr>
          <w:rFonts w:ascii="Times New Roman" w:hAnsi="Times New Roman" w:cs="Times New Roman"/>
          <w:sz w:val="24"/>
          <w:szCs w:val="24"/>
        </w:rPr>
        <w:t xml:space="preserve"> _____________ Т.Б.Останина </w:t>
      </w:r>
      <w:r>
        <w:rPr>
          <w:rFonts w:ascii="Times New Roman" w:hAnsi="Times New Roman" w:cs="Times New Roman"/>
          <w:sz w:val="24"/>
          <w:szCs w:val="24"/>
          <w:rtl w:val="o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ГГО “Горноуральский ЦК”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клуб поселка Дальний 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проведения культурно-массовых мероприятий на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сентябрь 2021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34" w:type="dxa"/>
        <w:tblLook w:val="0000" w:firstRow="0" w:lastRow="0" w:firstColumn="0" w:lastColumn="0" w:noHBand="0" w:noVBand="0"/>
      </w:tblPr>
      <w:tblGrid>
        <w:gridCol w:w="568"/>
        <w:gridCol w:w="1573"/>
        <w:gridCol w:w="4946"/>
        <w:gridCol w:w="3827"/>
        <w:gridCol w:w="1560"/>
        <w:gridCol w:w="2126"/>
      </w:tblGrid>
      <w:t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название</w:t>
            </w:r>
          </w:p>
          <w:p>
            <w:pPr>
              <w:ind w:left="406" w:hanging="406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возрастная  категория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Предпол.-е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01.09.2021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15.30</w:t>
            </w: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Театрализованное представление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«Праздничное настроение!»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“Горноуральский ЦК” филиал клуб п. Дальний, п.Дальний,ул.Центральная,2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клуба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Несмеянова.И.Р.,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89126512976</w:t>
            </w:r>
          </w:p>
        </w:tc>
      </w:tr>
      <w:t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12.09.2021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15.00</w:t>
            </w: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Театрализованное представление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“Ясный ум,уверенный шаг!»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“Горноуральский ЦК” филиал клуб п. Дальний, п.Дальний,ул.Центральная,2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клуба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Несмеянова.И.Р.,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89126512976</w:t>
            </w:r>
          </w:p>
        </w:tc>
      </w:tr>
      <w:tr>
        <w:trPr>
          <w:trHeight w:val="1136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19.09.2021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15.00</w:t>
            </w: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Театрализованное предтавление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“На то есть сто причин!” ,12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“Горноуральский ЦК” филиал клуб п. Дальний, п.Дальний,ул.Центральная,2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клуба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Несмеянова.И.Р.,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89126512976</w:t>
            </w:r>
          </w:p>
        </w:tc>
      </w:tr>
      <w:tr>
        <w:trPr>
          <w:trHeight w:val="688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23.09.2021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15.30</w:t>
            </w: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Театрализованное предтавление</w:t>
            </w:r>
          </w:p>
          <w:p>
            <w:pPr>
              <w:jc w:val="center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“Что мы сажаем,сажая леса?” ,6+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“Горноуральский ЦК” филиал клуб п. Дальний, п.Дальний,ул.Центральная,2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клуба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25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72_518916477"/>
            <w:r>
              <w:rPr>
                <w:rFonts w:ascii="Times New Roman" w:hAnsi="Times New Roman" w:cs="Times New Roman"/>
                <w:sz w:val="24"/>
                <w:szCs w:val="24"/>
              </w:rPr>
              <w:t>Несмеянова.И.Р.,</w:t>
            </w:r>
            <w:bookmarkEnd w:id="1"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89126512976</w:t>
            </w:r>
          </w:p>
        </w:tc>
      </w:tr>
      <w:tr>
        <w:trPr>
          <w:trHeight w:val="90" w:hRule="atLeast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rtl w:val="off"/>
              </w:rPr>
              <w:t>Сентябрь</w:t>
            </w:r>
          </w:p>
        </w:tc>
        <w:tc>
          <w:tcPr>
            <w:tcW w:w="4946" w:type="dxa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56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клуба п. Дальний                                                                                          И.Р.Несмеянова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ind w:right="172"/>
        <w:jc w:val="center"/>
        <w:tabs>
          <w:tab w:val="left" w:pos="13041"/>
        </w:tabs>
        <w:spacing w:after="0" w:line="240" w:lineRule="auto"/>
      </w:pP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</w:rPr>
      </w:pPr>
    </w:p>
    <w:sectPr>
      <w:pgSz w:w="16838" w:h="11906" w:orient="landscape"/>
      <w:pgMar w:top="0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</cp:revision>
  <dcterms:modified xsi:type="dcterms:W3CDTF">2021-08-18T18:28:59Z</dcterms:modified>
  <cp:version>0900.0000.01</cp:version>
</cp:coreProperties>
</file>