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57" w:rsidRPr="008C2A57" w:rsidRDefault="008C2A57" w:rsidP="008C2A57">
      <w:pPr>
        <w:jc w:val="center"/>
      </w:pPr>
      <w:r>
        <w:rPr>
          <w:noProof/>
          <w:sz w:val="16"/>
        </w:rPr>
        <w:drawing>
          <wp:inline distT="0" distB="0" distL="0" distR="0">
            <wp:extent cx="67627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p>
    <w:p w:rsidR="008C2A57" w:rsidRPr="008C2A57" w:rsidRDefault="008C2A57" w:rsidP="008C2A57">
      <w:pPr>
        <w:jc w:val="center"/>
        <w:rPr>
          <w:b/>
          <w:sz w:val="28"/>
          <w:szCs w:val="28"/>
        </w:rPr>
      </w:pPr>
      <w:r w:rsidRPr="008C2A57">
        <w:rPr>
          <w:b/>
          <w:sz w:val="28"/>
          <w:szCs w:val="28"/>
        </w:rPr>
        <w:t>Российская Федерация</w:t>
      </w:r>
    </w:p>
    <w:p w:rsidR="008C2A57" w:rsidRPr="008C2A57" w:rsidRDefault="008C2A57" w:rsidP="008C2A57">
      <w:pPr>
        <w:jc w:val="center"/>
        <w:rPr>
          <w:b/>
          <w:sz w:val="28"/>
          <w:szCs w:val="28"/>
        </w:rPr>
      </w:pPr>
      <w:r w:rsidRPr="008C2A57">
        <w:rPr>
          <w:b/>
          <w:sz w:val="28"/>
          <w:szCs w:val="28"/>
        </w:rPr>
        <w:t>Иркутская область</w:t>
      </w:r>
    </w:p>
    <w:p w:rsidR="008C2A57" w:rsidRPr="008C2A57" w:rsidRDefault="008C2A57" w:rsidP="008C2A57">
      <w:pPr>
        <w:jc w:val="center"/>
        <w:rPr>
          <w:b/>
          <w:sz w:val="28"/>
          <w:szCs w:val="28"/>
        </w:rPr>
      </w:pPr>
      <w:r w:rsidRPr="008C2A57">
        <w:rPr>
          <w:b/>
          <w:sz w:val="28"/>
          <w:szCs w:val="28"/>
        </w:rPr>
        <w:t xml:space="preserve">А Д М И Н И С Т </w:t>
      </w:r>
      <w:proofErr w:type="gramStart"/>
      <w:r w:rsidRPr="008C2A57">
        <w:rPr>
          <w:b/>
          <w:sz w:val="28"/>
          <w:szCs w:val="28"/>
        </w:rPr>
        <w:t>Р</w:t>
      </w:r>
      <w:proofErr w:type="gramEnd"/>
      <w:r w:rsidRPr="008C2A57">
        <w:rPr>
          <w:b/>
          <w:sz w:val="28"/>
          <w:szCs w:val="28"/>
        </w:rPr>
        <w:t xml:space="preserve"> А Ц И Я</w:t>
      </w:r>
    </w:p>
    <w:p w:rsidR="008C2A57" w:rsidRPr="008C2A57" w:rsidRDefault="008C2A57" w:rsidP="008C2A57">
      <w:pPr>
        <w:jc w:val="center"/>
        <w:rPr>
          <w:b/>
          <w:sz w:val="28"/>
          <w:szCs w:val="28"/>
        </w:rPr>
      </w:pPr>
      <w:r w:rsidRPr="008C2A57">
        <w:rPr>
          <w:b/>
          <w:sz w:val="28"/>
          <w:szCs w:val="28"/>
        </w:rPr>
        <w:t>Муниципального района</w:t>
      </w:r>
    </w:p>
    <w:p w:rsidR="008C2A57" w:rsidRPr="008C2A57" w:rsidRDefault="008C2A57" w:rsidP="008C2A57">
      <w:pPr>
        <w:jc w:val="center"/>
        <w:rPr>
          <w:b/>
          <w:sz w:val="28"/>
          <w:szCs w:val="28"/>
        </w:rPr>
      </w:pPr>
      <w:r w:rsidRPr="008C2A57">
        <w:rPr>
          <w:b/>
          <w:sz w:val="28"/>
          <w:szCs w:val="28"/>
        </w:rPr>
        <w:t>Усольского районного муниципального образования</w:t>
      </w:r>
    </w:p>
    <w:p w:rsidR="008C2A57" w:rsidRPr="008C2A57" w:rsidRDefault="008C2A57" w:rsidP="008C2A57">
      <w:pPr>
        <w:jc w:val="center"/>
        <w:rPr>
          <w:b/>
          <w:sz w:val="28"/>
          <w:szCs w:val="28"/>
        </w:rPr>
      </w:pPr>
      <w:r w:rsidRPr="008C2A57">
        <w:rPr>
          <w:b/>
          <w:sz w:val="28"/>
          <w:szCs w:val="28"/>
        </w:rPr>
        <w:br/>
      </w:r>
      <w:proofErr w:type="gramStart"/>
      <w:r w:rsidRPr="008C2A57">
        <w:rPr>
          <w:b/>
          <w:sz w:val="28"/>
          <w:szCs w:val="28"/>
        </w:rPr>
        <w:t>П</w:t>
      </w:r>
      <w:proofErr w:type="gramEnd"/>
      <w:r w:rsidRPr="008C2A57">
        <w:rPr>
          <w:b/>
          <w:sz w:val="28"/>
          <w:szCs w:val="28"/>
        </w:rPr>
        <w:t xml:space="preserve"> О С Т А Н О В Л Е Н И Е</w:t>
      </w:r>
    </w:p>
    <w:p w:rsidR="008C2A57" w:rsidRPr="008C2A57" w:rsidRDefault="008C2A57" w:rsidP="008C2A57">
      <w:pPr>
        <w:rPr>
          <w:sz w:val="28"/>
          <w:szCs w:val="28"/>
        </w:rPr>
      </w:pPr>
      <w:r w:rsidRPr="008C2A57">
        <w:br/>
      </w:r>
      <w:r w:rsidRPr="008C2A57">
        <w:rPr>
          <w:sz w:val="28"/>
          <w:szCs w:val="28"/>
        </w:rPr>
        <w:t xml:space="preserve">от </w:t>
      </w:r>
      <w:r w:rsidR="002553F0">
        <w:rPr>
          <w:sz w:val="28"/>
          <w:szCs w:val="28"/>
          <w:u w:val="single"/>
        </w:rPr>
        <w:t>12.12.2014.</w:t>
      </w:r>
      <w:r w:rsidRPr="008C2A57">
        <w:rPr>
          <w:sz w:val="28"/>
          <w:szCs w:val="28"/>
        </w:rPr>
        <w:t xml:space="preserve">                                                                                       № </w:t>
      </w:r>
      <w:r w:rsidR="002553F0" w:rsidRPr="002553F0">
        <w:rPr>
          <w:sz w:val="28"/>
          <w:szCs w:val="28"/>
          <w:u w:val="single"/>
        </w:rPr>
        <w:t>1627</w:t>
      </w:r>
    </w:p>
    <w:p w:rsidR="008C2A57" w:rsidRPr="008C2A57" w:rsidRDefault="008C2A57" w:rsidP="008C2A57">
      <w:pPr>
        <w:jc w:val="center"/>
        <w:rPr>
          <w:sz w:val="28"/>
          <w:szCs w:val="28"/>
        </w:rPr>
      </w:pPr>
      <w:r w:rsidRPr="008C2A57">
        <w:rPr>
          <w:sz w:val="28"/>
          <w:szCs w:val="28"/>
        </w:rPr>
        <w:t>г. Усолье-Сибирское</w:t>
      </w:r>
    </w:p>
    <w:p w:rsidR="008C2A57" w:rsidRPr="008C2A57" w:rsidRDefault="008C2A57" w:rsidP="008C2A57"/>
    <w:p w:rsidR="008C2A57" w:rsidRPr="008C2A57" w:rsidRDefault="008C2A57" w:rsidP="008C2A57"/>
    <w:tbl>
      <w:tblPr>
        <w:tblW w:w="0" w:type="auto"/>
        <w:jc w:val="center"/>
        <w:tblLook w:val="01E0" w:firstRow="1" w:lastRow="1" w:firstColumn="1" w:lastColumn="1" w:noHBand="0" w:noVBand="0"/>
      </w:tblPr>
      <w:tblGrid>
        <w:gridCol w:w="9853"/>
      </w:tblGrid>
      <w:tr w:rsidR="008C2A57" w:rsidRPr="008C2A57" w:rsidTr="00176AED">
        <w:trPr>
          <w:jc w:val="center"/>
        </w:trPr>
        <w:tc>
          <w:tcPr>
            <w:tcW w:w="10083" w:type="dxa"/>
            <w:shd w:val="clear" w:color="auto" w:fill="auto"/>
          </w:tcPr>
          <w:p w:rsidR="008C2A57" w:rsidRPr="008C2A57" w:rsidRDefault="008C2A57" w:rsidP="00176AED">
            <w:pPr>
              <w:ind w:left="-27"/>
              <w:jc w:val="center"/>
              <w:rPr>
                <w:b/>
                <w:sz w:val="27"/>
                <w:szCs w:val="27"/>
              </w:rPr>
            </w:pPr>
            <w:r w:rsidRPr="008C2A57">
              <w:rPr>
                <w:b/>
                <w:sz w:val="27"/>
                <w:szCs w:val="27"/>
              </w:rPr>
              <w:t>Об утверждении Положения о</w:t>
            </w:r>
            <w:r w:rsidR="00176AED">
              <w:rPr>
                <w:b/>
                <w:sz w:val="27"/>
                <w:szCs w:val="27"/>
              </w:rPr>
              <w:t xml:space="preserve"> </w:t>
            </w:r>
            <w:r w:rsidR="00176AED" w:rsidRPr="00176AED">
              <w:rPr>
                <w:b/>
                <w:sz w:val="27"/>
                <w:szCs w:val="27"/>
              </w:rPr>
              <w:t>порядке оказания платных услуг муниципальными учреждениями культуры и муниципальными учреждениями дополнительного образования «Детскими школами искусств» муниципального района Усольского районного муниципального образования</w:t>
            </w:r>
          </w:p>
        </w:tc>
      </w:tr>
    </w:tbl>
    <w:p w:rsidR="008C2A57" w:rsidRPr="008C2A57" w:rsidRDefault="008C2A57" w:rsidP="008C2A57">
      <w:pPr>
        <w:rPr>
          <w:sz w:val="22"/>
          <w:szCs w:val="22"/>
        </w:rPr>
      </w:pPr>
    </w:p>
    <w:p w:rsidR="008C2A57" w:rsidRPr="008C2A57" w:rsidRDefault="008C2A57" w:rsidP="008C2A57">
      <w:pPr>
        <w:tabs>
          <w:tab w:val="left" w:pos="855"/>
        </w:tabs>
        <w:ind w:firstLine="570"/>
        <w:jc w:val="both"/>
        <w:rPr>
          <w:sz w:val="27"/>
          <w:szCs w:val="27"/>
        </w:rPr>
      </w:pPr>
      <w:r w:rsidRPr="008C2A57">
        <w:rPr>
          <w:sz w:val="22"/>
          <w:szCs w:val="22"/>
        </w:rPr>
        <w:br/>
      </w:r>
      <w:r w:rsidRPr="008C2A57">
        <w:rPr>
          <w:sz w:val="27"/>
          <w:szCs w:val="27"/>
        </w:rPr>
        <w:t xml:space="preserve">       </w:t>
      </w:r>
      <w:proofErr w:type="gramStart"/>
      <w:r w:rsidR="003F0112" w:rsidRPr="003F0112">
        <w:rPr>
          <w:sz w:val="27"/>
          <w:szCs w:val="27"/>
        </w:rPr>
        <w:t xml:space="preserve">В соответствии с Федеральным законом от 8 мая </w:t>
      </w:r>
      <w:smartTag w:uri="urn:schemas-microsoft-com:office:smarttags" w:element="metricconverter">
        <w:smartTagPr>
          <w:attr w:name="ProductID" w:val="2010 г"/>
        </w:smartTagPr>
        <w:r w:rsidR="003F0112" w:rsidRPr="003F0112">
          <w:rPr>
            <w:sz w:val="27"/>
            <w:szCs w:val="27"/>
          </w:rPr>
          <w:t>2010 г</w:t>
        </w:r>
      </w:smartTag>
      <w:r w:rsidR="003F0112" w:rsidRPr="003F0112">
        <w:rPr>
          <w:sz w:val="27"/>
          <w:szCs w:val="27"/>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3F0112" w:rsidRPr="008C2A57">
        <w:rPr>
          <w:sz w:val="27"/>
          <w:szCs w:val="27"/>
        </w:rPr>
        <w:t>руководствуясь</w:t>
      </w:r>
      <w:r w:rsidR="003F0112" w:rsidRPr="003F0112">
        <w:rPr>
          <w:sz w:val="27"/>
          <w:szCs w:val="27"/>
        </w:rPr>
        <w:t xml:space="preserve"> пунктом 4 статьи 9.2 Федерального закона от</w:t>
      </w:r>
      <w:r w:rsidR="003F0112">
        <w:rPr>
          <w:sz w:val="27"/>
          <w:szCs w:val="27"/>
        </w:rPr>
        <w:t xml:space="preserve">                      </w:t>
      </w:r>
      <w:r w:rsidR="003F0112" w:rsidRPr="003F0112">
        <w:rPr>
          <w:sz w:val="27"/>
          <w:szCs w:val="27"/>
        </w:rPr>
        <w:t xml:space="preserve"> 12 января </w:t>
      </w:r>
      <w:smartTag w:uri="urn:schemas-microsoft-com:office:smarttags" w:element="metricconverter">
        <w:smartTagPr>
          <w:attr w:name="ProductID" w:val="1996 г"/>
        </w:smartTagPr>
        <w:r w:rsidR="003F0112" w:rsidRPr="003F0112">
          <w:rPr>
            <w:sz w:val="27"/>
            <w:szCs w:val="27"/>
          </w:rPr>
          <w:t>1996 г</w:t>
        </w:r>
      </w:smartTag>
      <w:r w:rsidR="003F0112" w:rsidRPr="003F0112">
        <w:rPr>
          <w:sz w:val="27"/>
          <w:szCs w:val="27"/>
        </w:rPr>
        <w:t>. № 7-ФЗ «О некоммерческих организациях»</w:t>
      </w:r>
      <w:r w:rsidRPr="008C2A57">
        <w:rPr>
          <w:sz w:val="27"/>
          <w:szCs w:val="27"/>
        </w:rPr>
        <w:t>, статьями 22, 46 Устава Усольского районного муниципального образования, администрация муниципального района Усольского районного муниципального образования</w:t>
      </w:r>
      <w:proofErr w:type="gramEnd"/>
    </w:p>
    <w:p w:rsidR="008C2A57" w:rsidRPr="008C2A57" w:rsidRDefault="008C2A57" w:rsidP="008C2A57">
      <w:pPr>
        <w:tabs>
          <w:tab w:val="left" w:pos="855"/>
        </w:tabs>
        <w:ind w:firstLine="570"/>
        <w:rPr>
          <w:b/>
          <w:sz w:val="27"/>
          <w:szCs w:val="27"/>
        </w:rPr>
      </w:pPr>
      <w:proofErr w:type="gramStart"/>
      <w:r w:rsidRPr="008C2A57">
        <w:rPr>
          <w:b/>
          <w:sz w:val="27"/>
          <w:szCs w:val="27"/>
        </w:rPr>
        <w:t>П</w:t>
      </w:r>
      <w:proofErr w:type="gramEnd"/>
      <w:r w:rsidRPr="008C2A57">
        <w:rPr>
          <w:b/>
          <w:sz w:val="27"/>
          <w:szCs w:val="27"/>
        </w:rPr>
        <w:t xml:space="preserve"> О С Т А Н О В Л Я Е Т:</w:t>
      </w:r>
    </w:p>
    <w:p w:rsidR="008C2A57" w:rsidRPr="008C2A57" w:rsidRDefault="008C2A57" w:rsidP="008C2A57">
      <w:pPr>
        <w:tabs>
          <w:tab w:val="left" w:pos="855"/>
        </w:tabs>
        <w:ind w:firstLine="570"/>
        <w:jc w:val="both"/>
        <w:rPr>
          <w:b/>
          <w:sz w:val="16"/>
          <w:szCs w:val="16"/>
        </w:rPr>
      </w:pPr>
    </w:p>
    <w:p w:rsidR="008C2A57" w:rsidRPr="008C2A57" w:rsidRDefault="008C2A57" w:rsidP="003F0112">
      <w:pPr>
        <w:tabs>
          <w:tab w:val="left" w:pos="855"/>
          <w:tab w:val="left" w:pos="1425"/>
        </w:tabs>
        <w:ind w:firstLine="570"/>
        <w:jc w:val="both"/>
        <w:rPr>
          <w:sz w:val="27"/>
          <w:szCs w:val="27"/>
        </w:rPr>
      </w:pPr>
      <w:r w:rsidRPr="008C2A57">
        <w:rPr>
          <w:sz w:val="27"/>
          <w:szCs w:val="27"/>
        </w:rPr>
        <w:t xml:space="preserve">1. </w:t>
      </w:r>
      <w:r w:rsidR="003F0112" w:rsidRPr="003F0112">
        <w:rPr>
          <w:sz w:val="27"/>
          <w:szCs w:val="27"/>
        </w:rPr>
        <w:t xml:space="preserve">Утвердить </w:t>
      </w:r>
      <w:r w:rsidR="00176AED">
        <w:rPr>
          <w:sz w:val="27"/>
          <w:szCs w:val="27"/>
        </w:rPr>
        <w:t xml:space="preserve">прилагаемое </w:t>
      </w:r>
      <w:r w:rsidR="003F0112" w:rsidRPr="003F0112">
        <w:rPr>
          <w:sz w:val="27"/>
          <w:szCs w:val="27"/>
        </w:rPr>
        <w:t>Положение о порядке оказания платных услуг муниципальными учреждениями культуры и муниципальными учреждениями дополнительного образования «Детскими школами искусств» муниципального района Усольского районного муниципального образования</w:t>
      </w:r>
      <w:r w:rsidRPr="008C2A57">
        <w:rPr>
          <w:sz w:val="27"/>
          <w:szCs w:val="27"/>
        </w:rPr>
        <w:t>.</w:t>
      </w:r>
    </w:p>
    <w:p w:rsidR="008C2A57" w:rsidRDefault="000561CA" w:rsidP="008C2A57">
      <w:pPr>
        <w:tabs>
          <w:tab w:val="left" w:pos="993"/>
          <w:tab w:val="left" w:pos="1418"/>
        </w:tabs>
        <w:ind w:firstLine="570"/>
        <w:jc w:val="both"/>
        <w:rPr>
          <w:sz w:val="27"/>
          <w:szCs w:val="27"/>
        </w:rPr>
      </w:pPr>
      <w:r>
        <w:rPr>
          <w:sz w:val="27"/>
          <w:szCs w:val="27"/>
        </w:rPr>
        <w:t>2</w:t>
      </w:r>
      <w:r w:rsidR="008C2A57" w:rsidRPr="008C2A57">
        <w:rPr>
          <w:sz w:val="27"/>
          <w:szCs w:val="27"/>
        </w:rPr>
        <w:t xml:space="preserve">. Рекомендовать органам местного самоуправления муниципальных образований, входящих в состав муниципального района Усольского районного муниципального образования принять </w:t>
      </w:r>
      <w:r>
        <w:rPr>
          <w:sz w:val="27"/>
          <w:szCs w:val="27"/>
        </w:rPr>
        <w:t xml:space="preserve">одноимённые </w:t>
      </w:r>
      <w:r w:rsidR="00176AED">
        <w:rPr>
          <w:sz w:val="27"/>
          <w:szCs w:val="27"/>
        </w:rPr>
        <w:t xml:space="preserve">нормативные </w:t>
      </w:r>
      <w:r>
        <w:rPr>
          <w:sz w:val="27"/>
          <w:szCs w:val="27"/>
        </w:rPr>
        <w:t xml:space="preserve">правовые </w:t>
      </w:r>
      <w:r w:rsidR="00176AED">
        <w:rPr>
          <w:sz w:val="27"/>
          <w:szCs w:val="27"/>
        </w:rPr>
        <w:t>акты</w:t>
      </w:r>
      <w:r>
        <w:rPr>
          <w:sz w:val="27"/>
          <w:szCs w:val="27"/>
        </w:rPr>
        <w:t>, регулирующие порядок оказания платных услуг муниципальными учреждениями культуры поселений.</w:t>
      </w:r>
    </w:p>
    <w:p w:rsidR="000561CA" w:rsidRPr="008C2A57" w:rsidRDefault="000561CA" w:rsidP="000561CA">
      <w:pPr>
        <w:tabs>
          <w:tab w:val="left" w:pos="855"/>
        </w:tabs>
        <w:ind w:firstLine="570"/>
        <w:jc w:val="both"/>
        <w:rPr>
          <w:sz w:val="27"/>
          <w:szCs w:val="27"/>
        </w:rPr>
      </w:pPr>
      <w:r>
        <w:rPr>
          <w:sz w:val="27"/>
          <w:szCs w:val="27"/>
        </w:rPr>
        <w:t>3</w:t>
      </w:r>
      <w:r w:rsidRPr="008C2A57">
        <w:rPr>
          <w:sz w:val="27"/>
          <w:szCs w:val="27"/>
        </w:rPr>
        <w:t xml:space="preserve">.  Настоящее постановление вступает в силу с 1 </w:t>
      </w:r>
      <w:r>
        <w:rPr>
          <w:sz w:val="27"/>
          <w:szCs w:val="27"/>
        </w:rPr>
        <w:t>янва</w:t>
      </w:r>
      <w:r w:rsidRPr="008C2A57">
        <w:rPr>
          <w:sz w:val="27"/>
          <w:szCs w:val="27"/>
        </w:rPr>
        <w:t>ря 201</w:t>
      </w:r>
      <w:r>
        <w:rPr>
          <w:sz w:val="27"/>
          <w:szCs w:val="27"/>
        </w:rPr>
        <w:t>5</w:t>
      </w:r>
      <w:r w:rsidRPr="008C2A57">
        <w:rPr>
          <w:sz w:val="27"/>
          <w:szCs w:val="27"/>
        </w:rPr>
        <w:t xml:space="preserve"> года.</w:t>
      </w:r>
    </w:p>
    <w:p w:rsidR="008C2A57" w:rsidRPr="008C2A57" w:rsidRDefault="00176AED" w:rsidP="008C2A57">
      <w:pPr>
        <w:tabs>
          <w:tab w:val="left" w:pos="684"/>
          <w:tab w:val="left" w:pos="855"/>
        </w:tabs>
        <w:ind w:firstLine="570"/>
        <w:jc w:val="both"/>
        <w:rPr>
          <w:sz w:val="27"/>
          <w:szCs w:val="27"/>
        </w:rPr>
      </w:pPr>
      <w:r>
        <w:rPr>
          <w:sz w:val="27"/>
          <w:szCs w:val="27"/>
        </w:rPr>
        <w:t>4</w:t>
      </w:r>
      <w:r w:rsidR="008C2A57" w:rsidRPr="008C2A57">
        <w:rPr>
          <w:sz w:val="27"/>
          <w:szCs w:val="27"/>
        </w:rPr>
        <w:t xml:space="preserve">. </w:t>
      </w:r>
      <w:proofErr w:type="gramStart"/>
      <w:r w:rsidR="008C2A57" w:rsidRPr="008C2A57">
        <w:rPr>
          <w:sz w:val="27"/>
          <w:szCs w:val="27"/>
        </w:rPr>
        <w:t>Контроль за</w:t>
      </w:r>
      <w:proofErr w:type="gramEnd"/>
      <w:r w:rsidR="008C2A57" w:rsidRPr="008C2A57">
        <w:rPr>
          <w:sz w:val="27"/>
          <w:szCs w:val="27"/>
        </w:rPr>
        <w:t xml:space="preserve"> исполнением настоящего постановления возложить на 1-го заместителя мэра по социально-экономическим вопросам Дубенкову И.М..</w:t>
      </w:r>
    </w:p>
    <w:p w:rsidR="008C2A57" w:rsidRDefault="008C2A57" w:rsidP="008C2A57">
      <w:pPr>
        <w:rPr>
          <w:sz w:val="27"/>
          <w:szCs w:val="27"/>
        </w:rPr>
      </w:pPr>
    </w:p>
    <w:p w:rsidR="00176AED" w:rsidRPr="008C2A57" w:rsidRDefault="00176AED" w:rsidP="008C2A57">
      <w:pPr>
        <w:rPr>
          <w:sz w:val="27"/>
          <w:szCs w:val="27"/>
        </w:rPr>
      </w:pPr>
    </w:p>
    <w:tbl>
      <w:tblPr>
        <w:tblW w:w="9560" w:type="dxa"/>
        <w:jc w:val="center"/>
        <w:tblLook w:val="01E0" w:firstRow="1" w:lastRow="1" w:firstColumn="1" w:lastColumn="1" w:noHBand="0" w:noVBand="0"/>
      </w:tblPr>
      <w:tblGrid>
        <w:gridCol w:w="4554"/>
        <w:gridCol w:w="2635"/>
        <w:gridCol w:w="2371"/>
      </w:tblGrid>
      <w:tr w:rsidR="008C2A57" w:rsidRPr="008C2A57" w:rsidTr="004B3746">
        <w:trPr>
          <w:jc w:val="center"/>
        </w:trPr>
        <w:tc>
          <w:tcPr>
            <w:tcW w:w="4554" w:type="dxa"/>
            <w:shd w:val="clear" w:color="auto" w:fill="auto"/>
          </w:tcPr>
          <w:p w:rsidR="008C2A57" w:rsidRPr="008C2A57" w:rsidRDefault="008C2A57" w:rsidP="008C2A57">
            <w:pPr>
              <w:rPr>
                <w:sz w:val="27"/>
                <w:szCs w:val="27"/>
              </w:rPr>
            </w:pPr>
            <w:r w:rsidRPr="008C2A57">
              <w:rPr>
                <w:sz w:val="27"/>
                <w:szCs w:val="27"/>
              </w:rPr>
              <w:t>Мэр муниципального района Усольского районного муниципального образования</w:t>
            </w:r>
          </w:p>
        </w:tc>
        <w:tc>
          <w:tcPr>
            <w:tcW w:w="2635" w:type="dxa"/>
            <w:shd w:val="clear" w:color="auto" w:fill="auto"/>
          </w:tcPr>
          <w:p w:rsidR="008C2A57" w:rsidRPr="008C2A57" w:rsidRDefault="008C2A57" w:rsidP="008C2A57">
            <w:pPr>
              <w:rPr>
                <w:sz w:val="27"/>
                <w:szCs w:val="27"/>
              </w:rPr>
            </w:pPr>
          </w:p>
        </w:tc>
        <w:tc>
          <w:tcPr>
            <w:tcW w:w="2371" w:type="dxa"/>
            <w:shd w:val="clear" w:color="auto" w:fill="auto"/>
          </w:tcPr>
          <w:p w:rsidR="008C2A57" w:rsidRPr="008C2A57" w:rsidRDefault="008C2A57" w:rsidP="008C2A57">
            <w:pPr>
              <w:rPr>
                <w:sz w:val="27"/>
                <w:szCs w:val="27"/>
              </w:rPr>
            </w:pPr>
          </w:p>
          <w:p w:rsidR="008C2A57" w:rsidRPr="008C2A57" w:rsidRDefault="008C2A57" w:rsidP="008C2A57">
            <w:pPr>
              <w:rPr>
                <w:sz w:val="27"/>
                <w:szCs w:val="27"/>
              </w:rPr>
            </w:pPr>
          </w:p>
          <w:p w:rsidR="008C2A57" w:rsidRPr="008C2A57" w:rsidRDefault="008C2A57" w:rsidP="008C2A57">
            <w:pPr>
              <w:rPr>
                <w:sz w:val="27"/>
                <w:szCs w:val="27"/>
              </w:rPr>
            </w:pPr>
            <w:r w:rsidRPr="008C2A57">
              <w:rPr>
                <w:sz w:val="27"/>
                <w:szCs w:val="27"/>
              </w:rPr>
              <w:t>В.И. Матюха</w:t>
            </w:r>
          </w:p>
        </w:tc>
      </w:tr>
    </w:tbl>
    <w:p w:rsidR="008C2A57" w:rsidRPr="008C2A57" w:rsidRDefault="008C2A57" w:rsidP="008C2A57"/>
    <w:tbl>
      <w:tblPr>
        <w:tblW w:w="9040" w:type="dxa"/>
        <w:jc w:val="center"/>
        <w:tblInd w:w="93" w:type="dxa"/>
        <w:tblLook w:val="04A0" w:firstRow="1" w:lastRow="0" w:firstColumn="1" w:lastColumn="0" w:noHBand="0" w:noVBand="1"/>
      </w:tblPr>
      <w:tblGrid>
        <w:gridCol w:w="9040"/>
      </w:tblGrid>
      <w:tr w:rsidR="008C2A57" w:rsidRPr="008C2A57" w:rsidTr="004B3746">
        <w:trPr>
          <w:trHeight w:val="300"/>
          <w:jc w:val="center"/>
        </w:trPr>
        <w:tc>
          <w:tcPr>
            <w:tcW w:w="9040" w:type="dxa"/>
            <w:tcBorders>
              <w:top w:val="nil"/>
              <w:left w:val="nil"/>
              <w:bottom w:val="nil"/>
              <w:right w:val="nil"/>
            </w:tcBorders>
            <w:shd w:val="clear" w:color="000000" w:fill="FFFFFF"/>
            <w:vAlign w:val="center"/>
            <w:hideMark/>
          </w:tcPr>
          <w:p w:rsidR="008C2A57" w:rsidRPr="008C2A57" w:rsidRDefault="008C2A57" w:rsidP="000820C8">
            <w:pPr>
              <w:jc w:val="right"/>
              <w:rPr>
                <w:color w:val="000000"/>
                <w:sz w:val="22"/>
                <w:szCs w:val="22"/>
              </w:rPr>
            </w:pPr>
            <w:bookmarkStart w:id="0" w:name="RANGE!A1:D322"/>
            <w:r w:rsidRPr="008C2A57">
              <w:rPr>
                <w:color w:val="000000"/>
                <w:sz w:val="22"/>
                <w:szCs w:val="22"/>
              </w:rPr>
              <w:lastRenderedPageBreak/>
              <w:t>Приложение</w:t>
            </w:r>
            <w:bookmarkEnd w:id="0"/>
          </w:p>
        </w:tc>
      </w:tr>
      <w:tr w:rsidR="008C2A57" w:rsidRPr="008C2A57" w:rsidTr="004B3746">
        <w:trPr>
          <w:trHeight w:val="300"/>
          <w:jc w:val="center"/>
        </w:trPr>
        <w:tc>
          <w:tcPr>
            <w:tcW w:w="9040" w:type="dxa"/>
            <w:tcBorders>
              <w:top w:val="nil"/>
              <w:left w:val="nil"/>
              <w:bottom w:val="nil"/>
              <w:right w:val="nil"/>
            </w:tcBorders>
            <w:shd w:val="clear" w:color="000000" w:fill="FFFFFF"/>
            <w:vAlign w:val="center"/>
            <w:hideMark/>
          </w:tcPr>
          <w:p w:rsidR="008C2A57" w:rsidRPr="008C2A57" w:rsidRDefault="008C2A57" w:rsidP="008C2A57">
            <w:pPr>
              <w:jc w:val="right"/>
              <w:rPr>
                <w:color w:val="000000"/>
              </w:rPr>
            </w:pPr>
            <w:r w:rsidRPr="008C2A57">
              <w:rPr>
                <w:color w:val="000000"/>
              </w:rPr>
              <w:t>Утверждено</w:t>
            </w:r>
          </w:p>
        </w:tc>
      </w:tr>
      <w:tr w:rsidR="008C2A57" w:rsidRPr="008C2A57" w:rsidTr="004B3746">
        <w:trPr>
          <w:trHeight w:val="300"/>
          <w:jc w:val="center"/>
        </w:trPr>
        <w:tc>
          <w:tcPr>
            <w:tcW w:w="9040" w:type="dxa"/>
            <w:tcBorders>
              <w:top w:val="nil"/>
              <w:left w:val="nil"/>
              <w:bottom w:val="nil"/>
              <w:right w:val="nil"/>
            </w:tcBorders>
            <w:shd w:val="clear" w:color="000000" w:fill="FFFFFF"/>
            <w:vAlign w:val="center"/>
            <w:hideMark/>
          </w:tcPr>
          <w:p w:rsidR="008C2A57" w:rsidRPr="008C2A57" w:rsidRDefault="008C2A57" w:rsidP="008C2A57">
            <w:pPr>
              <w:jc w:val="right"/>
              <w:rPr>
                <w:color w:val="000000"/>
              </w:rPr>
            </w:pPr>
            <w:r w:rsidRPr="008C2A57">
              <w:rPr>
                <w:color w:val="000000"/>
              </w:rPr>
              <w:t>постановлением администрации</w:t>
            </w:r>
          </w:p>
        </w:tc>
      </w:tr>
      <w:tr w:rsidR="008C2A57" w:rsidRPr="008C2A57" w:rsidTr="004B3746">
        <w:trPr>
          <w:trHeight w:val="300"/>
          <w:jc w:val="center"/>
        </w:trPr>
        <w:tc>
          <w:tcPr>
            <w:tcW w:w="9040" w:type="dxa"/>
            <w:tcBorders>
              <w:top w:val="nil"/>
              <w:left w:val="nil"/>
              <w:bottom w:val="nil"/>
              <w:right w:val="nil"/>
            </w:tcBorders>
            <w:shd w:val="clear" w:color="000000" w:fill="FFFFFF"/>
            <w:vAlign w:val="center"/>
            <w:hideMark/>
          </w:tcPr>
          <w:p w:rsidR="008C2A57" w:rsidRPr="008C2A57" w:rsidRDefault="008C2A57" w:rsidP="008C2A57">
            <w:pPr>
              <w:jc w:val="right"/>
              <w:rPr>
                <w:color w:val="000000"/>
              </w:rPr>
            </w:pPr>
            <w:r w:rsidRPr="008C2A57">
              <w:rPr>
                <w:color w:val="000000"/>
              </w:rPr>
              <w:t>муниципального района Усольского</w:t>
            </w:r>
          </w:p>
        </w:tc>
      </w:tr>
      <w:tr w:rsidR="008C2A57" w:rsidRPr="008C2A57" w:rsidTr="004B3746">
        <w:trPr>
          <w:trHeight w:val="300"/>
          <w:jc w:val="center"/>
        </w:trPr>
        <w:tc>
          <w:tcPr>
            <w:tcW w:w="9040" w:type="dxa"/>
            <w:tcBorders>
              <w:top w:val="nil"/>
              <w:left w:val="nil"/>
              <w:bottom w:val="nil"/>
              <w:right w:val="nil"/>
            </w:tcBorders>
            <w:shd w:val="clear" w:color="000000" w:fill="FFFFFF"/>
            <w:vAlign w:val="center"/>
            <w:hideMark/>
          </w:tcPr>
          <w:p w:rsidR="008C2A57" w:rsidRPr="008C2A57" w:rsidRDefault="008C2A57" w:rsidP="008C2A57">
            <w:pPr>
              <w:jc w:val="right"/>
              <w:rPr>
                <w:color w:val="000000"/>
              </w:rPr>
            </w:pPr>
            <w:r w:rsidRPr="008C2A57">
              <w:rPr>
                <w:color w:val="000000"/>
              </w:rPr>
              <w:t>районного муниципального образования</w:t>
            </w:r>
          </w:p>
        </w:tc>
      </w:tr>
      <w:tr w:rsidR="008C2A57" w:rsidRPr="008C2A57" w:rsidTr="004B3746">
        <w:trPr>
          <w:trHeight w:val="300"/>
          <w:jc w:val="center"/>
        </w:trPr>
        <w:tc>
          <w:tcPr>
            <w:tcW w:w="9040" w:type="dxa"/>
            <w:tcBorders>
              <w:top w:val="nil"/>
              <w:left w:val="nil"/>
              <w:bottom w:val="nil"/>
              <w:right w:val="nil"/>
            </w:tcBorders>
            <w:shd w:val="clear" w:color="000000" w:fill="FFFFFF"/>
            <w:vAlign w:val="center"/>
            <w:hideMark/>
          </w:tcPr>
          <w:p w:rsidR="008C2A57" w:rsidRPr="008C2A57" w:rsidRDefault="008C2A57" w:rsidP="002553F0">
            <w:pPr>
              <w:jc w:val="right"/>
              <w:rPr>
                <w:color w:val="000000"/>
              </w:rPr>
            </w:pPr>
            <w:r w:rsidRPr="008C2A57">
              <w:rPr>
                <w:color w:val="000000"/>
              </w:rPr>
              <w:t xml:space="preserve">от </w:t>
            </w:r>
            <w:r w:rsidR="002553F0">
              <w:rPr>
                <w:color w:val="000000"/>
                <w:u w:val="single"/>
              </w:rPr>
              <w:t>12.12.2014г.</w:t>
            </w:r>
            <w:r w:rsidRPr="008C2A57">
              <w:rPr>
                <w:color w:val="000000"/>
              </w:rPr>
              <w:t xml:space="preserve">   № </w:t>
            </w:r>
            <w:r w:rsidR="002553F0">
              <w:rPr>
                <w:color w:val="000000"/>
                <w:u w:val="single"/>
              </w:rPr>
              <w:t>1627</w:t>
            </w:r>
            <w:bookmarkStart w:id="1" w:name="_GoBack"/>
            <w:bookmarkEnd w:id="1"/>
          </w:p>
        </w:tc>
      </w:tr>
    </w:tbl>
    <w:p w:rsidR="008C2A57" w:rsidRDefault="008C2A57" w:rsidP="00DF0331">
      <w:pPr>
        <w:pStyle w:val="a3"/>
        <w:ind w:firstLine="426"/>
        <w:jc w:val="center"/>
        <w:rPr>
          <w:rFonts w:ascii="Times New Roman" w:hAnsi="Times New Roman" w:cs="Times New Roman"/>
          <w:sz w:val="24"/>
          <w:szCs w:val="24"/>
        </w:rPr>
      </w:pPr>
    </w:p>
    <w:p w:rsidR="00F56D74" w:rsidRDefault="00F56D74" w:rsidP="00DF0331">
      <w:pPr>
        <w:pStyle w:val="a3"/>
        <w:ind w:firstLine="426"/>
        <w:jc w:val="center"/>
        <w:rPr>
          <w:rFonts w:ascii="Times New Roman" w:hAnsi="Times New Roman" w:cs="Times New Roman"/>
          <w:sz w:val="24"/>
          <w:szCs w:val="24"/>
        </w:rPr>
      </w:pPr>
    </w:p>
    <w:p w:rsidR="008724B2" w:rsidRDefault="008724B2" w:rsidP="008724B2">
      <w:pPr>
        <w:pStyle w:val="a3"/>
        <w:jc w:val="center"/>
        <w:rPr>
          <w:rFonts w:ascii="Times New Roman" w:hAnsi="Times New Roman" w:cs="Times New Roman"/>
          <w:b/>
          <w:sz w:val="24"/>
          <w:szCs w:val="24"/>
        </w:rPr>
      </w:pPr>
      <w:r w:rsidRPr="008724B2">
        <w:rPr>
          <w:rFonts w:ascii="Times New Roman" w:hAnsi="Times New Roman" w:cs="Times New Roman"/>
          <w:b/>
          <w:sz w:val="24"/>
          <w:szCs w:val="24"/>
        </w:rPr>
        <w:t>П</w:t>
      </w:r>
      <w:r>
        <w:rPr>
          <w:rFonts w:ascii="Times New Roman" w:hAnsi="Times New Roman" w:cs="Times New Roman"/>
          <w:b/>
          <w:sz w:val="24"/>
          <w:szCs w:val="24"/>
        </w:rPr>
        <w:t>ОЛОЖЕНИЕ</w:t>
      </w:r>
    </w:p>
    <w:p w:rsidR="000820C8" w:rsidRPr="008724B2" w:rsidRDefault="008724B2" w:rsidP="008724B2">
      <w:pPr>
        <w:pStyle w:val="a3"/>
        <w:ind w:firstLine="426"/>
        <w:jc w:val="center"/>
        <w:rPr>
          <w:rFonts w:ascii="Times New Roman" w:hAnsi="Times New Roman" w:cs="Times New Roman"/>
          <w:b/>
          <w:sz w:val="24"/>
          <w:szCs w:val="24"/>
        </w:rPr>
      </w:pPr>
      <w:r w:rsidRPr="008724B2">
        <w:rPr>
          <w:rFonts w:ascii="Times New Roman" w:hAnsi="Times New Roman" w:cs="Times New Roman"/>
          <w:b/>
          <w:sz w:val="24"/>
          <w:szCs w:val="24"/>
        </w:rPr>
        <w:t>о порядке оказания платных услуг муниципальными учреждениями культуры и муниципальными учреждениями дополнительного образования «Детскими школами искусств» муниципального района Усольского районного муниципального образования</w:t>
      </w:r>
    </w:p>
    <w:p w:rsidR="00DF0331" w:rsidRPr="00DF0331" w:rsidRDefault="00DF0331" w:rsidP="008724B2">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1. Общие положения</w:t>
      </w:r>
    </w:p>
    <w:p w:rsidR="00DF0331" w:rsidRPr="00084A33" w:rsidRDefault="00DF0331" w:rsidP="00DF0331">
      <w:pPr>
        <w:pStyle w:val="a3"/>
        <w:ind w:firstLine="426"/>
        <w:jc w:val="both"/>
        <w:rPr>
          <w:rFonts w:ascii="Times New Roman" w:hAnsi="Times New Roman" w:cs="Times New Roman"/>
          <w:sz w:val="16"/>
          <w:szCs w:val="16"/>
        </w:rPr>
      </w:pPr>
    </w:p>
    <w:p w:rsidR="000476A1" w:rsidRDefault="00DF0331" w:rsidP="000476A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xml:space="preserve">1.1. Настоящее Положение о порядке оказания платных услуг </w:t>
      </w:r>
      <w:r w:rsidR="00F91526">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DF0331">
        <w:rPr>
          <w:rFonts w:ascii="Times New Roman" w:hAnsi="Times New Roman" w:cs="Times New Roman"/>
          <w:sz w:val="24"/>
          <w:szCs w:val="24"/>
        </w:rPr>
        <w:t xml:space="preserve">учреждениями культуры и </w:t>
      </w:r>
      <w:r w:rsidR="00F91526">
        <w:rPr>
          <w:rFonts w:ascii="Times New Roman" w:hAnsi="Times New Roman" w:cs="Times New Roman"/>
          <w:sz w:val="24"/>
          <w:szCs w:val="24"/>
        </w:rPr>
        <w:t xml:space="preserve">муниципальными </w:t>
      </w:r>
      <w:r w:rsidRPr="00DF0331">
        <w:rPr>
          <w:rFonts w:ascii="Times New Roman" w:hAnsi="Times New Roman" w:cs="Times New Roman"/>
          <w:sz w:val="24"/>
          <w:szCs w:val="24"/>
        </w:rPr>
        <w:t xml:space="preserve">учреждениями дополнительного образования </w:t>
      </w:r>
      <w:r>
        <w:rPr>
          <w:rFonts w:ascii="Times New Roman" w:hAnsi="Times New Roman" w:cs="Times New Roman"/>
          <w:sz w:val="24"/>
          <w:szCs w:val="24"/>
        </w:rPr>
        <w:t>«Детскими школами искусств»</w:t>
      </w:r>
      <w:r w:rsidRPr="00DF033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Усольского районного муниципального образования </w:t>
      </w:r>
      <w:r w:rsidRPr="00DF0331">
        <w:rPr>
          <w:rFonts w:ascii="Times New Roman" w:hAnsi="Times New Roman" w:cs="Times New Roman"/>
          <w:sz w:val="24"/>
          <w:szCs w:val="24"/>
        </w:rPr>
        <w:t>(далее - Положение) разработано в соответствии с действующими</w:t>
      </w:r>
      <w:r w:rsidR="000476A1">
        <w:rPr>
          <w:rFonts w:ascii="Times New Roman" w:hAnsi="Times New Roman" w:cs="Times New Roman"/>
          <w:sz w:val="24"/>
          <w:szCs w:val="24"/>
        </w:rPr>
        <w:t xml:space="preserve"> нормативными правовыми актами:</w:t>
      </w:r>
    </w:p>
    <w:p w:rsidR="00DF0331" w:rsidRPr="00DF0331" w:rsidRDefault="000476A1" w:rsidP="000476A1">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F0331" w:rsidRPr="00DF0331">
        <w:rPr>
          <w:rFonts w:ascii="Times New Roman" w:hAnsi="Times New Roman" w:cs="Times New Roman"/>
          <w:sz w:val="24"/>
          <w:szCs w:val="24"/>
        </w:rPr>
        <w:t>Гражданским кодексом Российской Федерации;</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Налоговым кодексом Российской Федерации;</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Законом Российской Федерации от 09.10.1992 № 3612-1 "Основы законодательства Российской Федерации о культуре";</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Законом Российской Федерации от 07.02.1992 № 2300-1 "О защите прав потребителей";</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Федеральным законом от 12.01.1996 № 7-ФЗ "О некоммерческих организациях";</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постановлением Правительства РФ от 26.06.1995 № 609 "Об утверждении Положения об основах хозяйственной деятельности и финансирования организаций культуры и искусства";</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Уставом Усольского районного муниципального образования;</w:t>
      </w:r>
    </w:p>
    <w:p w:rsidR="00DF0331" w:rsidRPr="00DF0331" w:rsidRDefault="00F91526"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F0331">
        <w:rPr>
          <w:rFonts w:ascii="Times New Roman" w:hAnsi="Times New Roman" w:cs="Times New Roman"/>
          <w:sz w:val="24"/>
          <w:szCs w:val="24"/>
        </w:rPr>
        <w:t>У</w:t>
      </w:r>
      <w:r w:rsidR="00DF0331" w:rsidRPr="00DF0331">
        <w:rPr>
          <w:rFonts w:ascii="Times New Roman" w:hAnsi="Times New Roman" w:cs="Times New Roman"/>
          <w:sz w:val="24"/>
          <w:szCs w:val="24"/>
        </w:rPr>
        <w:t xml:space="preserve">ставами муниципальных учреждений культуры и </w:t>
      </w:r>
      <w:r>
        <w:rPr>
          <w:rFonts w:ascii="Times New Roman" w:hAnsi="Times New Roman" w:cs="Times New Roman"/>
          <w:sz w:val="24"/>
          <w:szCs w:val="24"/>
        </w:rPr>
        <w:t xml:space="preserve">муниципальных </w:t>
      </w:r>
      <w:r w:rsidR="00DF0331" w:rsidRPr="00DF0331">
        <w:rPr>
          <w:rFonts w:ascii="Times New Roman" w:hAnsi="Times New Roman" w:cs="Times New Roman"/>
          <w:sz w:val="24"/>
          <w:szCs w:val="24"/>
        </w:rPr>
        <w:t xml:space="preserve">учреждений дополнительного образования </w:t>
      </w:r>
      <w:r>
        <w:rPr>
          <w:rFonts w:ascii="Times New Roman" w:hAnsi="Times New Roman" w:cs="Times New Roman"/>
          <w:sz w:val="24"/>
          <w:szCs w:val="24"/>
        </w:rPr>
        <w:t xml:space="preserve">«Детских школ искусств» </w:t>
      </w:r>
      <w:r w:rsidR="00DF0331" w:rsidRPr="00DF0331">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Усольского районного муниципального образования</w:t>
      </w:r>
      <w:r w:rsidR="00DF0331" w:rsidRPr="00DF0331">
        <w:rPr>
          <w:rFonts w:ascii="Times New Roman" w:hAnsi="Times New Roman" w:cs="Times New Roman"/>
          <w:sz w:val="24"/>
          <w:szCs w:val="24"/>
        </w:rPr>
        <w:t>.</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xml:space="preserve">1.2. Настоящее Положение разработано в целях упорядочения деятельности </w:t>
      </w:r>
      <w:r w:rsidR="00F91526">
        <w:rPr>
          <w:rFonts w:ascii="Times New Roman" w:hAnsi="Times New Roman" w:cs="Times New Roman"/>
          <w:sz w:val="24"/>
          <w:szCs w:val="24"/>
        </w:rPr>
        <w:t xml:space="preserve">муниципальных </w:t>
      </w:r>
      <w:r w:rsidRPr="00DF0331">
        <w:rPr>
          <w:rFonts w:ascii="Times New Roman" w:hAnsi="Times New Roman" w:cs="Times New Roman"/>
          <w:sz w:val="24"/>
          <w:szCs w:val="24"/>
        </w:rPr>
        <w:t xml:space="preserve">учреждений культуры и </w:t>
      </w:r>
      <w:r w:rsidR="00F91526">
        <w:rPr>
          <w:rFonts w:ascii="Times New Roman" w:hAnsi="Times New Roman" w:cs="Times New Roman"/>
          <w:sz w:val="24"/>
          <w:szCs w:val="24"/>
        </w:rPr>
        <w:t xml:space="preserve">муниципальных </w:t>
      </w:r>
      <w:r w:rsidRPr="00DF0331">
        <w:rPr>
          <w:rFonts w:ascii="Times New Roman" w:hAnsi="Times New Roman" w:cs="Times New Roman"/>
          <w:sz w:val="24"/>
          <w:szCs w:val="24"/>
        </w:rPr>
        <w:t xml:space="preserve">учреждений дополнительного образования </w:t>
      </w:r>
      <w:r w:rsidR="00F91526">
        <w:rPr>
          <w:rFonts w:ascii="Times New Roman" w:hAnsi="Times New Roman" w:cs="Times New Roman"/>
          <w:sz w:val="24"/>
          <w:szCs w:val="24"/>
        </w:rPr>
        <w:t xml:space="preserve">«Детских школ искусств» </w:t>
      </w:r>
      <w:r w:rsidR="00F91526" w:rsidRPr="00DF0331">
        <w:rPr>
          <w:rFonts w:ascii="Times New Roman" w:hAnsi="Times New Roman" w:cs="Times New Roman"/>
          <w:sz w:val="24"/>
          <w:szCs w:val="24"/>
        </w:rPr>
        <w:t>муниципального района</w:t>
      </w:r>
      <w:r w:rsidR="00F91526">
        <w:rPr>
          <w:rFonts w:ascii="Times New Roman" w:hAnsi="Times New Roman" w:cs="Times New Roman"/>
          <w:sz w:val="24"/>
          <w:szCs w:val="24"/>
        </w:rPr>
        <w:t xml:space="preserve"> Усольского районного муниципального образования</w:t>
      </w:r>
      <w:r w:rsidR="00F91526" w:rsidRPr="00DF0331">
        <w:rPr>
          <w:rFonts w:ascii="Times New Roman" w:hAnsi="Times New Roman" w:cs="Times New Roman"/>
          <w:sz w:val="24"/>
          <w:szCs w:val="24"/>
        </w:rPr>
        <w:t xml:space="preserve"> </w:t>
      </w:r>
      <w:r w:rsidRPr="00DF0331">
        <w:rPr>
          <w:rFonts w:ascii="Times New Roman" w:hAnsi="Times New Roman" w:cs="Times New Roman"/>
          <w:sz w:val="24"/>
          <w:szCs w:val="24"/>
        </w:rPr>
        <w:t>в части оказания платных услуг.</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1.3. Платные услуги предоставляются с целью всестороннего удовлетворения потребностей населения в сфере культуры, улучшения качества услуг, развития и совершенствования услуг, привлечения дополнительных финансовых сре</w:t>
      </w:r>
      <w:proofErr w:type="gramStart"/>
      <w:r w:rsidRPr="00DF0331">
        <w:rPr>
          <w:rFonts w:ascii="Times New Roman" w:hAnsi="Times New Roman" w:cs="Times New Roman"/>
          <w:sz w:val="24"/>
          <w:szCs w:val="24"/>
        </w:rPr>
        <w:t>дств дл</w:t>
      </w:r>
      <w:proofErr w:type="gramEnd"/>
      <w:r w:rsidRPr="00DF0331">
        <w:rPr>
          <w:rFonts w:ascii="Times New Roman" w:hAnsi="Times New Roman" w:cs="Times New Roman"/>
          <w:sz w:val="24"/>
          <w:szCs w:val="24"/>
        </w:rPr>
        <w:t>я обеспечения расширения материально-технической базы учреждений, создания возможности организации занятий по месту жительства.</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1.4. Основные понятия и определения, используемые в Положении:</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xml:space="preserve">- исполнитель услуги - муниципальные учреждения культуры и муниципальные учреждения дополнительного образования </w:t>
      </w:r>
      <w:r w:rsidR="00F91526">
        <w:rPr>
          <w:rFonts w:ascii="Times New Roman" w:hAnsi="Times New Roman" w:cs="Times New Roman"/>
          <w:sz w:val="24"/>
          <w:szCs w:val="24"/>
        </w:rPr>
        <w:t>«Детские школы искусств» м</w:t>
      </w:r>
      <w:r w:rsidRPr="00DF0331">
        <w:rPr>
          <w:rFonts w:ascii="Times New Roman" w:hAnsi="Times New Roman" w:cs="Times New Roman"/>
          <w:sz w:val="24"/>
          <w:szCs w:val="24"/>
        </w:rPr>
        <w:t>униципального района</w:t>
      </w:r>
      <w:r w:rsidR="00F91526">
        <w:rPr>
          <w:rFonts w:ascii="Times New Roman" w:hAnsi="Times New Roman" w:cs="Times New Roman"/>
          <w:sz w:val="24"/>
          <w:szCs w:val="24"/>
        </w:rPr>
        <w:t xml:space="preserve"> Усольского районного муниципального образования</w:t>
      </w:r>
      <w:r w:rsidRPr="00DF0331">
        <w:rPr>
          <w:rFonts w:ascii="Times New Roman" w:hAnsi="Times New Roman" w:cs="Times New Roman"/>
          <w:sz w:val="24"/>
          <w:szCs w:val="24"/>
        </w:rPr>
        <w:t>;</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потребитель услуги - физическое или юридическое лицо, имеющее намерение заказать или приобрести либо заказывающее и приобретающее услуги для себя или несовершеннолетних граждан, законными представителями которых они являются, либо получающее услуги лично.</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xml:space="preserve">1.5. Настоящее Положение определяет порядок и условия предоставления платных услуг муниципальными учреждениями культуры и муниципальными учреждениями дополнительного образования </w:t>
      </w:r>
      <w:r w:rsidR="001D3D31">
        <w:rPr>
          <w:rFonts w:ascii="Times New Roman" w:hAnsi="Times New Roman" w:cs="Times New Roman"/>
          <w:sz w:val="24"/>
          <w:szCs w:val="24"/>
        </w:rPr>
        <w:t>«Детскими школами искусств»</w:t>
      </w:r>
      <w:r w:rsidRPr="00DF0331">
        <w:rPr>
          <w:rFonts w:ascii="Times New Roman" w:hAnsi="Times New Roman" w:cs="Times New Roman"/>
          <w:sz w:val="24"/>
          <w:szCs w:val="24"/>
        </w:rPr>
        <w:t xml:space="preserve"> муниципального района</w:t>
      </w:r>
      <w:r w:rsidR="001D3D31">
        <w:rPr>
          <w:rFonts w:ascii="Times New Roman" w:hAnsi="Times New Roman" w:cs="Times New Roman"/>
          <w:sz w:val="24"/>
          <w:szCs w:val="24"/>
        </w:rPr>
        <w:t xml:space="preserve"> Усольского районного муниципального образования</w:t>
      </w:r>
      <w:r w:rsidRPr="00DF0331">
        <w:rPr>
          <w:rFonts w:ascii="Times New Roman" w:hAnsi="Times New Roman" w:cs="Times New Roman"/>
          <w:sz w:val="24"/>
          <w:szCs w:val="24"/>
        </w:rPr>
        <w:t xml:space="preserve"> (далее - Учреждения) потребителям.</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lastRenderedPageBreak/>
        <w:t>1.6. Платные услуги Учреждений являются частью финансово-хозяйственной деятельности Учреждений и регулируются Гражданским кодексом РФ, Бюджетным кодексом РФ, Налоговым кодексом РФ, уставами Учреждений, а также другими нормативными правовыми актами муниципального района</w:t>
      </w:r>
      <w:r w:rsidR="001D3D31">
        <w:rPr>
          <w:rFonts w:ascii="Times New Roman" w:hAnsi="Times New Roman" w:cs="Times New Roman"/>
          <w:sz w:val="24"/>
          <w:szCs w:val="24"/>
        </w:rPr>
        <w:t xml:space="preserve"> Усольского районного муниципального образования</w:t>
      </w:r>
      <w:r w:rsidRPr="00DF0331">
        <w:rPr>
          <w:rFonts w:ascii="Times New Roman" w:hAnsi="Times New Roman" w:cs="Times New Roman"/>
          <w:sz w:val="24"/>
          <w:szCs w:val="24"/>
        </w:rPr>
        <w:t>.</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1.7. Платные услуги оказываются в соответствии с потребностями населения на добровольной основе и за счет сре</w:t>
      </w:r>
      <w:proofErr w:type="gramStart"/>
      <w:r w:rsidRPr="00DF0331">
        <w:rPr>
          <w:rFonts w:ascii="Times New Roman" w:hAnsi="Times New Roman" w:cs="Times New Roman"/>
          <w:sz w:val="24"/>
          <w:szCs w:val="24"/>
        </w:rPr>
        <w:t>дств гр</w:t>
      </w:r>
      <w:proofErr w:type="gramEnd"/>
      <w:r w:rsidRPr="00DF0331">
        <w:rPr>
          <w:rFonts w:ascii="Times New Roman" w:hAnsi="Times New Roman" w:cs="Times New Roman"/>
          <w:sz w:val="24"/>
          <w:szCs w:val="24"/>
        </w:rPr>
        <w:t>аждан либо организаций и не могут быть оказаны взамен основной деятельности, финансируемой за счет средств бюджета.</w:t>
      </w:r>
    </w:p>
    <w:p w:rsidR="00DF0331" w:rsidRDefault="00DF0331" w:rsidP="008C2A57">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xml:space="preserve">1.8. Перечень платных услуг формируется на основе уставов муниципальных </w:t>
      </w:r>
      <w:r w:rsidR="005B7C59">
        <w:rPr>
          <w:rFonts w:ascii="Times New Roman" w:hAnsi="Times New Roman" w:cs="Times New Roman"/>
          <w:sz w:val="24"/>
          <w:szCs w:val="24"/>
        </w:rPr>
        <w:t>У</w:t>
      </w:r>
      <w:r w:rsidRPr="00DF0331">
        <w:rPr>
          <w:rFonts w:ascii="Times New Roman" w:hAnsi="Times New Roman" w:cs="Times New Roman"/>
          <w:sz w:val="24"/>
          <w:szCs w:val="24"/>
        </w:rPr>
        <w:t xml:space="preserve">чреждений </w:t>
      </w:r>
      <w:r w:rsidR="005B7C59" w:rsidRPr="005B7C59">
        <w:rPr>
          <w:rFonts w:ascii="Times New Roman" w:hAnsi="Times New Roman" w:cs="Times New Roman"/>
          <w:sz w:val="24"/>
          <w:szCs w:val="24"/>
        </w:rPr>
        <w:t>в соответствии с настоящим Положением</w:t>
      </w:r>
      <w:r w:rsidR="005B7C59">
        <w:rPr>
          <w:rFonts w:ascii="Times New Roman" w:hAnsi="Times New Roman" w:cs="Times New Roman"/>
          <w:sz w:val="24"/>
          <w:szCs w:val="24"/>
        </w:rPr>
        <w:t xml:space="preserve">. </w:t>
      </w:r>
      <w:r w:rsidR="005B7C59" w:rsidRPr="005B7C59">
        <w:rPr>
          <w:rFonts w:ascii="Times New Roman" w:hAnsi="Times New Roman" w:cs="Times New Roman"/>
          <w:sz w:val="24"/>
          <w:szCs w:val="24"/>
        </w:rPr>
        <w:t xml:space="preserve">Конкретный перечень платных услуг Учреждение определяет самостоятельно </w:t>
      </w:r>
      <w:r w:rsidRPr="00DF0331">
        <w:rPr>
          <w:rFonts w:ascii="Times New Roman" w:hAnsi="Times New Roman" w:cs="Times New Roman"/>
          <w:sz w:val="24"/>
          <w:szCs w:val="24"/>
        </w:rPr>
        <w:t xml:space="preserve">и утверждает </w:t>
      </w:r>
      <w:r w:rsidR="005B7C59">
        <w:rPr>
          <w:rFonts w:ascii="Times New Roman" w:hAnsi="Times New Roman" w:cs="Times New Roman"/>
          <w:sz w:val="24"/>
          <w:szCs w:val="24"/>
        </w:rPr>
        <w:t>его по согласованию с учредителем</w:t>
      </w:r>
      <w:r w:rsidRPr="00DF0331">
        <w:rPr>
          <w:rFonts w:ascii="Times New Roman" w:hAnsi="Times New Roman" w:cs="Times New Roman"/>
          <w:sz w:val="24"/>
          <w:szCs w:val="24"/>
        </w:rPr>
        <w:t>.</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1.9. Средства, поступившие от оказания платных услуг, не уменьшают нормативов и размеров финансирования муниципальных Учреждений из бюджета муниципального района</w:t>
      </w:r>
      <w:r w:rsidR="001D3D31">
        <w:rPr>
          <w:rFonts w:ascii="Times New Roman" w:hAnsi="Times New Roman" w:cs="Times New Roman"/>
          <w:sz w:val="24"/>
          <w:szCs w:val="24"/>
        </w:rPr>
        <w:t xml:space="preserve"> Усольского районного муниципального образования</w:t>
      </w:r>
      <w:r w:rsidRPr="00DF0331">
        <w:rPr>
          <w:rFonts w:ascii="Times New Roman" w:hAnsi="Times New Roman" w:cs="Times New Roman"/>
          <w:sz w:val="24"/>
          <w:szCs w:val="24"/>
        </w:rPr>
        <w:t>.</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xml:space="preserve">1.10. Изменения и дополнения в Положение вносятся и утверждаются </w:t>
      </w:r>
      <w:r w:rsidR="001D3D31" w:rsidRPr="00DF0331">
        <w:rPr>
          <w:rFonts w:ascii="Times New Roman" w:hAnsi="Times New Roman" w:cs="Times New Roman"/>
          <w:sz w:val="24"/>
          <w:szCs w:val="24"/>
        </w:rPr>
        <w:t>постановлением администрации муниципального района</w:t>
      </w:r>
      <w:r w:rsidR="001D3D31">
        <w:rPr>
          <w:rFonts w:ascii="Times New Roman" w:hAnsi="Times New Roman" w:cs="Times New Roman"/>
          <w:sz w:val="24"/>
          <w:szCs w:val="24"/>
        </w:rPr>
        <w:t xml:space="preserve"> Усольского районного муниципального образования</w:t>
      </w:r>
      <w:r w:rsidRPr="00DF0331">
        <w:rPr>
          <w:rFonts w:ascii="Times New Roman" w:hAnsi="Times New Roman" w:cs="Times New Roman"/>
          <w:sz w:val="24"/>
          <w:szCs w:val="24"/>
        </w:rPr>
        <w:t>.</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xml:space="preserve">1.11. Действие настоящего Положения распространяется на все </w:t>
      </w:r>
      <w:r w:rsidR="000561CA">
        <w:rPr>
          <w:rFonts w:ascii="Times New Roman" w:hAnsi="Times New Roman" w:cs="Times New Roman"/>
          <w:sz w:val="24"/>
          <w:szCs w:val="24"/>
        </w:rPr>
        <w:t xml:space="preserve">муниципальные </w:t>
      </w:r>
      <w:r w:rsidR="000B65DE">
        <w:rPr>
          <w:rFonts w:ascii="Times New Roman" w:hAnsi="Times New Roman" w:cs="Times New Roman"/>
          <w:sz w:val="24"/>
          <w:szCs w:val="24"/>
        </w:rPr>
        <w:t>у</w:t>
      </w:r>
      <w:r w:rsidRPr="00DF0331">
        <w:rPr>
          <w:rFonts w:ascii="Times New Roman" w:hAnsi="Times New Roman" w:cs="Times New Roman"/>
          <w:sz w:val="24"/>
          <w:szCs w:val="24"/>
        </w:rPr>
        <w:t xml:space="preserve">чреждения культуры </w:t>
      </w:r>
      <w:r w:rsidR="000B65DE">
        <w:rPr>
          <w:rFonts w:ascii="Times New Roman" w:hAnsi="Times New Roman" w:cs="Times New Roman"/>
          <w:sz w:val="24"/>
          <w:szCs w:val="24"/>
        </w:rPr>
        <w:t xml:space="preserve">и муниципальные учреждения дополнительного образования «Детские школы искусств» </w:t>
      </w:r>
      <w:r w:rsidR="001D3D31" w:rsidRPr="00DF0331">
        <w:rPr>
          <w:rFonts w:ascii="Times New Roman" w:hAnsi="Times New Roman" w:cs="Times New Roman"/>
          <w:sz w:val="24"/>
          <w:szCs w:val="24"/>
        </w:rPr>
        <w:t>муниципального района</w:t>
      </w:r>
      <w:r w:rsidR="001D3D31">
        <w:rPr>
          <w:rFonts w:ascii="Times New Roman" w:hAnsi="Times New Roman" w:cs="Times New Roman"/>
          <w:sz w:val="24"/>
          <w:szCs w:val="24"/>
        </w:rPr>
        <w:t xml:space="preserve"> Усольского районного муниципального образования</w:t>
      </w:r>
      <w:r w:rsidRPr="00DF0331">
        <w:rPr>
          <w:rFonts w:ascii="Times New Roman" w:hAnsi="Times New Roman" w:cs="Times New Roman"/>
          <w:sz w:val="24"/>
          <w:szCs w:val="24"/>
        </w:rPr>
        <w:t>, оказывающие платные услуги.</w:t>
      </w:r>
    </w:p>
    <w:p w:rsidR="00DF0331" w:rsidRPr="00DF0331" w:rsidRDefault="00DF0331" w:rsidP="00DF0331">
      <w:pPr>
        <w:pStyle w:val="a3"/>
        <w:ind w:firstLine="426"/>
        <w:jc w:val="both"/>
        <w:rPr>
          <w:rFonts w:ascii="Times New Roman" w:hAnsi="Times New Roman" w:cs="Times New Roman"/>
          <w:sz w:val="24"/>
          <w:szCs w:val="24"/>
        </w:rPr>
      </w:pP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2. Порядок предоставления платных услуг населению</w:t>
      </w:r>
    </w:p>
    <w:p w:rsidR="00DF0331" w:rsidRPr="00084A33" w:rsidRDefault="00DF0331" w:rsidP="00DF0331">
      <w:pPr>
        <w:pStyle w:val="a3"/>
        <w:ind w:firstLine="426"/>
        <w:jc w:val="both"/>
        <w:rPr>
          <w:rFonts w:ascii="Times New Roman" w:hAnsi="Times New Roman" w:cs="Times New Roman"/>
          <w:sz w:val="16"/>
          <w:szCs w:val="16"/>
        </w:rPr>
      </w:pP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2.1. Платные услуги могут быть оказаны только по желанию потребителя.</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2.2. Учреждение вправе осуществлять деятельность, приносящую доход, лишь постольку, поскольку это служит достижению целей, ради которых оно создано. При этом платные услуги не могут быть оказаны взамен и в рамках основной деятельности. В соответствии с уставными целями и задачами Учреждение может оказывать дополнительные услуги на договорной основе и сверх установленного учредителем муниципального задания только в том случае, если:</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в уставе исполнителя указан перечень платных услуг, которые он может осуществлять;</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осуществление указанной деятельности не противоречит действующему законодательству.</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2.3. Платные услуги, оказываемые Учреждениями, оформляются договором с потребителями или их законными представителями по типовой форме договора. 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2.4. Учреждение и потребители, заключившие договоры на оказание платных услуг, несут ответственность, предусмотренную договором и действующим законодательством Российской Федерации. Договор может быть заключен в устной или письменной форме.</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Устная форма договора в соответствии с пунктом 2 статьи 159 Гражданского кодекса РФ предусмотрена в случаях оказания услуг при самом их совершении. Доказательством их предоставления являются входной билет, квитанция строгой отчетности или кассовый чек контрольно-кассового аппарата.</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xml:space="preserve">Письменная форма договора в соответствии со статьей 162 Гражданского кодекса Российской Федерации предусмотрена в случаях предоставления услуг, исполнение которых носит длительный по времени характер. При этом в договоре должны быть регламентированы условия и сроки получения платных услуг, порядок расчетов, права, обязанности и ответственность сторон. Договор, заключаемый с потребителем, может быть индивидуальным или стандартным (типовым). Форма договора разрабатывается Учреждениями культуры самостоятельно с учетом требований гражданского законодательства Российской Федерации </w:t>
      </w:r>
      <w:r w:rsidRPr="008C2A57">
        <w:rPr>
          <w:rFonts w:ascii="Times New Roman" w:hAnsi="Times New Roman" w:cs="Times New Roman"/>
          <w:sz w:val="24"/>
          <w:szCs w:val="24"/>
        </w:rPr>
        <w:t xml:space="preserve">и согласовывается с </w:t>
      </w:r>
      <w:r w:rsidR="005B7C59" w:rsidRPr="008C2A57">
        <w:rPr>
          <w:rFonts w:ascii="Times New Roman" w:hAnsi="Times New Roman" w:cs="Times New Roman"/>
          <w:sz w:val="24"/>
          <w:szCs w:val="24"/>
        </w:rPr>
        <w:t>учредителем</w:t>
      </w:r>
      <w:r w:rsidRPr="00DF0331">
        <w:rPr>
          <w:rFonts w:ascii="Times New Roman" w:hAnsi="Times New Roman" w:cs="Times New Roman"/>
          <w:sz w:val="24"/>
          <w:szCs w:val="24"/>
        </w:rPr>
        <w:t>.</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lastRenderedPageBreak/>
        <w:t>2.5. Договоры на оказание платных услуг Учреждением подписываются потребителем и руководителем Учреждения или должностными лицами, уполномоченными руководителем Учреждения на право подписания данных договоров.</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2.6. Учреждение обязано обеспечить потребителя бесплатной, доступной и достоверной информацией:</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о наименовании и месте нахождении Учреждения;</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о режиме работы Учреждения;</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о перечне платных услуг, оказываемых по желанию потребителя, порядке их предоставления;</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о стоимости платных услуг и поряд</w:t>
      </w:r>
      <w:r w:rsidR="000561CA">
        <w:rPr>
          <w:rFonts w:ascii="Times New Roman" w:hAnsi="Times New Roman" w:cs="Times New Roman"/>
          <w:sz w:val="24"/>
          <w:szCs w:val="24"/>
        </w:rPr>
        <w:t>ке</w:t>
      </w:r>
      <w:r w:rsidRPr="00DF0331">
        <w:rPr>
          <w:rFonts w:ascii="Times New Roman" w:hAnsi="Times New Roman" w:cs="Times New Roman"/>
          <w:sz w:val="24"/>
          <w:szCs w:val="24"/>
        </w:rPr>
        <w:t xml:space="preserve"> их оплаты;</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xml:space="preserve">- о порядке приема и требованиях (возрастных, медицинских) к </w:t>
      </w:r>
      <w:proofErr w:type="gramStart"/>
      <w:r w:rsidRPr="00DF0331">
        <w:rPr>
          <w:rFonts w:ascii="Times New Roman" w:hAnsi="Times New Roman" w:cs="Times New Roman"/>
          <w:sz w:val="24"/>
          <w:szCs w:val="24"/>
        </w:rPr>
        <w:t>поступающим</w:t>
      </w:r>
      <w:proofErr w:type="gramEnd"/>
      <w:r w:rsidRPr="00DF0331">
        <w:rPr>
          <w:rFonts w:ascii="Times New Roman" w:hAnsi="Times New Roman" w:cs="Times New Roman"/>
          <w:sz w:val="24"/>
          <w:szCs w:val="24"/>
        </w:rPr>
        <w:t xml:space="preserve"> в платные группы;</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о форме документа, выдаваемого по окончании обучения (для дополнительного образования детей, курсов, семинаров, лекториев);</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о контролирующих организациях.</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2.7. Учреждение по требованию потребителя до оказания платной услуги обязано предоставить потребителю для ознакомления следующие документы:</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устав;</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адрес и телефон учредителя (учредителей);</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образец договора;</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перечень категорий потребителей, имеющих право на получение льгот, а также перечень льгот, предоставляемых при оказании платных услуг в соответствии с действующим законодательством и местными нормативными актами.</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2.8. В договоре регламентируются:</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вид оказываемых услуг;</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условия и сроки получения платных услуг;</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порядок расчета;</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права, обязанности и ответственность сторон.</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Договор составляется в двух экземплярах и подписывается обеими сторонами.</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2.9. При предоставлении платных услуг сохраняется установленный режим работы Учреждения. При этом Учреждение в своей деятельности руководствуется настоящим Положением о порядке предоставления платных услуг.</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2.10. Платные услуги осуществляются штатной численностью работников Учреждений либо привлеченными специалистами. Платные услуги оказываются лицами, имеющими высшее или среднее специальное образование, отвечающими требованиям квалификационных характеристик. Образовательный ценз указанных лиц подтверждается документами государственного образца о соответствующем уровне образования и квалификации.</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2.11. Руководство деятельностью Учреждения по оказанию платных услуг населению осуществляет директор Учреждения, который в установленном порядке:</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несет ответственность за организацию и качество оказываемых платных услуг потребителю;</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несет ответственность за соблюдение законодательства Российской Федерации по организации платных услуг потребителю;</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осуществляет административное руководство, контролирует и несет ответственность за финансово-хозяйственную деятельность, соблюдение финансовой и трудовой дисциплины, сохранность муниципальной собственности, материальных и других ценностей.</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xml:space="preserve">2.12. Потребитель обязан оплатить оказываемые платные услуги. Оплата за оказанные услуги может производиться путем безналичного расчета, а также за наличный расчет с использованием бланков строгой отчетности. Учреждение за оказанную услугу обязано выдать потребителю копию договора или соглашения, билет </w:t>
      </w:r>
      <w:r w:rsidR="00167976">
        <w:rPr>
          <w:rFonts w:ascii="Times New Roman" w:hAnsi="Times New Roman" w:cs="Times New Roman"/>
          <w:sz w:val="24"/>
          <w:szCs w:val="24"/>
        </w:rPr>
        <w:t xml:space="preserve">или квитанцию </w:t>
      </w:r>
      <w:r w:rsidRPr="00DF0331">
        <w:rPr>
          <w:rFonts w:ascii="Times New Roman" w:hAnsi="Times New Roman" w:cs="Times New Roman"/>
          <w:sz w:val="24"/>
          <w:szCs w:val="24"/>
        </w:rPr>
        <w:t>(утвержденного образца), подтверждающие оплату и прием наличных денег.</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xml:space="preserve">2.13. В соответствии с законодательством Российской Федерации исполнитель несет ответственность перед потребителем за неисполнение или ненадлежащее исполнение </w:t>
      </w:r>
      <w:r w:rsidRPr="00DF0331">
        <w:rPr>
          <w:rFonts w:ascii="Times New Roman" w:hAnsi="Times New Roman" w:cs="Times New Roman"/>
          <w:sz w:val="24"/>
          <w:szCs w:val="24"/>
        </w:rPr>
        <w:lastRenderedPageBreak/>
        <w:t>условий по предоставлению платной услуги, заключенных на основании соглашения или договора.</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2.14. Права и обязанности потребителей платных услуг и Учреждений, оказывающих платные услуги, определяются в соответствии с Гражданским кодексом РФ, Законом Российской Федерации "О защите прав потребителей".</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2.15. При обнаружении недостатков оказанных платных услуг, в том числе оказания их не в полном объеме, потребитель вправе по своему выбору потребовать:</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безвозмездного оказания услуг;</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соответствующего уменьшения стоимости оказанных услуг;</w:t>
      </w:r>
    </w:p>
    <w:p w:rsidR="00DF0331" w:rsidRPr="00DF0331" w:rsidRDefault="00DF0331" w:rsidP="00DF0331">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возмещения понесенных им расходов по устранению недостатков оказанных услуг своими силами или третьими лицами.</w:t>
      </w:r>
    </w:p>
    <w:p w:rsidR="00DF0331" w:rsidRPr="00DF0331" w:rsidRDefault="00DF0331" w:rsidP="00DF0331">
      <w:pPr>
        <w:pStyle w:val="a3"/>
        <w:ind w:firstLine="426"/>
        <w:jc w:val="both"/>
        <w:rPr>
          <w:rFonts w:ascii="Times New Roman" w:hAnsi="Times New Roman" w:cs="Times New Roman"/>
          <w:sz w:val="24"/>
          <w:szCs w:val="24"/>
        </w:rPr>
      </w:pP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DF0331" w:rsidRPr="00DF0331">
        <w:rPr>
          <w:rFonts w:ascii="Times New Roman" w:hAnsi="Times New Roman" w:cs="Times New Roman"/>
          <w:sz w:val="24"/>
          <w:szCs w:val="24"/>
        </w:rPr>
        <w:t>. Финансово-хозяйственная деятельность Учреждений</w:t>
      </w:r>
    </w:p>
    <w:p w:rsidR="00DF0331" w:rsidRPr="00084A33" w:rsidRDefault="00DF0331" w:rsidP="00DF0331">
      <w:pPr>
        <w:pStyle w:val="a3"/>
        <w:ind w:firstLine="426"/>
        <w:jc w:val="both"/>
        <w:rPr>
          <w:rFonts w:ascii="Times New Roman" w:hAnsi="Times New Roman" w:cs="Times New Roman"/>
          <w:sz w:val="16"/>
          <w:szCs w:val="16"/>
        </w:rPr>
      </w:pPr>
    </w:p>
    <w:p w:rsid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DF0331" w:rsidRPr="00DF0331">
        <w:rPr>
          <w:rFonts w:ascii="Times New Roman" w:hAnsi="Times New Roman" w:cs="Times New Roman"/>
          <w:sz w:val="24"/>
          <w:szCs w:val="24"/>
        </w:rPr>
        <w:t>.1. Основным источником финансирования Учреждений является бюджет муниципального района</w:t>
      </w:r>
      <w:r w:rsidR="00A75A3B">
        <w:rPr>
          <w:rFonts w:ascii="Times New Roman" w:hAnsi="Times New Roman" w:cs="Times New Roman"/>
          <w:sz w:val="24"/>
          <w:szCs w:val="24"/>
        </w:rPr>
        <w:t xml:space="preserve"> Усольского районного муниципального образования</w:t>
      </w:r>
      <w:r w:rsidR="00DF0331" w:rsidRPr="00DF0331">
        <w:rPr>
          <w:rFonts w:ascii="Times New Roman" w:hAnsi="Times New Roman" w:cs="Times New Roman"/>
          <w:sz w:val="24"/>
          <w:szCs w:val="24"/>
        </w:rPr>
        <w:t>. Доходы от платных услуг, предусмотренные настоящим Положением, являются дополнительными к основному источнику.</w:t>
      </w:r>
    </w:p>
    <w:p w:rsidR="00155165" w:rsidRPr="00745A54" w:rsidRDefault="00CF5D44" w:rsidP="00155165">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155165" w:rsidRPr="00745A54">
        <w:rPr>
          <w:rFonts w:ascii="Times New Roman" w:hAnsi="Times New Roman" w:cs="Times New Roman"/>
          <w:sz w:val="24"/>
          <w:szCs w:val="24"/>
        </w:rPr>
        <w:t>.</w:t>
      </w:r>
      <w:r w:rsidR="00745A54" w:rsidRPr="00745A54">
        <w:rPr>
          <w:rFonts w:ascii="Times New Roman" w:hAnsi="Times New Roman" w:cs="Times New Roman"/>
          <w:sz w:val="24"/>
          <w:szCs w:val="24"/>
        </w:rPr>
        <w:t>2</w:t>
      </w:r>
      <w:r w:rsidR="00155165" w:rsidRPr="00745A54">
        <w:rPr>
          <w:rFonts w:ascii="Times New Roman" w:hAnsi="Times New Roman" w:cs="Times New Roman"/>
          <w:sz w:val="24"/>
          <w:szCs w:val="24"/>
        </w:rPr>
        <w:t>. Доходы от оказания платных услуг планируются Учреждением исходя из базы предыдущего года с учетом ожидаемого роста (снижения) физических объемов услуг и индекса роста (снижения) цен на услуги.</w:t>
      </w:r>
    </w:p>
    <w:p w:rsidR="00155165" w:rsidRPr="00745A54" w:rsidRDefault="00CF5D44" w:rsidP="00155165">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155165" w:rsidRPr="00745A54">
        <w:rPr>
          <w:rFonts w:ascii="Times New Roman" w:hAnsi="Times New Roman" w:cs="Times New Roman"/>
          <w:sz w:val="24"/>
          <w:szCs w:val="24"/>
        </w:rPr>
        <w:t>.</w:t>
      </w:r>
      <w:r w:rsidR="00745A54" w:rsidRPr="00745A54">
        <w:rPr>
          <w:rFonts w:ascii="Times New Roman" w:hAnsi="Times New Roman" w:cs="Times New Roman"/>
          <w:sz w:val="24"/>
          <w:szCs w:val="24"/>
        </w:rPr>
        <w:t>3</w:t>
      </w:r>
      <w:r w:rsidR="00155165" w:rsidRPr="00745A54">
        <w:rPr>
          <w:rFonts w:ascii="Times New Roman" w:hAnsi="Times New Roman" w:cs="Times New Roman"/>
          <w:sz w:val="24"/>
          <w:szCs w:val="24"/>
        </w:rPr>
        <w:t>. Планирование дохода от оказания населению и организациям платных услуг осуществляется по каждому конкретному виду платной услуги на основе количественных показателей деятельности Учреждения (число посетителей на мероприятиях, число участников коллективов и кружков</w:t>
      </w:r>
      <w:r w:rsidR="00745A54" w:rsidRPr="00745A54">
        <w:rPr>
          <w:rFonts w:ascii="Times New Roman" w:hAnsi="Times New Roman" w:cs="Times New Roman"/>
          <w:sz w:val="24"/>
          <w:szCs w:val="24"/>
        </w:rPr>
        <w:t>, контингент учащихся</w:t>
      </w:r>
      <w:r w:rsidR="00155165" w:rsidRPr="00745A54">
        <w:rPr>
          <w:rFonts w:ascii="Times New Roman" w:hAnsi="Times New Roman" w:cs="Times New Roman"/>
          <w:sz w:val="24"/>
          <w:szCs w:val="24"/>
        </w:rPr>
        <w:t>) и цен (тарифов) на соответствующий вид услуги, утверждаемых в установленном порядке.</w:t>
      </w:r>
    </w:p>
    <w:p w:rsidR="00155165" w:rsidRDefault="00CF5D44" w:rsidP="00155165">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155165" w:rsidRPr="00745A54">
        <w:rPr>
          <w:rFonts w:ascii="Times New Roman" w:hAnsi="Times New Roman" w:cs="Times New Roman"/>
          <w:sz w:val="24"/>
          <w:szCs w:val="24"/>
        </w:rPr>
        <w:t>.</w:t>
      </w:r>
      <w:r w:rsidR="00745A54" w:rsidRPr="00745A54">
        <w:rPr>
          <w:rFonts w:ascii="Times New Roman" w:hAnsi="Times New Roman" w:cs="Times New Roman"/>
          <w:sz w:val="24"/>
          <w:szCs w:val="24"/>
        </w:rPr>
        <w:t>4</w:t>
      </w:r>
      <w:r w:rsidR="00155165" w:rsidRPr="00745A54">
        <w:rPr>
          <w:rFonts w:ascii="Times New Roman" w:hAnsi="Times New Roman" w:cs="Times New Roman"/>
          <w:sz w:val="24"/>
          <w:szCs w:val="24"/>
        </w:rPr>
        <w:t>. Формирование доходов от платных услуг осуществляется путем составления сметы доходов по приносящей доход деятельности по каждому виду платных услуг отдельно. Сформированный таким образом доход затем сводится в единую смету доходов от платных услуг.</w:t>
      </w:r>
    </w:p>
    <w:p w:rsidR="002230D4" w:rsidRPr="00745A54" w:rsidRDefault="002230D4" w:rsidP="00155165">
      <w:pPr>
        <w:pStyle w:val="a3"/>
        <w:ind w:firstLine="426"/>
        <w:jc w:val="both"/>
        <w:rPr>
          <w:rFonts w:ascii="Times New Roman" w:hAnsi="Times New Roman" w:cs="Times New Roman"/>
          <w:sz w:val="24"/>
          <w:szCs w:val="24"/>
        </w:rPr>
      </w:pPr>
      <w:r>
        <w:rPr>
          <w:rFonts w:ascii="Times New Roman" w:hAnsi="Times New Roman" w:cs="Times New Roman"/>
          <w:sz w:val="24"/>
          <w:szCs w:val="24"/>
        </w:rPr>
        <w:t>3.5</w:t>
      </w:r>
      <w:r w:rsidR="002E5BCA">
        <w:rPr>
          <w:rFonts w:ascii="Times New Roman" w:hAnsi="Times New Roman" w:cs="Times New Roman"/>
          <w:sz w:val="24"/>
          <w:szCs w:val="24"/>
        </w:rPr>
        <w:t>.</w:t>
      </w:r>
      <w:r>
        <w:rPr>
          <w:rFonts w:ascii="Times New Roman" w:hAnsi="Times New Roman" w:cs="Times New Roman"/>
          <w:sz w:val="24"/>
          <w:szCs w:val="24"/>
        </w:rPr>
        <w:t xml:space="preserve"> </w:t>
      </w:r>
      <w:r w:rsidR="002E5BCA">
        <w:rPr>
          <w:rFonts w:ascii="Times New Roman" w:hAnsi="Times New Roman" w:cs="Times New Roman"/>
          <w:sz w:val="24"/>
          <w:szCs w:val="24"/>
        </w:rPr>
        <w:t>На основании сформированной единой сметы доходов по приносящей доход деятельности бюджетные (автономные) Учреждения составляют смету расходов по данному виду деятельности. Сметы доходов и расходов по приносящей доход деятельности включаются в план финансово-хозяйственной деятельности бюджетного (автономного) Учреждения.</w:t>
      </w:r>
    </w:p>
    <w:p w:rsidR="00155165" w:rsidRPr="00745A54" w:rsidRDefault="00CF5D44" w:rsidP="00155165">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155165" w:rsidRPr="00745A54">
        <w:rPr>
          <w:rFonts w:ascii="Times New Roman" w:hAnsi="Times New Roman" w:cs="Times New Roman"/>
          <w:sz w:val="24"/>
          <w:szCs w:val="24"/>
        </w:rPr>
        <w:t>.</w:t>
      </w:r>
      <w:r w:rsidR="002E5BCA">
        <w:rPr>
          <w:rFonts w:ascii="Times New Roman" w:hAnsi="Times New Roman" w:cs="Times New Roman"/>
          <w:sz w:val="24"/>
          <w:szCs w:val="24"/>
        </w:rPr>
        <w:t>6</w:t>
      </w:r>
      <w:r w:rsidR="00155165" w:rsidRPr="00745A54">
        <w:rPr>
          <w:rFonts w:ascii="Times New Roman" w:hAnsi="Times New Roman" w:cs="Times New Roman"/>
          <w:sz w:val="24"/>
          <w:szCs w:val="24"/>
        </w:rPr>
        <w:t>. Составление сметы доходов и расходов по приносящей доход деятельности, а также ее исполнение по указанным видам деятельности осуществляется по кодам классификации расходов бюджетов.</w:t>
      </w:r>
    </w:p>
    <w:p w:rsidR="00155165" w:rsidRPr="00745A54" w:rsidRDefault="00CF5D44" w:rsidP="00155165">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155165" w:rsidRPr="00745A54">
        <w:rPr>
          <w:rFonts w:ascii="Times New Roman" w:hAnsi="Times New Roman" w:cs="Times New Roman"/>
          <w:sz w:val="24"/>
          <w:szCs w:val="24"/>
        </w:rPr>
        <w:t>.</w:t>
      </w:r>
      <w:r w:rsidR="00BA01F1">
        <w:rPr>
          <w:rFonts w:ascii="Times New Roman" w:hAnsi="Times New Roman" w:cs="Times New Roman"/>
          <w:sz w:val="24"/>
          <w:szCs w:val="24"/>
        </w:rPr>
        <w:t>7</w:t>
      </w:r>
      <w:r w:rsidR="00155165" w:rsidRPr="00745A54">
        <w:rPr>
          <w:rFonts w:ascii="Times New Roman" w:hAnsi="Times New Roman" w:cs="Times New Roman"/>
          <w:sz w:val="24"/>
          <w:szCs w:val="24"/>
        </w:rPr>
        <w:t>. К смете доходов и расходов по приносящей доход деятельности прилагаются:</w:t>
      </w:r>
    </w:p>
    <w:p w:rsidR="00155165" w:rsidRPr="00745A54" w:rsidRDefault="00745A54" w:rsidP="00155165">
      <w:pPr>
        <w:pStyle w:val="a3"/>
        <w:ind w:firstLine="426"/>
        <w:jc w:val="both"/>
        <w:rPr>
          <w:rFonts w:ascii="Times New Roman" w:hAnsi="Times New Roman" w:cs="Times New Roman"/>
          <w:sz w:val="24"/>
          <w:szCs w:val="24"/>
        </w:rPr>
      </w:pPr>
      <w:r w:rsidRPr="00745A54">
        <w:rPr>
          <w:rFonts w:ascii="Times New Roman" w:hAnsi="Times New Roman" w:cs="Times New Roman"/>
          <w:sz w:val="24"/>
          <w:szCs w:val="24"/>
        </w:rPr>
        <w:t xml:space="preserve">- </w:t>
      </w:r>
      <w:r w:rsidR="00155165" w:rsidRPr="00745A54">
        <w:rPr>
          <w:rFonts w:ascii="Times New Roman" w:hAnsi="Times New Roman" w:cs="Times New Roman"/>
          <w:sz w:val="24"/>
          <w:szCs w:val="24"/>
        </w:rPr>
        <w:t>расчет цены на предоставляемые услуги, утвержденный в установленном порядке;</w:t>
      </w:r>
    </w:p>
    <w:p w:rsidR="00155165" w:rsidRPr="00745A54" w:rsidRDefault="00745A54" w:rsidP="00155165">
      <w:pPr>
        <w:pStyle w:val="a3"/>
        <w:ind w:firstLine="426"/>
        <w:jc w:val="both"/>
        <w:rPr>
          <w:rFonts w:ascii="Times New Roman" w:hAnsi="Times New Roman" w:cs="Times New Roman"/>
          <w:sz w:val="24"/>
          <w:szCs w:val="24"/>
        </w:rPr>
      </w:pPr>
      <w:r w:rsidRPr="00745A54">
        <w:rPr>
          <w:rFonts w:ascii="Times New Roman" w:hAnsi="Times New Roman" w:cs="Times New Roman"/>
          <w:sz w:val="24"/>
          <w:szCs w:val="24"/>
        </w:rPr>
        <w:t xml:space="preserve">- </w:t>
      </w:r>
      <w:r w:rsidR="00155165" w:rsidRPr="00745A54">
        <w:rPr>
          <w:rFonts w:ascii="Times New Roman" w:hAnsi="Times New Roman" w:cs="Times New Roman"/>
          <w:sz w:val="24"/>
          <w:szCs w:val="24"/>
        </w:rPr>
        <w:t>расчеты объемов доходов по каждому виду платных услуг;</w:t>
      </w:r>
    </w:p>
    <w:p w:rsidR="00155165" w:rsidRPr="00745A54" w:rsidRDefault="00745A54" w:rsidP="00155165">
      <w:pPr>
        <w:pStyle w:val="a3"/>
        <w:ind w:firstLine="426"/>
        <w:jc w:val="both"/>
        <w:rPr>
          <w:rFonts w:ascii="Times New Roman" w:hAnsi="Times New Roman" w:cs="Times New Roman"/>
          <w:sz w:val="24"/>
          <w:szCs w:val="24"/>
        </w:rPr>
      </w:pPr>
      <w:r w:rsidRPr="00745A54">
        <w:rPr>
          <w:rFonts w:ascii="Times New Roman" w:hAnsi="Times New Roman" w:cs="Times New Roman"/>
          <w:sz w:val="24"/>
          <w:szCs w:val="24"/>
        </w:rPr>
        <w:t xml:space="preserve">- </w:t>
      </w:r>
      <w:r w:rsidR="00155165" w:rsidRPr="00745A54">
        <w:rPr>
          <w:rFonts w:ascii="Times New Roman" w:hAnsi="Times New Roman" w:cs="Times New Roman"/>
          <w:sz w:val="24"/>
          <w:szCs w:val="24"/>
        </w:rPr>
        <w:t>пояснительная записка;</w:t>
      </w:r>
    </w:p>
    <w:p w:rsidR="00155165" w:rsidRPr="00745A54" w:rsidRDefault="00745A54" w:rsidP="00155165">
      <w:pPr>
        <w:pStyle w:val="a3"/>
        <w:ind w:firstLine="426"/>
        <w:jc w:val="both"/>
        <w:rPr>
          <w:rFonts w:ascii="Times New Roman" w:hAnsi="Times New Roman" w:cs="Times New Roman"/>
          <w:sz w:val="24"/>
          <w:szCs w:val="24"/>
        </w:rPr>
      </w:pPr>
      <w:r w:rsidRPr="00745A54">
        <w:rPr>
          <w:rFonts w:ascii="Times New Roman" w:hAnsi="Times New Roman" w:cs="Times New Roman"/>
          <w:sz w:val="24"/>
          <w:szCs w:val="24"/>
        </w:rPr>
        <w:t xml:space="preserve">- </w:t>
      </w:r>
      <w:r w:rsidR="00155165" w:rsidRPr="00745A54">
        <w:rPr>
          <w:rFonts w:ascii="Times New Roman" w:hAnsi="Times New Roman" w:cs="Times New Roman"/>
          <w:sz w:val="24"/>
          <w:szCs w:val="24"/>
        </w:rPr>
        <w:t>основные показатели работы учреждения.</w:t>
      </w: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DF0331" w:rsidRPr="00DF0331">
        <w:rPr>
          <w:rFonts w:ascii="Times New Roman" w:hAnsi="Times New Roman" w:cs="Times New Roman"/>
          <w:sz w:val="24"/>
          <w:szCs w:val="24"/>
        </w:rPr>
        <w:t>.</w:t>
      </w:r>
      <w:r w:rsidR="00BA01F1">
        <w:rPr>
          <w:rFonts w:ascii="Times New Roman" w:hAnsi="Times New Roman" w:cs="Times New Roman"/>
          <w:sz w:val="24"/>
          <w:szCs w:val="24"/>
        </w:rPr>
        <w:t>8</w:t>
      </w:r>
      <w:r w:rsidR="00DF0331" w:rsidRPr="00DF0331">
        <w:rPr>
          <w:rFonts w:ascii="Times New Roman" w:hAnsi="Times New Roman" w:cs="Times New Roman"/>
          <w:sz w:val="24"/>
          <w:szCs w:val="24"/>
        </w:rPr>
        <w:t xml:space="preserve">. Все средства, полученные Учреждением от оказания платных услуг, аккумулируются на лицевом счете данного Учреждения в </w:t>
      </w:r>
      <w:r w:rsidR="00A75A3B">
        <w:rPr>
          <w:rFonts w:ascii="Times New Roman" w:hAnsi="Times New Roman" w:cs="Times New Roman"/>
          <w:sz w:val="24"/>
          <w:szCs w:val="24"/>
        </w:rPr>
        <w:t xml:space="preserve">отделе казначейского </w:t>
      </w:r>
      <w:proofErr w:type="gramStart"/>
      <w:r w:rsidR="00A75A3B">
        <w:rPr>
          <w:rFonts w:ascii="Times New Roman" w:hAnsi="Times New Roman" w:cs="Times New Roman"/>
          <w:sz w:val="24"/>
          <w:szCs w:val="24"/>
        </w:rPr>
        <w:t>исполнения бюджета Комитета</w:t>
      </w:r>
      <w:r w:rsidR="00DF0331" w:rsidRPr="00DF0331">
        <w:rPr>
          <w:rFonts w:ascii="Times New Roman" w:hAnsi="Times New Roman" w:cs="Times New Roman"/>
          <w:sz w:val="24"/>
          <w:szCs w:val="24"/>
        </w:rPr>
        <w:t xml:space="preserve"> финансов администрации муниципального района</w:t>
      </w:r>
      <w:proofErr w:type="gramEnd"/>
      <w:r w:rsidR="00A75A3B">
        <w:rPr>
          <w:rFonts w:ascii="Times New Roman" w:hAnsi="Times New Roman" w:cs="Times New Roman"/>
          <w:sz w:val="24"/>
          <w:szCs w:val="24"/>
        </w:rPr>
        <w:t xml:space="preserve"> Усольского районного муниципального образования</w:t>
      </w:r>
      <w:r w:rsidR="00DF0331" w:rsidRPr="00DF0331">
        <w:rPr>
          <w:rFonts w:ascii="Times New Roman" w:hAnsi="Times New Roman" w:cs="Times New Roman"/>
          <w:sz w:val="24"/>
          <w:szCs w:val="24"/>
        </w:rPr>
        <w:t>.</w:t>
      </w: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DF0331" w:rsidRPr="00DF0331">
        <w:rPr>
          <w:rFonts w:ascii="Times New Roman" w:hAnsi="Times New Roman" w:cs="Times New Roman"/>
          <w:sz w:val="24"/>
          <w:szCs w:val="24"/>
        </w:rPr>
        <w:t>.</w:t>
      </w:r>
      <w:r w:rsidR="00BA01F1">
        <w:rPr>
          <w:rFonts w:ascii="Times New Roman" w:hAnsi="Times New Roman" w:cs="Times New Roman"/>
          <w:sz w:val="24"/>
          <w:szCs w:val="24"/>
        </w:rPr>
        <w:t>9</w:t>
      </w:r>
      <w:r w:rsidR="00DF0331" w:rsidRPr="00DF0331">
        <w:rPr>
          <w:rFonts w:ascii="Times New Roman" w:hAnsi="Times New Roman" w:cs="Times New Roman"/>
          <w:sz w:val="24"/>
          <w:szCs w:val="24"/>
        </w:rPr>
        <w:t xml:space="preserve">. Наличные деньги сдаются в </w:t>
      </w:r>
      <w:r w:rsidR="0053550B">
        <w:rPr>
          <w:rFonts w:ascii="Times New Roman" w:hAnsi="Times New Roman" w:cs="Times New Roman"/>
          <w:sz w:val="24"/>
          <w:szCs w:val="24"/>
        </w:rPr>
        <w:t xml:space="preserve">кассу </w:t>
      </w:r>
      <w:r w:rsidR="00DF0331" w:rsidRPr="00DF0331">
        <w:rPr>
          <w:rFonts w:ascii="Times New Roman" w:hAnsi="Times New Roman" w:cs="Times New Roman"/>
          <w:sz w:val="24"/>
          <w:szCs w:val="24"/>
        </w:rPr>
        <w:t>учреждени</w:t>
      </w:r>
      <w:r w:rsidR="0053550B">
        <w:rPr>
          <w:rFonts w:ascii="Times New Roman" w:hAnsi="Times New Roman" w:cs="Times New Roman"/>
          <w:sz w:val="24"/>
          <w:szCs w:val="24"/>
        </w:rPr>
        <w:t>я</w:t>
      </w:r>
      <w:r w:rsidR="00283A16">
        <w:rPr>
          <w:rFonts w:ascii="Times New Roman" w:hAnsi="Times New Roman" w:cs="Times New Roman"/>
          <w:sz w:val="24"/>
          <w:szCs w:val="24"/>
        </w:rPr>
        <w:t>,</w:t>
      </w:r>
      <w:r w:rsidR="00DF0331" w:rsidRPr="00DF0331">
        <w:rPr>
          <w:rFonts w:ascii="Times New Roman" w:hAnsi="Times New Roman" w:cs="Times New Roman"/>
          <w:sz w:val="24"/>
          <w:szCs w:val="24"/>
        </w:rPr>
        <w:t xml:space="preserve"> </w:t>
      </w:r>
      <w:r w:rsidR="0053550B">
        <w:rPr>
          <w:rFonts w:ascii="Times New Roman" w:hAnsi="Times New Roman" w:cs="Times New Roman"/>
          <w:sz w:val="24"/>
          <w:szCs w:val="24"/>
        </w:rPr>
        <w:t xml:space="preserve">с которым </w:t>
      </w:r>
      <w:r w:rsidR="00283A16">
        <w:rPr>
          <w:rFonts w:ascii="Times New Roman" w:hAnsi="Times New Roman" w:cs="Times New Roman"/>
          <w:sz w:val="24"/>
          <w:szCs w:val="24"/>
        </w:rPr>
        <w:t xml:space="preserve">Учреждение </w:t>
      </w:r>
      <w:r w:rsidR="0053550B">
        <w:rPr>
          <w:rFonts w:ascii="Times New Roman" w:hAnsi="Times New Roman" w:cs="Times New Roman"/>
          <w:sz w:val="24"/>
          <w:szCs w:val="24"/>
        </w:rPr>
        <w:t>за</w:t>
      </w:r>
      <w:r w:rsidR="00283A16">
        <w:rPr>
          <w:rFonts w:ascii="Times New Roman" w:hAnsi="Times New Roman" w:cs="Times New Roman"/>
          <w:sz w:val="24"/>
          <w:szCs w:val="24"/>
        </w:rPr>
        <w:t xml:space="preserve">ключило договор на бухгалтерское обслуживание, </w:t>
      </w:r>
      <w:r w:rsidR="00DF0331" w:rsidRPr="00DF0331">
        <w:rPr>
          <w:rFonts w:ascii="Times New Roman" w:hAnsi="Times New Roman" w:cs="Times New Roman"/>
          <w:sz w:val="24"/>
          <w:szCs w:val="24"/>
        </w:rPr>
        <w:t xml:space="preserve"> ответственными лицами за выполнение платных услуг, назначенными приказом руководителя Учреждения, либо самим руководителем на основании квитанций строгой отчетности или билетов установленного образца.</w:t>
      </w: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DF0331" w:rsidRPr="00DF0331">
        <w:rPr>
          <w:rFonts w:ascii="Times New Roman" w:hAnsi="Times New Roman" w:cs="Times New Roman"/>
          <w:sz w:val="24"/>
          <w:szCs w:val="24"/>
        </w:rPr>
        <w:t>.</w:t>
      </w:r>
      <w:r w:rsidR="00BA01F1">
        <w:rPr>
          <w:rFonts w:ascii="Times New Roman" w:hAnsi="Times New Roman" w:cs="Times New Roman"/>
          <w:sz w:val="24"/>
          <w:szCs w:val="24"/>
        </w:rPr>
        <w:t>10</w:t>
      </w:r>
      <w:r w:rsidR="00DF0331" w:rsidRPr="00DF0331">
        <w:rPr>
          <w:rFonts w:ascii="Times New Roman" w:hAnsi="Times New Roman" w:cs="Times New Roman"/>
          <w:sz w:val="24"/>
          <w:szCs w:val="24"/>
        </w:rPr>
        <w:t>. Со всеми лицами, получающими деньги на руки за выполнение работ, услуг, руководитель заключает договоры о полной материальной ответственности за получение, хранение и сдачу наличных денежных сре</w:t>
      </w:r>
      <w:proofErr w:type="gramStart"/>
      <w:r w:rsidR="00DF0331" w:rsidRPr="00DF0331">
        <w:rPr>
          <w:rFonts w:ascii="Times New Roman" w:hAnsi="Times New Roman" w:cs="Times New Roman"/>
          <w:sz w:val="24"/>
          <w:szCs w:val="24"/>
        </w:rPr>
        <w:t>дств в б</w:t>
      </w:r>
      <w:proofErr w:type="gramEnd"/>
      <w:r w:rsidR="00DF0331" w:rsidRPr="00DF0331">
        <w:rPr>
          <w:rFonts w:ascii="Times New Roman" w:hAnsi="Times New Roman" w:cs="Times New Roman"/>
          <w:sz w:val="24"/>
          <w:szCs w:val="24"/>
        </w:rPr>
        <w:t>ухгалтерию.</w:t>
      </w: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lastRenderedPageBreak/>
        <w:t>3</w:t>
      </w:r>
      <w:r w:rsidR="00DF0331" w:rsidRPr="00DF0331">
        <w:rPr>
          <w:rFonts w:ascii="Times New Roman" w:hAnsi="Times New Roman" w:cs="Times New Roman"/>
          <w:sz w:val="24"/>
          <w:szCs w:val="24"/>
        </w:rPr>
        <w:t>.</w:t>
      </w:r>
      <w:r w:rsidR="00745A54">
        <w:rPr>
          <w:rFonts w:ascii="Times New Roman" w:hAnsi="Times New Roman" w:cs="Times New Roman"/>
          <w:sz w:val="24"/>
          <w:szCs w:val="24"/>
        </w:rPr>
        <w:t>1</w:t>
      </w:r>
      <w:r w:rsidR="00BA01F1">
        <w:rPr>
          <w:rFonts w:ascii="Times New Roman" w:hAnsi="Times New Roman" w:cs="Times New Roman"/>
          <w:sz w:val="24"/>
          <w:szCs w:val="24"/>
        </w:rPr>
        <w:t>1</w:t>
      </w:r>
      <w:r w:rsidR="00DF0331" w:rsidRPr="00DF0331">
        <w:rPr>
          <w:rFonts w:ascii="Times New Roman" w:hAnsi="Times New Roman" w:cs="Times New Roman"/>
          <w:sz w:val="24"/>
          <w:szCs w:val="24"/>
        </w:rPr>
        <w:t xml:space="preserve">. Полную ответственность за правильность взимания установленной платы, </w:t>
      </w:r>
      <w:proofErr w:type="gramStart"/>
      <w:r w:rsidR="00DF0331" w:rsidRPr="00DF0331">
        <w:rPr>
          <w:rFonts w:ascii="Times New Roman" w:hAnsi="Times New Roman" w:cs="Times New Roman"/>
          <w:sz w:val="24"/>
          <w:szCs w:val="24"/>
        </w:rPr>
        <w:t>контроль за</w:t>
      </w:r>
      <w:proofErr w:type="gramEnd"/>
      <w:r w:rsidR="00DF0331" w:rsidRPr="00DF0331">
        <w:rPr>
          <w:rFonts w:ascii="Times New Roman" w:hAnsi="Times New Roman" w:cs="Times New Roman"/>
          <w:sz w:val="24"/>
          <w:szCs w:val="24"/>
        </w:rPr>
        <w:t xml:space="preserve"> своевременностью и полнотой ее поступления в кассу или на лицевой счет Учреждения, а также за качеством предоставленных учреждением услуг несет руководитель Учреждения.</w:t>
      </w: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DF0331" w:rsidRPr="00DF0331">
        <w:rPr>
          <w:rFonts w:ascii="Times New Roman" w:hAnsi="Times New Roman" w:cs="Times New Roman"/>
          <w:sz w:val="24"/>
          <w:szCs w:val="24"/>
        </w:rPr>
        <w:t>.</w:t>
      </w:r>
      <w:r w:rsidR="00745A54">
        <w:rPr>
          <w:rFonts w:ascii="Times New Roman" w:hAnsi="Times New Roman" w:cs="Times New Roman"/>
          <w:sz w:val="24"/>
          <w:szCs w:val="24"/>
        </w:rPr>
        <w:t>1</w:t>
      </w:r>
      <w:r w:rsidR="00BA01F1">
        <w:rPr>
          <w:rFonts w:ascii="Times New Roman" w:hAnsi="Times New Roman" w:cs="Times New Roman"/>
          <w:sz w:val="24"/>
          <w:szCs w:val="24"/>
        </w:rPr>
        <w:t>2</w:t>
      </w:r>
      <w:r w:rsidR="00DF0331" w:rsidRPr="00DF0331">
        <w:rPr>
          <w:rFonts w:ascii="Times New Roman" w:hAnsi="Times New Roman" w:cs="Times New Roman"/>
          <w:sz w:val="24"/>
          <w:szCs w:val="24"/>
        </w:rPr>
        <w:t>. После поступления денежных средств на лицевой счет Учреждения руководитель предоставляет в пределах имеющихся сре</w:t>
      </w:r>
      <w:proofErr w:type="gramStart"/>
      <w:r w:rsidR="00DF0331" w:rsidRPr="00DF0331">
        <w:rPr>
          <w:rFonts w:ascii="Times New Roman" w:hAnsi="Times New Roman" w:cs="Times New Roman"/>
          <w:sz w:val="24"/>
          <w:szCs w:val="24"/>
        </w:rPr>
        <w:t>дств сч</w:t>
      </w:r>
      <w:proofErr w:type="gramEnd"/>
      <w:r w:rsidR="00DF0331" w:rsidRPr="00DF0331">
        <w:rPr>
          <w:rFonts w:ascii="Times New Roman" w:hAnsi="Times New Roman" w:cs="Times New Roman"/>
          <w:sz w:val="24"/>
          <w:szCs w:val="24"/>
        </w:rPr>
        <w:t>ета (договоры) на оплату необходимых работ, услуг в соответствии с планом финансово-хозяйственной деятельности Учреждения.</w:t>
      </w: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DF0331" w:rsidRPr="00DF0331">
        <w:rPr>
          <w:rFonts w:ascii="Times New Roman" w:hAnsi="Times New Roman" w:cs="Times New Roman"/>
          <w:sz w:val="24"/>
          <w:szCs w:val="24"/>
        </w:rPr>
        <w:t>.</w:t>
      </w:r>
      <w:r w:rsidR="00745A54">
        <w:rPr>
          <w:rFonts w:ascii="Times New Roman" w:hAnsi="Times New Roman" w:cs="Times New Roman"/>
          <w:sz w:val="24"/>
          <w:szCs w:val="24"/>
        </w:rPr>
        <w:t>1</w:t>
      </w:r>
      <w:r w:rsidR="00BA01F1">
        <w:rPr>
          <w:rFonts w:ascii="Times New Roman" w:hAnsi="Times New Roman" w:cs="Times New Roman"/>
          <w:sz w:val="24"/>
          <w:szCs w:val="24"/>
        </w:rPr>
        <w:t>3</w:t>
      </w:r>
      <w:r w:rsidR="00DF0331" w:rsidRPr="00DF0331">
        <w:rPr>
          <w:rFonts w:ascii="Times New Roman" w:hAnsi="Times New Roman" w:cs="Times New Roman"/>
          <w:sz w:val="24"/>
          <w:szCs w:val="24"/>
        </w:rPr>
        <w:t xml:space="preserve">. Статистический, бюджетный учет, бухгалтерский учет и отчетность раздельно по основной деятельности и платным услугам в соответствии с действующим законодательством ведется </w:t>
      </w:r>
      <w:r w:rsidR="00283A16">
        <w:rPr>
          <w:rFonts w:ascii="Times New Roman" w:hAnsi="Times New Roman" w:cs="Times New Roman"/>
          <w:sz w:val="24"/>
          <w:szCs w:val="24"/>
        </w:rPr>
        <w:t>учреждением, с которым Учреждение заключило договор на бухгалтерское обслуживание</w:t>
      </w:r>
      <w:r w:rsidR="00DF0331" w:rsidRPr="00DF0331">
        <w:rPr>
          <w:rFonts w:ascii="Times New Roman" w:hAnsi="Times New Roman" w:cs="Times New Roman"/>
          <w:sz w:val="24"/>
          <w:szCs w:val="24"/>
        </w:rPr>
        <w:t>.</w:t>
      </w: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DF0331" w:rsidRPr="00DF0331">
        <w:rPr>
          <w:rFonts w:ascii="Times New Roman" w:hAnsi="Times New Roman" w:cs="Times New Roman"/>
          <w:sz w:val="24"/>
          <w:szCs w:val="24"/>
        </w:rPr>
        <w:t>.</w:t>
      </w:r>
      <w:r w:rsidR="00745A54">
        <w:rPr>
          <w:rFonts w:ascii="Times New Roman" w:hAnsi="Times New Roman" w:cs="Times New Roman"/>
          <w:sz w:val="24"/>
          <w:szCs w:val="24"/>
        </w:rPr>
        <w:t>1</w:t>
      </w:r>
      <w:r w:rsidR="00BA01F1">
        <w:rPr>
          <w:rFonts w:ascii="Times New Roman" w:hAnsi="Times New Roman" w:cs="Times New Roman"/>
          <w:sz w:val="24"/>
          <w:szCs w:val="24"/>
        </w:rPr>
        <w:t>4</w:t>
      </w:r>
      <w:r w:rsidR="00DF0331" w:rsidRPr="00DF0331">
        <w:rPr>
          <w:rFonts w:ascii="Times New Roman" w:hAnsi="Times New Roman" w:cs="Times New Roman"/>
          <w:sz w:val="24"/>
          <w:szCs w:val="24"/>
        </w:rPr>
        <w:t>. Доходы, полученные от платных услуг, отражаются в бухгалтерском учете отдельно по каждому Учреждению.</w:t>
      </w:r>
    </w:p>
    <w:p w:rsidR="00DF0331" w:rsidRPr="00DF0331" w:rsidRDefault="00CF5D44" w:rsidP="00176AED">
      <w:pPr>
        <w:pStyle w:val="a3"/>
        <w:ind w:firstLine="426"/>
        <w:jc w:val="both"/>
        <w:rPr>
          <w:rFonts w:ascii="Times New Roman" w:hAnsi="Times New Roman" w:cs="Times New Roman"/>
          <w:sz w:val="24"/>
          <w:szCs w:val="24"/>
        </w:rPr>
      </w:pPr>
      <w:r>
        <w:rPr>
          <w:rFonts w:ascii="Times New Roman" w:hAnsi="Times New Roman" w:cs="Times New Roman"/>
          <w:sz w:val="24"/>
          <w:szCs w:val="24"/>
        </w:rPr>
        <w:t>3</w:t>
      </w:r>
      <w:r w:rsidR="00DF0331" w:rsidRPr="00DF0331">
        <w:rPr>
          <w:rFonts w:ascii="Times New Roman" w:hAnsi="Times New Roman" w:cs="Times New Roman"/>
          <w:sz w:val="24"/>
          <w:szCs w:val="24"/>
        </w:rPr>
        <w:t>.</w:t>
      </w:r>
      <w:r w:rsidR="00745A54">
        <w:rPr>
          <w:rFonts w:ascii="Times New Roman" w:hAnsi="Times New Roman" w:cs="Times New Roman"/>
          <w:sz w:val="24"/>
          <w:szCs w:val="24"/>
        </w:rPr>
        <w:t>1</w:t>
      </w:r>
      <w:r w:rsidR="00BA01F1">
        <w:rPr>
          <w:rFonts w:ascii="Times New Roman" w:hAnsi="Times New Roman" w:cs="Times New Roman"/>
          <w:sz w:val="24"/>
          <w:szCs w:val="24"/>
        </w:rPr>
        <w:t>5</w:t>
      </w:r>
      <w:r w:rsidR="00DF0331" w:rsidRPr="00DF0331">
        <w:rPr>
          <w:rFonts w:ascii="Times New Roman" w:hAnsi="Times New Roman" w:cs="Times New Roman"/>
          <w:sz w:val="24"/>
          <w:szCs w:val="24"/>
        </w:rPr>
        <w:t>. Доходы, полученные от платных услуг, распределяются следующим образом:</w:t>
      </w:r>
    </w:p>
    <w:p w:rsidR="00DF0331" w:rsidRPr="00DF0331" w:rsidRDefault="00DF0331" w:rsidP="00176AED">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xml:space="preserve">- не более </w:t>
      </w:r>
      <w:r w:rsidR="00084A33">
        <w:rPr>
          <w:rFonts w:ascii="Times New Roman" w:hAnsi="Times New Roman" w:cs="Times New Roman"/>
          <w:sz w:val="24"/>
          <w:szCs w:val="24"/>
        </w:rPr>
        <w:t>6</w:t>
      </w:r>
      <w:r w:rsidRPr="00DF0331">
        <w:rPr>
          <w:rFonts w:ascii="Times New Roman" w:hAnsi="Times New Roman" w:cs="Times New Roman"/>
          <w:sz w:val="24"/>
          <w:szCs w:val="24"/>
        </w:rPr>
        <w:t>0% направляются на оплату труда, включая начисления</w:t>
      </w:r>
      <w:r w:rsidR="00084A33">
        <w:rPr>
          <w:rFonts w:ascii="Times New Roman" w:hAnsi="Times New Roman" w:cs="Times New Roman"/>
          <w:sz w:val="24"/>
          <w:szCs w:val="24"/>
        </w:rPr>
        <w:t xml:space="preserve"> на</w:t>
      </w:r>
      <w:r w:rsidRPr="00DF0331">
        <w:rPr>
          <w:rFonts w:ascii="Times New Roman" w:hAnsi="Times New Roman" w:cs="Times New Roman"/>
          <w:sz w:val="24"/>
          <w:szCs w:val="24"/>
        </w:rPr>
        <w:t xml:space="preserve"> выплаты стимулирующего характера;</w:t>
      </w:r>
    </w:p>
    <w:p w:rsidR="00DF0331" w:rsidRPr="00DF0331" w:rsidRDefault="00DF0331" w:rsidP="00176AED">
      <w:pPr>
        <w:pStyle w:val="a3"/>
        <w:ind w:firstLine="426"/>
        <w:jc w:val="both"/>
        <w:rPr>
          <w:rFonts w:ascii="Times New Roman" w:hAnsi="Times New Roman" w:cs="Times New Roman"/>
          <w:sz w:val="24"/>
          <w:szCs w:val="24"/>
        </w:rPr>
      </w:pPr>
      <w:r w:rsidRPr="00DF0331">
        <w:rPr>
          <w:rFonts w:ascii="Times New Roman" w:hAnsi="Times New Roman" w:cs="Times New Roman"/>
          <w:sz w:val="24"/>
          <w:szCs w:val="24"/>
        </w:rPr>
        <w:t xml:space="preserve">- не менее </w:t>
      </w:r>
      <w:r w:rsidR="00084A33">
        <w:rPr>
          <w:rFonts w:ascii="Times New Roman" w:hAnsi="Times New Roman" w:cs="Times New Roman"/>
          <w:sz w:val="24"/>
          <w:szCs w:val="24"/>
        </w:rPr>
        <w:t>4</w:t>
      </w:r>
      <w:r w:rsidRPr="00DF0331">
        <w:rPr>
          <w:rFonts w:ascii="Times New Roman" w:hAnsi="Times New Roman" w:cs="Times New Roman"/>
          <w:sz w:val="24"/>
          <w:szCs w:val="24"/>
        </w:rPr>
        <w:t>0% направляются на укрепление и развитие материально-технической базы Учреждения, оплату услуг</w:t>
      </w:r>
      <w:r w:rsidR="00B44116">
        <w:rPr>
          <w:rFonts w:ascii="Times New Roman" w:hAnsi="Times New Roman" w:cs="Times New Roman"/>
          <w:sz w:val="24"/>
          <w:szCs w:val="24"/>
        </w:rPr>
        <w:t xml:space="preserve"> по содержанию</w:t>
      </w:r>
      <w:r w:rsidR="0053550B">
        <w:rPr>
          <w:rFonts w:ascii="Times New Roman" w:hAnsi="Times New Roman" w:cs="Times New Roman"/>
          <w:sz w:val="24"/>
          <w:szCs w:val="24"/>
        </w:rPr>
        <w:t xml:space="preserve"> учреждения и имущества</w:t>
      </w:r>
      <w:r w:rsidRPr="00DF0331">
        <w:rPr>
          <w:rFonts w:ascii="Times New Roman" w:hAnsi="Times New Roman" w:cs="Times New Roman"/>
          <w:sz w:val="24"/>
          <w:szCs w:val="24"/>
        </w:rPr>
        <w:t>, приобретение инвентаря, предметов хозяйственного назначения, звукового и светотехнического оборудования, ремонтные работы, проведение мероприятий, участие в конкурсах</w:t>
      </w:r>
      <w:r w:rsidR="00B44116">
        <w:rPr>
          <w:rFonts w:ascii="Times New Roman" w:hAnsi="Times New Roman" w:cs="Times New Roman"/>
          <w:sz w:val="24"/>
          <w:szCs w:val="24"/>
        </w:rPr>
        <w:t>, обучение на курсах повышения квалификации</w:t>
      </w:r>
      <w:r w:rsidRPr="00DF0331">
        <w:rPr>
          <w:rFonts w:ascii="Times New Roman" w:hAnsi="Times New Roman" w:cs="Times New Roman"/>
          <w:sz w:val="24"/>
          <w:szCs w:val="24"/>
        </w:rPr>
        <w:t>.</w:t>
      </w:r>
    </w:p>
    <w:p w:rsidR="000820C8" w:rsidRPr="00DF0331" w:rsidRDefault="000820C8" w:rsidP="00DF0331">
      <w:pPr>
        <w:pStyle w:val="a3"/>
        <w:ind w:firstLine="426"/>
        <w:jc w:val="both"/>
        <w:rPr>
          <w:rFonts w:ascii="Times New Roman" w:hAnsi="Times New Roman" w:cs="Times New Roman"/>
          <w:sz w:val="24"/>
          <w:szCs w:val="24"/>
        </w:rPr>
      </w:pP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4</w:t>
      </w:r>
      <w:r w:rsidR="00DF0331" w:rsidRPr="00DF0331">
        <w:rPr>
          <w:rFonts w:ascii="Times New Roman" w:hAnsi="Times New Roman" w:cs="Times New Roman"/>
          <w:sz w:val="24"/>
          <w:szCs w:val="24"/>
        </w:rPr>
        <w:t xml:space="preserve">. Порядок установления </w:t>
      </w:r>
      <w:r w:rsidR="0053550B">
        <w:rPr>
          <w:rFonts w:ascii="Times New Roman" w:hAnsi="Times New Roman" w:cs="Times New Roman"/>
          <w:sz w:val="24"/>
          <w:szCs w:val="24"/>
        </w:rPr>
        <w:t>цен</w:t>
      </w:r>
      <w:r w:rsidR="00DF0331" w:rsidRPr="00DF0331">
        <w:rPr>
          <w:rFonts w:ascii="Times New Roman" w:hAnsi="Times New Roman" w:cs="Times New Roman"/>
          <w:sz w:val="24"/>
          <w:szCs w:val="24"/>
        </w:rPr>
        <w:t xml:space="preserve"> на платные услуги</w:t>
      </w:r>
    </w:p>
    <w:p w:rsidR="00DF0331" w:rsidRPr="00084A33" w:rsidRDefault="00DF0331" w:rsidP="00DF0331">
      <w:pPr>
        <w:pStyle w:val="a3"/>
        <w:ind w:firstLine="426"/>
        <w:jc w:val="both"/>
        <w:rPr>
          <w:rFonts w:ascii="Times New Roman" w:hAnsi="Times New Roman" w:cs="Times New Roman"/>
          <w:sz w:val="16"/>
          <w:szCs w:val="16"/>
        </w:rPr>
      </w:pP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4</w:t>
      </w:r>
      <w:r w:rsidR="00DF0331" w:rsidRPr="00DF0331">
        <w:rPr>
          <w:rFonts w:ascii="Times New Roman" w:hAnsi="Times New Roman" w:cs="Times New Roman"/>
          <w:sz w:val="24"/>
          <w:szCs w:val="24"/>
        </w:rPr>
        <w:t xml:space="preserve">.1. </w:t>
      </w:r>
      <w:proofErr w:type="gramStart"/>
      <w:r w:rsidR="0053550B" w:rsidRPr="0053550B">
        <w:rPr>
          <w:rFonts w:ascii="Times New Roman" w:hAnsi="Times New Roman" w:cs="Times New Roman"/>
          <w:sz w:val="24"/>
          <w:szCs w:val="24"/>
        </w:rPr>
        <w:t xml:space="preserve">Цены на платные услуги, включая цены на билеты, </w:t>
      </w:r>
      <w:r w:rsidR="0053550B">
        <w:rPr>
          <w:rFonts w:ascii="Times New Roman" w:hAnsi="Times New Roman" w:cs="Times New Roman"/>
          <w:sz w:val="24"/>
          <w:szCs w:val="24"/>
        </w:rPr>
        <w:t>Учреждение</w:t>
      </w:r>
      <w:r w:rsidR="0053550B" w:rsidRPr="0053550B">
        <w:rPr>
          <w:rFonts w:ascii="Times New Roman" w:hAnsi="Times New Roman" w:cs="Times New Roman"/>
          <w:sz w:val="24"/>
          <w:szCs w:val="24"/>
        </w:rPr>
        <w:t xml:space="preserve"> устанавливает самостоятельно в соответствии с основами законодательства о культуре, методическими рекомендациями о порядке формирования цены на платные услуги, оказываемые населению муниципальными учреждениями культуры, кроме случаев, когда законодательством Российской Федерации предусматривается государственное регулирование цен (тарифов) на отдельные виды работ, товаров и услуг</w:t>
      </w:r>
      <w:r w:rsidR="000820C8">
        <w:rPr>
          <w:rFonts w:ascii="Times New Roman" w:hAnsi="Times New Roman" w:cs="Times New Roman"/>
          <w:sz w:val="24"/>
          <w:szCs w:val="24"/>
        </w:rPr>
        <w:t xml:space="preserve"> (</w:t>
      </w:r>
      <w:r w:rsidR="000820C8" w:rsidRPr="008724B2">
        <w:rPr>
          <w:rFonts w:ascii="Times New Roman" w:hAnsi="Times New Roman" w:cs="Times New Roman"/>
          <w:sz w:val="24"/>
          <w:szCs w:val="24"/>
        </w:rPr>
        <w:t xml:space="preserve">приложение </w:t>
      </w:r>
      <w:r w:rsidR="008724B2" w:rsidRPr="008724B2">
        <w:rPr>
          <w:rFonts w:ascii="Times New Roman" w:hAnsi="Times New Roman" w:cs="Times New Roman"/>
          <w:sz w:val="24"/>
          <w:szCs w:val="24"/>
        </w:rPr>
        <w:t>к Положению о порядке оказания платных услуг муниципальными учреждениями</w:t>
      </w:r>
      <w:proofErr w:type="gramEnd"/>
      <w:r w:rsidR="008724B2" w:rsidRPr="008724B2">
        <w:rPr>
          <w:rFonts w:ascii="Times New Roman" w:hAnsi="Times New Roman" w:cs="Times New Roman"/>
          <w:sz w:val="24"/>
          <w:szCs w:val="24"/>
        </w:rPr>
        <w:t xml:space="preserve"> культуры и муниципальными учреждениями дополнительного образования «Детскими школами искусств» муниципального района Усольского районного муниципального образования</w:t>
      </w:r>
      <w:r w:rsidR="000820C8">
        <w:rPr>
          <w:rFonts w:ascii="Times New Roman" w:hAnsi="Times New Roman" w:cs="Times New Roman"/>
          <w:sz w:val="24"/>
          <w:szCs w:val="24"/>
        </w:rPr>
        <w:t>)</w:t>
      </w:r>
      <w:r w:rsidR="0053550B" w:rsidRPr="0053550B">
        <w:rPr>
          <w:rFonts w:ascii="Times New Roman" w:hAnsi="Times New Roman" w:cs="Times New Roman"/>
          <w:sz w:val="24"/>
          <w:szCs w:val="24"/>
        </w:rPr>
        <w:t>.</w:t>
      </w: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4</w:t>
      </w:r>
      <w:r w:rsidR="00DF0331" w:rsidRPr="00DF0331">
        <w:rPr>
          <w:rFonts w:ascii="Times New Roman" w:hAnsi="Times New Roman" w:cs="Times New Roman"/>
          <w:sz w:val="24"/>
          <w:szCs w:val="24"/>
        </w:rPr>
        <w:t xml:space="preserve">.2. </w:t>
      </w:r>
      <w:r w:rsidR="0053550B">
        <w:rPr>
          <w:rFonts w:ascii="Times New Roman" w:hAnsi="Times New Roman" w:cs="Times New Roman"/>
          <w:sz w:val="24"/>
          <w:szCs w:val="24"/>
        </w:rPr>
        <w:t>Цены</w:t>
      </w:r>
      <w:r w:rsidR="00DF0331" w:rsidRPr="00DF0331">
        <w:rPr>
          <w:rFonts w:ascii="Times New Roman" w:hAnsi="Times New Roman" w:cs="Times New Roman"/>
          <w:sz w:val="24"/>
          <w:szCs w:val="24"/>
        </w:rPr>
        <w:t xml:space="preserve"> на все виды платных услуг пересматриваются и утверждаются по мере необходимости, но не чаще 1 раза в год.</w:t>
      </w:r>
    </w:p>
    <w:p w:rsidR="00DF0331" w:rsidRPr="00DF0331" w:rsidRDefault="00DF0331" w:rsidP="00DF0331">
      <w:pPr>
        <w:pStyle w:val="a3"/>
        <w:ind w:firstLine="426"/>
        <w:jc w:val="both"/>
        <w:rPr>
          <w:rFonts w:ascii="Times New Roman" w:hAnsi="Times New Roman" w:cs="Times New Roman"/>
          <w:sz w:val="24"/>
          <w:szCs w:val="24"/>
        </w:rPr>
      </w:pP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5</w:t>
      </w:r>
      <w:r w:rsidR="00DF0331" w:rsidRPr="00DF0331">
        <w:rPr>
          <w:rFonts w:ascii="Times New Roman" w:hAnsi="Times New Roman" w:cs="Times New Roman"/>
          <w:sz w:val="24"/>
          <w:szCs w:val="24"/>
        </w:rPr>
        <w:t>. Ответственность сторон по оказанию и получению платных</w:t>
      </w:r>
      <w:r w:rsidR="006E0059">
        <w:rPr>
          <w:rFonts w:ascii="Times New Roman" w:hAnsi="Times New Roman" w:cs="Times New Roman"/>
          <w:sz w:val="24"/>
          <w:szCs w:val="24"/>
        </w:rPr>
        <w:t xml:space="preserve"> </w:t>
      </w:r>
      <w:r w:rsidR="00DF0331" w:rsidRPr="00DF0331">
        <w:rPr>
          <w:rFonts w:ascii="Times New Roman" w:hAnsi="Times New Roman" w:cs="Times New Roman"/>
          <w:sz w:val="24"/>
          <w:szCs w:val="24"/>
        </w:rPr>
        <w:t xml:space="preserve">услуг, </w:t>
      </w:r>
      <w:proofErr w:type="gramStart"/>
      <w:r w:rsidR="00DF0331" w:rsidRPr="00DF0331">
        <w:rPr>
          <w:rFonts w:ascii="Times New Roman" w:hAnsi="Times New Roman" w:cs="Times New Roman"/>
          <w:sz w:val="24"/>
          <w:szCs w:val="24"/>
        </w:rPr>
        <w:t>контроль за</w:t>
      </w:r>
      <w:proofErr w:type="gramEnd"/>
      <w:r w:rsidR="00DF0331" w:rsidRPr="00DF0331">
        <w:rPr>
          <w:rFonts w:ascii="Times New Roman" w:hAnsi="Times New Roman" w:cs="Times New Roman"/>
          <w:sz w:val="24"/>
          <w:szCs w:val="24"/>
        </w:rPr>
        <w:t xml:space="preserve"> качеством оказываемых платных услуг</w:t>
      </w:r>
    </w:p>
    <w:p w:rsidR="00DF0331" w:rsidRPr="00084A33" w:rsidRDefault="00DF0331" w:rsidP="00DF0331">
      <w:pPr>
        <w:pStyle w:val="a3"/>
        <w:ind w:firstLine="426"/>
        <w:jc w:val="both"/>
        <w:rPr>
          <w:rFonts w:ascii="Times New Roman" w:hAnsi="Times New Roman" w:cs="Times New Roman"/>
          <w:sz w:val="16"/>
          <w:szCs w:val="16"/>
        </w:rPr>
      </w:pP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5</w:t>
      </w:r>
      <w:r w:rsidR="00DF0331" w:rsidRPr="00DF0331">
        <w:rPr>
          <w:rFonts w:ascii="Times New Roman" w:hAnsi="Times New Roman" w:cs="Times New Roman"/>
          <w:sz w:val="24"/>
          <w:szCs w:val="24"/>
        </w:rPr>
        <w:t>.1. Ответственность за организацию и качество платных услуг возлагается на руководителя Учреждения.</w:t>
      </w: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5</w:t>
      </w:r>
      <w:r w:rsidR="00DF0331" w:rsidRPr="00DF0331">
        <w:rPr>
          <w:rFonts w:ascii="Times New Roman" w:hAnsi="Times New Roman" w:cs="Times New Roman"/>
          <w:sz w:val="24"/>
          <w:szCs w:val="24"/>
        </w:rPr>
        <w:t>.2. Исполнитель услуги оказывает платные услуги в порядке и в сроки, определенные договором.</w:t>
      </w: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5</w:t>
      </w:r>
      <w:r w:rsidR="00DF0331" w:rsidRPr="00DF0331">
        <w:rPr>
          <w:rFonts w:ascii="Times New Roman" w:hAnsi="Times New Roman" w:cs="Times New Roman"/>
          <w:sz w:val="24"/>
          <w:szCs w:val="24"/>
        </w:rPr>
        <w:t>.3.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5</w:t>
      </w:r>
      <w:r w:rsidR="00DF0331" w:rsidRPr="00DF0331">
        <w:rPr>
          <w:rFonts w:ascii="Times New Roman" w:hAnsi="Times New Roman" w:cs="Times New Roman"/>
          <w:sz w:val="24"/>
          <w:szCs w:val="24"/>
        </w:rPr>
        <w:t>.4. Споры, возникающие между потребителем услуги и исполнителем услуги, разрешаются по соглашению или в судебном порядке в соответствии с действующим законодательством Российской Федерации.</w:t>
      </w:r>
    </w:p>
    <w:p w:rsidR="00DF0331" w:rsidRPr="00DF0331" w:rsidRDefault="00CF5D44" w:rsidP="00DF0331">
      <w:pPr>
        <w:pStyle w:val="a3"/>
        <w:ind w:firstLine="426"/>
        <w:jc w:val="both"/>
        <w:rPr>
          <w:rFonts w:ascii="Times New Roman" w:hAnsi="Times New Roman" w:cs="Times New Roman"/>
          <w:sz w:val="24"/>
          <w:szCs w:val="24"/>
        </w:rPr>
      </w:pPr>
      <w:r>
        <w:rPr>
          <w:rFonts w:ascii="Times New Roman" w:hAnsi="Times New Roman" w:cs="Times New Roman"/>
          <w:sz w:val="24"/>
          <w:szCs w:val="24"/>
        </w:rPr>
        <w:t>5</w:t>
      </w:r>
      <w:r w:rsidR="00DF0331" w:rsidRPr="00DF0331">
        <w:rPr>
          <w:rFonts w:ascii="Times New Roman" w:hAnsi="Times New Roman" w:cs="Times New Roman"/>
          <w:sz w:val="24"/>
          <w:szCs w:val="24"/>
        </w:rPr>
        <w:t xml:space="preserve">.5. </w:t>
      </w:r>
      <w:proofErr w:type="gramStart"/>
      <w:r w:rsidR="00DF0331" w:rsidRPr="00DF0331">
        <w:rPr>
          <w:rFonts w:ascii="Times New Roman" w:hAnsi="Times New Roman" w:cs="Times New Roman"/>
          <w:sz w:val="24"/>
          <w:szCs w:val="24"/>
        </w:rPr>
        <w:t>Контроль за</w:t>
      </w:r>
      <w:proofErr w:type="gramEnd"/>
      <w:r w:rsidR="00DF0331" w:rsidRPr="00DF0331">
        <w:rPr>
          <w:rFonts w:ascii="Times New Roman" w:hAnsi="Times New Roman" w:cs="Times New Roman"/>
          <w:sz w:val="24"/>
          <w:szCs w:val="24"/>
        </w:rPr>
        <w:t xml:space="preserve"> деятельностью Учреждения по оказанию платных услуг осуществляет администраци</w:t>
      </w:r>
      <w:r w:rsidR="006C5D23">
        <w:rPr>
          <w:rFonts w:ascii="Times New Roman" w:hAnsi="Times New Roman" w:cs="Times New Roman"/>
          <w:sz w:val="24"/>
          <w:szCs w:val="24"/>
        </w:rPr>
        <w:t>я</w:t>
      </w:r>
      <w:r w:rsidR="00DF0331" w:rsidRPr="00DF0331">
        <w:rPr>
          <w:rFonts w:ascii="Times New Roman" w:hAnsi="Times New Roman" w:cs="Times New Roman"/>
          <w:sz w:val="24"/>
          <w:szCs w:val="24"/>
        </w:rPr>
        <w:t xml:space="preserve"> муниципального района</w:t>
      </w:r>
      <w:r w:rsidR="0053550B">
        <w:rPr>
          <w:rFonts w:ascii="Times New Roman" w:hAnsi="Times New Roman" w:cs="Times New Roman"/>
          <w:sz w:val="24"/>
          <w:szCs w:val="24"/>
        </w:rPr>
        <w:t xml:space="preserve"> Усольского районного муниципального образования</w:t>
      </w:r>
      <w:r w:rsidR="00DF0331" w:rsidRPr="00DF0331">
        <w:rPr>
          <w:rFonts w:ascii="Times New Roman" w:hAnsi="Times New Roman" w:cs="Times New Roman"/>
          <w:sz w:val="24"/>
          <w:szCs w:val="24"/>
        </w:rPr>
        <w:t xml:space="preserve"> и другие органы и организации, на которые в соответствии с законами и иными правовыми актами РФ возложены контрольные функции.</w:t>
      </w:r>
    </w:p>
    <w:p w:rsidR="00FA4710" w:rsidRDefault="00FA4710"/>
    <w:p w:rsidR="006C5D23" w:rsidRDefault="006C5D23"/>
    <w:p w:rsidR="008C2A57" w:rsidRDefault="008C2A57"/>
    <w:tbl>
      <w:tblPr>
        <w:tblW w:w="9040" w:type="dxa"/>
        <w:jc w:val="center"/>
        <w:tblInd w:w="93" w:type="dxa"/>
        <w:tblLook w:val="04A0" w:firstRow="1" w:lastRow="0" w:firstColumn="1" w:lastColumn="0" w:noHBand="0" w:noVBand="1"/>
      </w:tblPr>
      <w:tblGrid>
        <w:gridCol w:w="9040"/>
      </w:tblGrid>
      <w:tr w:rsidR="008C2A57" w:rsidRPr="000820C8" w:rsidTr="004B3746">
        <w:trPr>
          <w:trHeight w:val="300"/>
          <w:jc w:val="center"/>
        </w:trPr>
        <w:tc>
          <w:tcPr>
            <w:tcW w:w="9040" w:type="dxa"/>
            <w:tcBorders>
              <w:top w:val="nil"/>
              <w:left w:val="nil"/>
              <w:bottom w:val="nil"/>
              <w:right w:val="nil"/>
            </w:tcBorders>
            <w:shd w:val="clear" w:color="000000" w:fill="FFFFFF"/>
            <w:vAlign w:val="center"/>
            <w:hideMark/>
          </w:tcPr>
          <w:p w:rsidR="000820C8" w:rsidRDefault="000820C8" w:rsidP="000820C8">
            <w:pPr>
              <w:jc w:val="right"/>
              <w:rPr>
                <w:sz w:val="22"/>
                <w:szCs w:val="22"/>
              </w:rPr>
            </w:pPr>
            <w:r>
              <w:rPr>
                <w:sz w:val="22"/>
                <w:szCs w:val="22"/>
              </w:rPr>
              <w:lastRenderedPageBreak/>
              <w:t>Приложение</w:t>
            </w:r>
          </w:p>
          <w:p w:rsidR="000820C8" w:rsidRDefault="000820C8" w:rsidP="000820C8">
            <w:pPr>
              <w:jc w:val="right"/>
              <w:rPr>
                <w:sz w:val="22"/>
                <w:szCs w:val="22"/>
              </w:rPr>
            </w:pPr>
            <w:r>
              <w:rPr>
                <w:sz w:val="22"/>
                <w:szCs w:val="22"/>
              </w:rPr>
              <w:t xml:space="preserve"> к </w:t>
            </w:r>
            <w:r w:rsidRPr="000820C8">
              <w:rPr>
                <w:sz w:val="22"/>
                <w:szCs w:val="22"/>
              </w:rPr>
              <w:t>Положени</w:t>
            </w:r>
            <w:r>
              <w:rPr>
                <w:sz w:val="22"/>
                <w:szCs w:val="22"/>
              </w:rPr>
              <w:t>ю</w:t>
            </w:r>
            <w:r w:rsidRPr="000820C8">
              <w:rPr>
                <w:sz w:val="22"/>
                <w:szCs w:val="22"/>
              </w:rPr>
              <w:t xml:space="preserve"> о порядке оказания платных услуг</w:t>
            </w:r>
          </w:p>
          <w:p w:rsidR="000820C8" w:rsidRDefault="000820C8" w:rsidP="000820C8">
            <w:pPr>
              <w:jc w:val="right"/>
              <w:rPr>
                <w:sz w:val="22"/>
                <w:szCs w:val="22"/>
              </w:rPr>
            </w:pPr>
            <w:r w:rsidRPr="000820C8">
              <w:rPr>
                <w:sz w:val="22"/>
                <w:szCs w:val="22"/>
              </w:rPr>
              <w:t>муниципальными учреждениями культуры</w:t>
            </w:r>
            <w:r>
              <w:rPr>
                <w:sz w:val="22"/>
                <w:szCs w:val="22"/>
              </w:rPr>
              <w:t xml:space="preserve"> </w:t>
            </w:r>
            <w:r w:rsidRPr="000820C8">
              <w:rPr>
                <w:sz w:val="22"/>
                <w:szCs w:val="22"/>
              </w:rPr>
              <w:t>и</w:t>
            </w:r>
          </w:p>
          <w:p w:rsidR="000820C8" w:rsidRDefault="000820C8" w:rsidP="000820C8">
            <w:pPr>
              <w:jc w:val="right"/>
              <w:rPr>
                <w:sz w:val="22"/>
                <w:szCs w:val="22"/>
              </w:rPr>
            </w:pPr>
            <w:r w:rsidRPr="000820C8">
              <w:rPr>
                <w:sz w:val="22"/>
                <w:szCs w:val="22"/>
              </w:rPr>
              <w:t>муниципальными</w:t>
            </w:r>
            <w:r>
              <w:rPr>
                <w:sz w:val="22"/>
                <w:szCs w:val="22"/>
              </w:rPr>
              <w:t xml:space="preserve"> </w:t>
            </w:r>
            <w:r w:rsidRPr="000820C8">
              <w:rPr>
                <w:sz w:val="22"/>
                <w:szCs w:val="22"/>
              </w:rPr>
              <w:t xml:space="preserve">учреждениями </w:t>
            </w:r>
            <w:proofErr w:type="gramStart"/>
            <w:r w:rsidRPr="000820C8">
              <w:rPr>
                <w:sz w:val="22"/>
                <w:szCs w:val="22"/>
              </w:rPr>
              <w:t>дополнительного</w:t>
            </w:r>
            <w:proofErr w:type="gramEnd"/>
          </w:p>
          <w:p w:rsidR="000820C8" w:rsidRDefault="000820C8" w:rsidP="000820C8">
            <w:pPr>
              <w:jc w:val="right"/>
              <w:rPr>
                <w:sz w:val="22"/>
                <w:szCs w:val="22"/>
              </w:rPr>
            </w:pPr>
            <w:r w:rsidRPr="000820C8">
              <w:rPr>
                <w:sz w:val="22"/>
                <w:szCs w:val="22"/>
              </w:rPr>
              <w:t>образования «Детскими школами искусств»</w:t>
            </w:r>
          </w:p>
          <w:p w:rsidR="000820C8" w:rsidRDefault="000820C8" w:rsidP="000820C8">
            <w:pPr>
              <w:jc w:val="right"/>
              <w:rPr>
                <w:sz w:val="22"/>
                <w:szCs w:val="22"/>
              </w:rPr>
            </w:pPr>
            <w:r w:rsidRPr="000820C8">
              <w:rPr>
                <w:sz w:val="22"/>
                <w:szCs w:val="22"/>
              </w:rPr>
              <w:t>муниципального района Усольского районного</w:t>
            </w:r>
          </w:p>
          <w:p w:rsidR="008C2A57" w:rsidRPr="000820C8" w:rsidRDefault="000820C8" w:rsidP="000820C8">
            <w:pPr>
              <w:jc w:val="right"/>
              <w:rPr>
                <w:color w:val="000000"/>
                <w:sz w:val="22"/>
                <w:szCs w:val="22"/>
              </w:rPr>
            </w:pPr>
            <w:r w:rsidRPr="000820C8">
              <w:rPr>
                <w:sz w:val="22"/>
                <w:szCs w:val="22"/>
              </w:rPr>
              <w:t>муниципального образования</w:t>
            </w:r>
          </w:p>
        </w:tc>
      </w:tr>
    </w:tbl>
    <w:p w:rsidR="000820C8" w:rsidRDefault="000820C8" w:rsidP="008C2A57">
      <w:pPr>
        <w:rPr>
          <w:sz w:val="22"/>
          <w:szCs w:val="22"/>
        </w:rPr>
      </w:pPr>
    </w:p>
    <w:p w:rsidR="008C2A57" w:rsidRPr="00EF021B" w:rsidRDefault="008C2A57" w:rsidP="008C2A57">
      <w:pPr>
        <w:rPr>
          <w:sz w:val="22"/>
          <w:szCs w:val="22"/>
        </w:rPr>
      </w:pPr>
      <w:r w:rsidRPr="00EF021B">
        <w:rPr>
          <w:sz w:val="22"/>
          <w:szCs w:val="22"/>
        </w:rPr>
        <w:t> </w:t>
      </w:r>
    </w:p>
    <w:p w:rsidR="008C2A57" w:rsidRPr="00EF021B" w:rsidRDefault="008C2A57" w:rsidP="008C2A57">
      <w:pPr>
        <w:jc w:val="center"/>
        <w:rPr>
          <w:sz w:val="22"/>
          <w:szCs w:val="22"/>
        </w:rPr>
      </w:pPr>
      <w:r w:rsidRPr="00EF021B">
        <w:rPr>
          <w:sz w:val="22"/>
          <w:szCs w:val="22"/>
        </w:rPr>
        <w:t>Порядок</w:t>
      </w:r>
    </w:p>
    <w:p w:rsidR="008C2A57" w:rsidRPr="00EF021B" w:rsidRDefault="008C2A57" w:rsidP="008C2A57">
      <w:pPr>
        <w:jc w:val="center"/>
        <w:rPr>
          <w:sz w:val="22"/>
          <w:szCs w:val="22"/>
        </w:rPr>
      </w:pPr>
      <w:r w:rsidRPr="00EF021B">
        <w:rPr>
          <w:sz w:val="22"/>
          <w:szCs w:val="22"/>
        </w:rPr>
        <w:t>определения платы за оказание услуг (выполнение работ), относящихся к основным видам деятельности муниципальных учреждений</w:t>
      </w:r>
      <w:r>
        <w:rPr>
          <w:sz w:val="22"/>
          <w:szCs w:val="22"/>
        </w:rPr>
        <w:t xml:space="preserve"> культуры и </w:t>
      </w:r>
      <w:r w:rsidR="003F0112">
        <w:rPr>
          <w:sz w:val="22"/>
          <w:szCs w:val="22"/>
        </w:rPr>
        <w:t>муниципальных учреждений дополнительного образования «</w:t>
      </w:r>
      <w:r>
        <w:rPr>
          <w:sz w:val="22"/>
          <w:szCs w:val="22"/>
        </w:rPr>
        <w:t>Детских школ искусств</w:t>
      </w:r>
      <w:r w:rsidR="003F0112">
        <w:rPr>
          <w:sz w:val="22"/>
          <w:szCs w:val="22"/>
        </w:rPr>
        <w:t>»</w:t>
      </w:r>
      <w:r>
        <w:rPr>
          <w:sz w:val="22"/>
          <w:szCs w:val="22"/>
        </w:rPr>
        <w:t xml:space="preserve"> муниципального района Усольского районного муниципального образования</w:t>
      </w:r>
      <w:r w:rsidRPr="00EF021B">
        <w:rPr>
          <w:sz w:val="22"/>
          <w:szCs w:val="22"/>
        </w:rPr>
        <w:t>, для граждан и юридических лиц</w:t>
      </w:r>
    </w:p>
    <w:p w:rsidR="008C2A57" w:rsidRPr="00422742" w:rsidRDefault="008C2A57" w:rsidP="008C2A57">
      <w:pPr>
        <w:rPr>
          <w:sz w:val="16"/>
          <w:szCs w:val="16"/>
        </w:rPr>
      </w:pPr>
    </w:p>
    <w:p w:rsidR="008C2A57" w:rsidRPr="00EF021B" w:rsidRDefault="008C2A57" w:rsidP="008C2A57">
      <w:pPr>
        <w:ind w:firstLine="285"/>
        <w:jc w:val="both"/>
        <w:rPr>
          <w:sz w:val="22"/>
          <w:szCs w:val="22"/>
        </w:rPr>
      </w:pPr>
      <w:r w:rsidRPr="00EF021B">
        <w:rPr>
          <w:sz w:val="22"/>
          <w:szCs w:val="22"/>
        </w:rPr>
        <w:t>I. Общие положения</w:t>
      </w:r>
    </w:p>
    <w:p w:rsidR="008C2A57" w:rsidRPr="00EF021B" w:rsidRDefault="008C2A57" w:rsidP="008C2A57">
      <w:pPr>
        <w:ind w:firstLine="285"/>
        <w:jc w:val="both"/>
        <w:rPr>
          <w:sz w:val="22"/>
          <w:szCs w:val="22"/>
        </w:rPr>
      </w:pPr>
      <w:r w:rsidRPr="00EF021B">
        <w:rPr>
          <w:sz w:val="22"/>
          <w:szCs w:val="22"/>
        </w:rPr>
        <w:t> </w:t>
      </w:r>
    </w:p>
    <w:p w:rsidR="008C2A57" w:rsidRPr="00EF021B" w:rsidRDefault="008C2A57" w:rsidP="008C2A57">
      <w:pPr>
        <w:ind w:firstLine="285"/>
        <w:jc w:val="both"/>
        <w:rPr>
          <w:sz w:val="22"/>
          <w:szCs w:val="22"/>
        </w:rPr>
      </w:pPr>
      <w:r w:rsidRPr="00EF021B">
        <w:rPr>
          <w:sz w:val="22"/>
          <w:szCs w:val="22"/>
        </w:rPr>
        <w:t xml:space="preserve">1. </w:t>
      </w:r>
      <w:proofErr w:type="gramStart"/>
      <w:r w:rsidRPr="00EF021B">
        <w:rPr>
          <w:sz w:val="22"/>
          <w:szCs w:val="22"/>
        </w:rPr>
        <w:t xml:space="preserve">Настоящий порядок (далее – Порядок) разработан в соответствии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пунктом 4 статьи 9.2 Федерального закона от 12 января </w:t>
      </w:r>
      <w:smartTag w:uri="urn:schemas-microsoft-com:office:smarttags" w:element="metricconverter">
        <w:smartTagPr>
          <w:attr w:name="ProductID" w:val="1996 г"/>
        </w:smartTagPr>
        <w:r w:rsidRPr="00EF021B">
          <w:rPr>
            <w:sz w:val="22"/>
            <w:szCs w:val="22"/>
          </w:rPr>
          <w:t>1996 г</w:t>
        </w:r>
      </w:smartTag>
      <w:r w:rsidRPr="00EF021B">
        <w:rPr>
          <w:sz w:val="22"/>
          <w:szCs w:val="22"/>
        </w:rPr>
        <w:t>. № 7-ФЗ «О некоммерческих организациях» и распространяется на муниципальные учреждения</w:t>
      </w:r>
      <w:r w:rsidRPr="008C2A57">
        <w:rPr>
          <w:sz w:val="22"/>
          <w:szCs w:val="22"/>
        </w:rPr>
        <w:t xml:space="preserve"> </w:t>
      </w:r>
      <w:r>
        <w:rPr>
          <w:sz w:val="22"/>
          <w:szCs w:val="22"/>
        </w:rPr>
        <w:t>культуры и Детские школы искусств муниципального района Усольского районного</w:t>
      </w:r>
      <w:proofErr w:type="gramEnd"/>
      <w:r>
        <w:rPr>
          <w:sz w:val="22"/>
          <w:szCs w:val="22"/>
        </w:rPr>
        <w:t xml:space="preserve"> муниципального образования</w:t>
      </w:r>
      <w:r w:rsidRPr="00EF021B">
        <w:rPr>
          <w:sz w:val="22"/>
          <w:szCs w:val="22"/>
        </w:rPr>
        <w:t xml:space="preserve"> (далее – учреждения), осуществляющие сверх установленного муниципального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w:t>
      </w:r>
    </w:p>
    <w:p w:rsidR="008C2A57" w:rsidRPr="00EF021B" w:rsidRDefault="008C2A57" w:rsidP="008C2A57">
      <w:pPr>
        <w:ind w:firstLine="285"/>
        <w:jc w:val="both"/>
        <w:rPr>
          <w:sz w:val="22"/>
          <w:szCs w:val="22"/>
        </w:rPr>
      </w:pPr>
      <w:r w:rsidRPr="00EF021B">
        <w:rPr>
          <w:sz w:val="22"/>
          <w:szCs w:val="22"/>
        </w:rPr>
        <w:t>2. Порядок не распространяется на иные виды деятельности  учреждения,  не являющиеся основными в соответствии с его уставом.</w:t>
      </w:r>
    </w:p>
    <w:p w:rsidR="008C2A57" w:rsidRPr="00EF021B" w:rsidRDefault="008C2A57" w:rsidP="008C2A57">
      <w:pPr>
        <w:ind w:firstLine="285"/>
        <w:jc w:val="both"/>
        <w:rPr>
          <w:sz w:val="22"/>
          <w:szCs w:val="22"/>
        </w:rPr>
      </w:pPr>
      <w:r w:rsidRPr="00EF021B">
        <w:rPr>
          <w:sz w:val="22"/>
          <w:szCs w:val="22"/>
        </w:rPr>
        <w:t>3.    Порядок разработан в целях установления единого механизма формирования цен, предельных цен на платные услуги (далее – цены).</w:t>
      </w:r>
    </w:p>
    <w:p w:rsidR="008C2A57" w:rsidRPr="00EF021B" w:rsidRDefault="008C2A57" w:rsidP="008C2A57">
      <w:pPr>
        <w:ind w:firstLine="285"/>
        <w:jc w:val="both"/>
        <w:rPr>
          <w:sz w:val="22"/>
          <w:szCs w:val="22"/>
        </w:rPr>
      </w:pPr>
      <w:r w:rsidRPr="00EF021B">
        <w:rPr>
          <w:sz w:val="22"/>
          <w:szCs w:val="22"/>
        </w:rPr>
        <w:t>4. Платные услуги оказываются учреждением по ценам, целиком покрывающим издержки учреждения на оказание данных услуг.</w:t>
      </w:r>
    </w:p>
    <w:p w:rsidR="008C2A57" w:rsidRPr="00EF021B" w:rsidRDefault="008C2A57" w:rsidP="008C2A57">
      <w:pPr>
        <w:ind w:firstLine="285"/>
        <w:jc w:val="both"/>
        <w:rPr>
          <w:sz w:val="22"/>
          <w:szCs w:val="22"/>
        </w:rPr>
      </w:pPr>
      <w:r w:rsidRPr="00EF021B">
        <w:rPr>
          <w:sz w:val="22"/>
          <w:szCs w:val="22"/>
        </w:rPr>
        <w:t>5.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8C2A57" w:rsidRPr="00EF021B" w:rsidRDefault="008C2A57" w:rsidP="008C2A57">
      <w:pPr>
        <w:ind w:firstLine="285"/>
        <w:jc w:val="both"/>
        <w:rPr>
          <w:sz w:val="22"/>
          <w:szCs w:val="22"/>
        </w:rPr>
      </w:pPr>
      <w:r w:rsidRPr="00EF021B">
        <w:rPr>
          <w:sz w:val="22"/>
          <w:szCs w:val="22"/>
        </w:rPr>
        <w:t xml:space="preserve">6. Учреждение формирует и утверждает перечень платных услуг по согласованию с Администрацией </w:t>
      </w:r>
      <w:r>
        <w:rPr>
          <w:sz w:val="22"/>
          <w:szCs w:val="22"/>
        </w:rPr>
        <w:t>муниципального района Усольского районного муниципального образования</w:t>
      </w:r>
      <w:r w:rsidRPr="00EF021B">
        <w:rPr>
          <w:sz w:val="22"/>
          <w:szCs w:val="22"/>
        </w:rPr>
        <w:t xml:space="preserve"> (далее – Администрация).</w:t>
      </w:r>
    </w:p>
    <w:p w:rsidR="008C2A57" w:rsidRPr="00EF021B" w:rsidRDefault="008C2A57" w:rsidP="008C2A57">
      <w:pPr>
        <w:ind w:firstLine="285"/>
        <w:jc w:val="both"/>
        <w:rPr>
          <w:sz w:val="22"/>
          <w:szCs w:val="22"/>
        </w:rPr>
      </w:pPr>
      <w:r w:rsidRPr="00EF021B">
        <w:rPr>
          <w:sz w:val="22"/>
          <w:szCs w:val="22"/>
        </w:rPr>
        <w:t>7. Учреждение утверждает цены на платные услуги по согласованию с Администрацией.</w:t>
      </w:r>
    </w:p>
    <w:p w:rsidR="008C2A57" w:rsidRPr="00EF021B" w:rsidRDefault="008C2A57" w:rsidP="008C2A57">
      <w:pPr>
        <w:ind w:firstLine="285"/>
        <w:jc w:val="both"/>
        <w:rPr>
          <w:sz w:val="22"/>
          <w:szCs w:val="22"/>
        </w:rPr>
      </w:pPr>
      <w:r w:rsidRPr="00EF021B">
        <w:rPr>
          <w:sz w:val="22"/>
          <w:szCs w:val="22"/>
        </w:rPr>
        <w:t>8. Стоимость платных услуг определяется на основе расчета экономически обоснованных затрат материальных и трудовых ресурсов (далее – затраты).</w:t>
      </w:r>
    </w:p>
    <w:p w:rsidR="008C2A57" w:rsidRPr="00EF021B" w:rsidRDefault="008C2A57" w:rsidP="008C2A57">
      <w:pPr>
        <w:ind w:firstLine="285"/>
        <w:jc w:val="both"/>
        <w:rPr>
          <w:sz w:val="22"/>
          <w:szCs w:val="22"/>
        </w:rPr>
      </w:pPr>
      <w:r w:rsidRPr="00EF021B">
        <w:rPr>
          <w:sz w:val="22"/>
          <w:szCs w:val="22"/>
        </w:rPr>
        <w:t>9. 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Таблице 1.</w:t>
      </w:r>
    </w:p>
    <w:p w:rsidR="008C2A57" w:rsidRPr="00EF021B" w:rsidRDefault="008C2A57" w:rsidP="008C2A57">
      <w:pPr>
        <w:ind w:firstLine="285"/>
        <w:jc w:val="right"/>
        <w:rPr>
          <w:sz w:val="22"/>
          <w:szCs w:val="22"/>
        </w:rPr>
      </w:pPr>
      <w:r w:rsidRPr="00EF021B">
        <w:rPr>
          <w:sz w:val="22"/>
          <w:szCs w:val="22"/>
        </w:rPr>
        <w:t>Таблица 1</w:t>
      </w:r>
    </w:p>
    <w:p w:rsidR="008C2A57" w:rsidRPr="00EF021B" w:rsidRDefault="00422742" w:rsidP="00422742">
      <w:pPr>
        <w:ind w:firstLine="285"/>
        <w:jc w:val="center"/>
        <w:rPr>
          <w:sz w:val="22"/>
          <w:szCs w:val="22"/>
        </w:rPr>
      </w:pPr>
      <w:r>
        <w:rPr>
          <w:sz w:val="22"/>
          <w:szCs w:val="22"/>
        </w:rPr>
        <w:t>И</w:t>
      </w:r>
      <w:r w:rsidR="008C2A57" w:rsidRPr="00EF021B">
        <w:rPr>
          <w:sz w:val="22"/>
          <w:szCs w:val="22"/>
        </w:rPr>
        <w:t>нформация</w:t>
      </w:r>
    </w:p>
    <w:p w:rsidR="008C2A57" w:rsidRPr="00EF021B" w:rsidRDefault="008C2A57" w:rsidP="008C2A57">
      <w:pPr>
        <w:ind w:firstLine="285"/>
        <w:jc w:val="center"/>
        <w:rPr>
          <w:sz w:val="22"/>
          <w:szCs w:val="22"/>
        </w:rPr>
      </w:pPr>
      <w:r w:rsidRPr="00EF021B">
        <w:rPr>
          <w:sz w:val="22"/>
          <w:szCs w:val="22"/>
        </w:rPr>
        <w:t>о ценах  на платные услуги, работы</w:t>
      </w:r>
    </w:p>
    <w:p w:rsidR="008C2A57" w:rsidRPr="00EF021B" w:rsidRDefault="008C2A57" w:rsidP="008C2A57">
      <w:pPr>
        <w:ind w:firstLine="285"/>
        <w:jc w:val="center"/>
        <w:rPr>
          <w:sz w:val="22"/>
          <w:szCs w:val="22"/>
        </w:rPr>
      </w:pPr>
      <w:r w:rsidRPr="00EF021B">
        <w:rPr>
          <w:sz w:val="22"/>
          <w:szCs w:val="22"/>
        </w:rPr>
        <w:t>оказываемые  (выполняемые)___________________________________________________________</w:t>
      </w:r>
    </w:p>
    <w:p w:rsidR="008C2A57" w:rsidRPr="00EF021B" w:rsidRDefault="008C2A57" w:rsidP="008C2A57">
      <w:pPr>
        <w:ind w:firstLine="285"/>
        <w:jc w:val="center"/>
        <w:rPr>
          <w:sz w:val="22"/>
          <w:szCs w:val="22"/>
        </w:rPr>
      </w:pPr>
      <w:r w:rsidRPr="00EF021B">
        <w:rPr>
          <w:sz w:val="22"/>
          <w:szCs w:val="22"/>
        </w:rPr>
        <w:t>(наименование муниципального бюджетного учреждения)</w:t>
      </w:r>
    </w:p>
    <w:p w:rsidR="008C2A57" w:rsidRPr="00422742" w:rsidRDefault="008C2A57" w:rsidP="008C2A57">
      <w:pPr>
        <w:rPr>
          <w:sz w:val="16"/>
          <w:szCs w:val="16"/>
        </w:rPr>
      </w:pPr>
      <w:r w:rsidRPr="00422742">
        <w:rPr>
          <w:sz w:val="16"/>
          <w:szCs w:val="16"/>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5"/>
        <w:gridCol w:w="6510"/>
        <w:gridCol w:w="2385"/>
      </w:tblGrid>
      <w:tr w:rsidR="008C2A57" w:rsidRPr="00EF021B" w:rsidTr="004B3746">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65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Наименование услуги (работы)</w:t>
            </w:r>
          </w:p>
        </w:tc>
        <w:tc>
          <w:tcPr>
            <w:tcW w:w="238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Цена</w:t>
            </w:r>
          </w:p>
        </w:tc>
      </w:tr>
      <w:tr w:rsidR="008C2A57" w:rsidRPr="00EF021B" w:rsidTr="004B3746">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1.</w:t>
            </w:r>
          </w:p>
        </w:tc>
        <w:tc>
          <w:tcPr>
            <w:tcW w:w="65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38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2.</w:t>
            </w:r>
          </w:p>
        </w:tc>
        <w:tc>
          <w:tcPr>
            <w:tcW w:w="65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38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3.</w:t>
            </w:r>
          </w:p>
        </w:tc>
        <w:tc>
          <w:tcPr>
            <w:tcW w:w="65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38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4.</w:t>
            </w:r>
          </w:p>
        </w:tc>
        <w:tc>
          <w:tcPr>
            <w:tcW w:w="65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38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5.</w:t>
            </w:r>
          </w:p>
        </w:tc>
        <w:tc>
          <w:tcPr>
            <w:tcW w:w="65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38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6.</w:t>
            </w:r>
          </w:p>
        </w:tc>
        <w:tc>
          <w:tcPr>
            <w:tcW w:w="65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38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7.</w:t>
            </w:r>
          </w:p>
        </w:tc>
        <w:tc>
          <w:tcPr>
            <w:tcW w:w="65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38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67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w:t>
            </w:r>
          </w:p>
        </w:tc>
        <w:tc>
          <w:tcPr>
            <w:tcW w:w="65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38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bl>
    <w:p w:rsidR="008C2A57" w:rsidRPr="00EF021B" w:rsidRDefault="008C2A57" w:rsidP="008C2A57">
      <w:pPr>
        <w:ind w:firstLine="285"/>
        <w:jc w:val="both"/>
        <w:rPr>
          <w:sz w:val="22"/>
          <w:szCs w:val="22"/>
        </w:rPr>
      </w:pPr>
      <w:r w:rsidRPr="00EF021B">
        <w:rPr>
          <w:sz w:val="22"/>
          <w:szCs w:val="22"/>
        </w:rPr>
        <w:lastRenderedPageBreak/>
        <w:t>II. Определение цены</w:t>
      </w:r>
    </w:p>
    <w:p w:rsidR="008C2A57" w:rsidRPr="00422742" w:rsidRDefault="008C2A57" w:rsidP="008C2A57">
      <w:pPr>
        <w:ind w:firstLine="285"/>
        <w:jc w:val="both"/>
        <w:rPr>
          <w:sz w:val="16"/>
          <w:szCs w:val="16"/>
        </w:rPr>
      </w:pPr>
      <w:r w:rsidRPr="00EF021B">
        <w:rPr>
          <w:sz w:val="22"/>
          <w:szCs w:val="22"/>
        </w:rPr>
        <w:t> </w:t>
      </w:r>
    </w:p>
    <w:p w:rsidR="008C2A57" w:rsidRPr="00EF021B" w:rsidRDefault="008C2A57" w:rsidP="008C2A57">
      <w:pPr>
        <w:ind w:firstLine="285"/>
        <w:jc w:val="both"/>
        <w:rPr>
          <w:sz w:val="22"/>
          <w:szCs w:val="22"/>
        </w:rPr>
      </w:pPr>
      <w:r w:rsidRPr="00EF021B">
        <w:rPr>
          <w:sz w:val="22"/>
          <w:szCs w:val="22"/>
        </w:rPr>
        <w:t>10.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8C2A57" w:rsidRPr="00EF021B" w:rsidRDefault="008C2A57" w:rsidP="008C2A57">
      <w:pPr>
        <w:ind w:firstLine="285"/>
        <w:jc w:val="both"/>
        <w:rPr>
          <w:sz w:val="22"/>
          <w:szCs w:val="22"/>
        </w:rPr>
      </w:pPr>
      <w:r w:rsidRPr="00EF021B">
        <w:rPr>
          <w:sz w:val="22"/>
          <w:szCs w:val="22"/>
        </w:rPr>
        <w:t>11.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8C2A57" w:rsidRPr="00EF021B" w:rsidRDefault="008C2A57" w:rsidP="008C2A57">
      <w:pPr>
        <w:ind w:firstLine="285"/>
        <w:jc w:val="both"/>
        <w:rPr>
          <w:sz w:val="22"/>
          <w:szCs w:val="22"/>
        </w:rPr>
      </w:pPr>
      <w:r w:rsidRPr="00EF021B">
        <w:rPr>
          <w:sz w:val="22"/>
          <w:szCs w:val="22"/>
        </w:rPr>
        <w:t xml:space="preserve">12. </w:t>
      </w:r>
      <w:proofErr w:type="gramStart"/>
      <w:r w:rsidRPr="00EF021B">
        <w:rPr>
          <w:sz w:val="22"/>
          <w:szCs w:val="22"/>
        </w:rP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8C2A57" w:rsidRPr="00EF021B" w:rsidRDefault="008C2A57" w:rsidP="008C2A57">
      <w:pPr>
        <w:ind w:firstLine="285"/>
        <w:jc w:val="both"/>
        <w:rPr>
          <w:sz w:val="22"/>
          <w:szCs w:val="22"/>
        </w:rPr>
      </w:pPr>
      <w:r w:rsidRPr="00EF021B">
        <w:rPr>
          <w:sz w:val="22"/>
          <w:szCs w:val="22"/>
        </w:rPr>
        <w:t>13. К затратам, непосредственно связанным с оказанием платной услуги, относятся:</w:t>
      </w:r>
    </w:p>
    <w:p w:rsidR="008C2A57" w:rsidRPr="00EF021B" w:rsidRDefault="008C2A57" w:rsidP="008C2A57">
      <w:pPr>
        <w:ind w:firstLine="285"/>
        <w:jc w:val="both"/>
        <w:rPr>
          <w:sz w:val="22"/>
          <w:szCs w:val="22"/>
        </w:rPr>
      </w:pPr>
      <w:r w:rsidRPr="00EF021B">
        <w:rPr>
          <w:sz w:val="22"/>
          <w:szCs w:val="22"/>
        </w:rPr>
        <w:t>затраты на персонал, непосредственно участвующий в процессе оказания платной услуги (основной персонал);</w:t>
      </w:r>
    </w:p>
    <w:p w:rsidR="008C2A57" w:rsidRPr="00EF021B" w:rsidRDefault="008C2A57" w:rsidP="008C2A57">
      <w:pPr>
        <w:ind w:firstLine="285"/>
        <w:jc w:val="both"/>
        <w:rPr>
          <w:sz w:val="22"/>
          <w:szCs w:val="22"/>
        </w:rPr>
      </w:pPr>
      <w:r w:rsidRPr="00EF021B">
        <w:rPr>
          <w:sz w:val="22"/>
          <w:szCs w:val="22"/>
        </w:rPr>
        <w:t>материальные запасы, полностью потребляемые в процессе оказания платной услуги;</w:t>
      </w:r>
    </w:p>
    <w:p w:rsidR="008C2A57" w:rsidRPr="00EF021B" w:rsidRDefault="008C2A57" w:rsidP="008C2A57">
      <w:pPr>
        <w:ind w:firstLine="285"/>
        <w:jc w:val="both"/>
        <w:rPr>
          <w:sz w:val="22"/>
          <w:szCs w:val="22"/>
        </w:rPr>
      </w:pPr>
      <w:r w:rsidRPr="00EF021B">
        <w:rPr>
          <w:sz w:val="22"/>
          <w:szCs w:val="22"/>
        </w:rPr>
        <w:t>затраты (амортизация) оборудования, используемого в процессе оказания платной услуги;</w:t>
      </w:r>
    </w:p>
    <w:p w:rsidR="008C2A57" w:rsidRPr="00EF021B" w:rsidRDefault="008C2A57" w:rsidP="008C2A57">
      <w:pPr>
        <w:ind w:firstLine="285"/>
        <w:jc w:val="both"/>
        <w:rPr>
          <w:sz w:val="22"/>
          <w:szCs w:val="22"/>
        </w:rPr>
      </w:pPr>
      <w:r w:rsidRPr="00EF021B">
        <w:rPr>
          <w:sz w:val="22"/>
          <w:szCs w:val="22"/>
        </w:rPr>
        <w:t>прочие расходы, отражающие специфику оказания платной услуги.</w:t>
      </w:r>
    </w:p>
    <w:p w:rsidR="008C2A57" w:rsidRPr="00EF021B" w:rsidRDefault="008C2A57" w:rsidP="008C2A57">
      <w:pPr>
        <w:ind w:firstLine="285"/>
        <w:jc w:val="both"/>
        <w:rPr>
          <w:sz w:val="22"/>
          <w:szCs w:val="22"/>
        </w:rPr>
      </w:pPr>
      <w:r w:rsidRPr="00EF021B">
        <w:rPr>
          <w:sz w:val="22"/>
          <w:szCs w:val="22"/>
        </w:rPr>
        <w:t>14.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8C2A57" w:rsidRPr="00EF021B" w:rsidRDefault="008C2A57" w:rsidP="008C2A57">
      <w:pPr>
        <w:ind w:firstLine="285"/>
        <w:jc w:val="both"/>
        <w:rPr>
          <w:sz w:val="22"/>
          <w:szCs w:val="22"/>
        </w:rPr>
      </w:pPr>
      <w:r w:rsidRPr="00EF021B">
        <w:rPr>
          <w:sz w:val="22"/>
          <w:szCs w:val="22"/>
        </w:rPr>
        <w:t>затраты на персонал учреждения, не участвующий непосредственно в процессе оказания платной услуги (далее - административно-управленческий персонал);</w:t>
      </w:r>
    </w:p>
    <w:p w:rsidR="008C2A57" w:rsidRPr="00EF021B" w:rsidRDefault="008C2A57" w:rsidP="008C2A57">
      <w:pPr>
        <w:ind w:firstLine="285"/>
        <w:jc w:val="both"/>
        <w:rPr>
          <w:sz w:val="22"/>
          <w:szCs w:val="22"/>
        </w:rPr>
      </w:pPr>
      <w:proofErr w:type="gramStart"/>
      <w:r w:rsidRPr="00EF021B">
        <w:rPr>
          <w:sz w:val="22"/>
          <w:szCs w:val="22"/>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roofErr w:type="gramEnd"/>
    </w:p>
    <w:p w:rsidR="008C2A57" w:rsidRPr="00EF021B" w:rsidRDefault="008C2A57" w:rsidP="008C2A57">
      <w:pPr>
        <w:ind w:firstLine="285"/>
        <w:jc w:val="both"/>
        <w:rPr>
          <w:sz w:val="22"/>
          <w:szCs w:val="22"/>
        </w:rPr>
      </w:pPr>
      <w:r w:rsidRPr="00EF021B">
        <w:rPr>
          <w:sz w:val="22"/>
          <w:szCs w:val="22"/>
        </w:rPr>
        <w:t>затраты на уплату налогов (кроме налогов на фонд оплаты труда), пошлины и иные обязательные платежи;</w:t>
      </w:r>
    </w:p>
    <w:p w:rsidR="008C2A57" w:rsidRPr="00EF021B" w:rsidRDefault="008C2A57" w:rsidP="008C2A57">
      <w:pPr>
        <w:ind w:firstLine="285"/>
        <w:jc w:val="both"/>
        <w:rPr>
          <w:sz w:val="22"/>
          <w:szCs w:val="22"/>
        </w:rPr>
      </w:pPr>
      <w:r w:rsidRPr="00EF021B">
        <w:rPr>
          <w:sz w:val="22"/>
          <w:szCs w:val="22"/>
        </w:rPr>
        <w:t>затраты (амортизация) зданий, сооружений и других основных фондов, непосредственно не связанных с оказанием платной услуги;</w:t>
      </w:r>
    </w:p>
    <w:p w:rsidR="008C2A57" w:rsidRPr="00EF021B" w:rsidRDefault="008C2A57" w:rsidP="008C2A57">
      <w:pPr>
        <w:ind w:firstLine="285"/>
        <w:jc w:val="both"/>
        <w:rPr>
          <w:sz w:val="22"/>
          <w:szCs w:val="22"/>
        </w:rPr>
      </w:pPr>
      <w:r w:rsidRPr="00EF021B">
        <w:rPr>
          <w:sz w:val="22"/>
          <w:szCs w:val="22"/>
        </w:rPr>
        <w:t>15. Для расчета затрат на оказание платной услуги может быть использован расчетно-аналитический метод или метод прямого счета.</w:t>
      </w:r>
    </w:p>
    <w:p w:rsidR="008C2A57" w:rsidRDefault="008C2A57" w:rsidP="008C2A57">
      <w:pPr>
        <w:ind w:firstLine="285"/>
        <w:jc w:val="both"/>
        <w:rPr>
          <w:sz w:val="22"/>
          <w:szCs w:val="22"/>
        </w:rPr>
      </w:pPr>
      <w:r w:rsidRPr="00EF021B">
        <w:rPr>
          <w:sz w:val="22"/>
          <w:szCs w:val="22"/>
        </w:rPr>
        <w:t>16.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8C2A57" w:rsidRPr="00422742" w:rsidRDefault="008C2A57" w:rsidP="008C2A57">
      <w:pPr>
        <w:ind w:firstLine="285"/>
        <w:jc w:val="both"/>
        <w:rPr>
          <w:sz w:val="12"/>
          <w:szCs w:val="12"/>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1"/>
        <w:gridCol w:w="854"/>
        <w:gridCol w:w="1312"/>
      </w:tblGrid>
      <w:tr w:rsidR="008C2A57" w:rsidTr="004B3746">
        <w:trPr>
          <w:jc w:val="center"/>
        </w:trPr>
        <w:tc>
          <w:tcPr>
            <w:tcW w:w="881" w:type="dxa"/>
            <w:vMerge w:val="restart"/>
            <w:vAlign w:val="center"/>
          </w:tcPr>
          <w:p w:rsidR="008C2A57" w:rsidRDefault="008C2A57" w:rsidP="004B3746">
            <w:pPr>
              <w:ind w:right="-37"/>
              <w:jc w:val="right"/>
              <w:rPr>
                <w:sz w:val="22"/>
                <w:szCs w:val="22"/>
              </w:rPr>
            </w:pPr>
            <w:proofErr w:type="spellStart"/>
            <w:r w:rsidRPr="00EF021B">
              <w:rPr>
                <w:rStyle w:val="a4"/>
                <w:sz w:val="22"/>
                <w:szCs w:val="22"/>
              </w:rPr>
              <w:t>Зусл</w:t>
            </w:r>
            <w:proofErr w:type="spellEnd"/>
            <w:r w:rsidRPr="00EF021B">
              <w:rPr>
                <w:sz w:val="22"/>
                <w:szCs w:val="22"/>
              </w:rPr>
              <w:t xml:space="preserve"> =</w:t>
            </w:r>
          </w:p>
        </w:tc>
        <w:tc>
          <w:tcPr>
            <w:tcW w:w="854" w:type="dxa"/>
            <w:tcBorders>
              <w:bottom w:val="single" w:sz="4" w:space="0" w:color="auto"/>
            </w:tcBorders>
            <w:vAlign w:val="center"/>
          </w:tcPr>
          <w:p w:rsidR="008C2A57" w:rsidRDefault="008C2A57" w:rsidP="004B3746">
            <w:pPr>
              <w:jc w:val="center"/>
              <w:rPr>
                <w:sz w:val="22"/>
                <w:szCs w:val="22"/>
              </w:rPr>
            </w:pPr>
            <w:r w:rsidRPr="00EF021B">
              <w:rPr>
                <w:rStyle w:val="a4"/>
                <w:sz w:val="22"/>
                <w:szCs w:val="22"/>
              </w:rPr>
              <w:t>∑</w:t>
            </w:r>
            <w:proofErr w:type="spellStart"/>
            <w:r w:rsidRPr="00EF021B">
              <w:rPr>
                <w:rStyle w:val="a4"/>
                <w:sz w:val="22"/>
                <w:szCs w:val="22"/>
              </w:rPr>
              <w:t>Зучр</w:t>
            </w:r>
            <w:proofErr w:type="spellEnd"/>
          </w:p>
        </w:tc>
        <w:tc>
          <w:tcPr>
            <w:tcW w:w="1312" w:type="dxa"/>
            <w:vMerge w:val="restart"/>
            <w:vAlign w:val="center"/>
          </w:tcPr>
          <w:p w:rsidR="008C2A57" w:rsidRDefault="008C2A57" w:rsidP="004B3746">
            <w:pPr>
              <w:ind w:left="-64"/>
              <w:rPr>
                <w:sz w:val="22"/>
                <w:szCs w:val="22"/>
              </w:rPr>
            </w:pPr>
            <w:r w:rsidRPr="002A32D4">
              <w:rPr>
                <w:rStyle w:val="a4"/>
                <w:i w:val="0"/>
                <w:sz w:val="22"/>
                <w:szCs w:val="22"/>
              </w:rPr>
              <w:t>х</w:t>
            </w:r>
            <w:r w:rsidRPr="00EF021B">
              <w:rPr>
                <w:rStyle w:val="a4"/>
                <w:sz w:val="22"/>
                <w:szCs w:val="22"/>
              </w:rPr>
              <w:t xml:space="preserve"> </w:t>
            </w:r>
            <w:proofErr w:type="spellStart"/>
            <w:r w:rsidRPr="00EF021B">
              <w:rPr>
                <w:rStyle w:val="a4"/>
                <w:sz w:val="22"/>
                <w:szCs w:val="22"/>
              </w:rPr>
              <w:t>Тусл</w:t>
            </w:r>
            <w:proofErr w:type="spellEnd"/>
            <w:r w:rsidRPr="00EF021B">
              <w:rPr>
                <w:sz w:val="22"/>
                <w:szCs w:val="22"/>
              </w:rPr>
              <w:t>, где:</w:t>
            </w:r>
          </w:p>
        </w:tc>
      </w:tr>
      <w:tr w:rsidR="008C2A57" w:rsidTr="004B3746">
        <w:trPr>
          <w:jc w:val="center"/>
        </w:trPr>
        <w:tc>
          <w:tcPr>
            <w:tcW w:w="881" w:type="dxa"/>
            <w:vMerge/>
            <w:vAlign w:val="center"/>
          </w:tcPr>
          <w:p w:rsidR="008C2A57" w:rsidRDefault="008C2A57" w:rsidP="004B3746">
            <w:pPr>
              <w:ind w:right="-37"/>
              <w:jc w:val="right"/>
              <w:rPr>
                <w:sz w:val="22"/>
                <w:szCs w:val="22"/>
              </w:rPr>
            </w:pPr>
          </w:p>
        </w:tc>
        <w:tc>
          <w:tcPr>
            <w:tcW w:w="854" w:type="dxa"/>
            <w:tcBorders>
              <w:top w:val="single" w:sz="4" w:space="0" w:color="auto"/>
            </w:tcBorders>
            <w:vAlign w:val="center"/>
          </w:tcPr>
          <w:p w:rsidR="008C2A57" w:rsidRDefault="008C2A57" w:rsidP="004B3746">
            <w:pPr>
              <w:jc w:val="center"/>
              <w:rPr>
                <w:sz w:val="22"/>
                <w:szCs w:val="22"/>
              </w:rPr>
            </w:pPr>
            <w:proofErr w:type="spellStart"/>
            <w:r w:rsidRPr="00EF021B">
              <w:rPr>
                <w:rStyle w:val="a4"/>
                <w:sz w:val="22"/>
                <w:szCs w:val="22"/>
              </w:rPr>
              <w:t>Фр</w:t>
            </w:r>
            <w:proofErr w:type="gramStart"/>
            <w:r w:rsidRPr="00EF021B">
              <w:rPr>
                <w:rStyle w:val="a4"/>
                <w:sz w:val="22"/>
                <w:szCs w:val="22"/>
              </w:rPr>
              <w:t>.в</w:t>
            </w:r>
            <w:proofErr w:type="gramEnd"/>
            <w:r w:rsidRPr="00EF021B">
              <w:rPr>
                <w:rStyle w:val="a4"/>
                <w:sz w:val="22"/>
                <w:szCs w:val="22"/>
              </w:rPr>
              <w:t>р</w:t>
            </w:r>
            <w:proofErr w:type="spellEnd"/>
          </w:p>
        </w:tc>
        <w:tc>
          <w:tcPr>
            <w:tcW w:w="1312" w:type="dxa"/>
            <w:vMerge/>
            <w:vAlign w:val="center"/>
          </w:tcPr>
          <w:p w:rsidR="008C2A57" w:rsidRDefault="008C2A57" w:rsidP="004B3746">
            <w:pPr>
              <w:ind w:left="-64"/>
              <w:rPr>
                <w:sz w:val="22"/>
                <w:szCs w:val="22"/>
              </w:rPr>
            </w:pPr>
          </w:p>
        </w:tc>
      </w:tr>
    </w:tbl>
    <w:p w:rsidR="008C2A57" w:rsidRPr="00B93218" w:rsidRDefault="008C2A57" w:rsidP="008C2A57">
      <w:pPr>
        <w:tabs>
          <w:tab w:val="left" w:pos="3510"/>
        </w:tabs>
        <w:ind w:firstLine="285"/>
        <w:jc w:val="both"/>
        <w:rPr>
          <w:rStyle w:val="a4"/>
          <w:i w:val="0"/>
          <w:sz w:val="22"/>
          <w:szCs w:val="22"/>
        </w:rPr>
      </w:pPr>
      <w:r>
        <w:rPr>
          <w:rStyle w:val="a4"/>
          <w:i w:val="0"/>
          <w:sz w:val="16"/>
          <w:szCs w:val="16"/>
        </w:rPr>
        <w:tab/>
      </w:r>
    </w:p>
    <w:p w:rsidR="008C2A57" w:rsidRPr="00EF021B" w:rsidRDefault="008C2A57" w:rsidP="008C2A57">
      <w:pPr>
        <w:ind w:firstLine="285"/>
        <w:jc w:val="both"/>
        <w:rPr>
          <w:sz w:val="22"/>
          <w:szCs w:val="22"/>
        </w:rPr>
      </w:pPr>
      <w:proofErr w:type="spellStart"/>
      <w:r w:rsidRPr="00EF021B">
        <w:rPr>
          <w:rStyle w:val="a4"/>
          <w:sz w:val="22"/>
          <w:szCs w:val="22"/>
        </w:rPr>
        <w:t>Зусл</w:t>
      </w:r>
      <w:proofErr w:type="spellEnd"/>
      <w:r w:rsidRPr="00EF021B">
        <w:rPr>
          <w:sz w:val="22"/>
          <w:szCs w:val="22"/>
        </w:rPr>
        <w:t xml:space="preserve"> </w:t>
      </w:r>
      <w:r w:rsidRPr="00EF021B">
        <w:rPr>
          <w:rStyle w:val="a4"/>
          <w:sz w:val="22"/>
          <w:szCs w:val="22"/>
        </w:rPr>
        <w:t>–</w:t>
      </w:r>
      <w:r w:rsidRPr="00EF021B">
        <w:rPr>
          <w:sz w:val="22"/>
          <w:szCs w:val="22"/>
        </w:rPr>
        <w:t xml:space="preserve"> затраты на оказание единицы платной услуги;</w:t>
      </w:r>
    </w:p>
    <w:p w:rsidR="008C2A57" w:rsidRPr="00EF021B" w:rsidRDefault="008C2A57" w:rsidP="008C2A57">
      <w:pPr>
        <w:ind w:firstLine="285"/>
        <w:jc w:val="both"/>
        <w:rPr>
          <w:sz w:val="22"/>
          <w:szCs w:val="22"/>
        </w:rPr>
      </w:pPr>
      <w:r w:rsidRPr="00EF021B">
        <w:rPr>
          <w:rStyle w:val="a4"/>
          <w:sz w:val="22"/>
          <w:szCs w:val="22"/>
        </w:rPr>
        <w:t>∑</w:t>
      </w:r>
      <w:proofErr w:type="spellStart"/>
      <w:r w:rsidRPr="00EF021B">
        <w:rPr>
          <w:rStyle w:val="a4"/>
          <w:sz w:val="22"/>
          <w:szCs w:val="22"/>
        </w:rPr>
        <w:t>Зучр</w:t>
      </w:r>
      <w:proofErr w:type="spellEnd"/>
      <w:r w:rsidRPr="00EF021B">
        <w:rPr>
          <w:sz w:val="22"/>
          <w:szCs w:val="22"/>
        </w:rPr>
        <w:t xml:space="preserve"> </w:t>
      </w:r>
      <w:r w:rsidRPr="00EF021B">
        <w:rPr>
          <w:rStyle w:val="a4"/>
          <w:sz w:val="22"/>
          <w:szCs w:val="22"/>
        </w:rPr>
        <w:t xml:space="preserve">– </w:t>
      </w:r>
      <w:r w:rsidRPr="00EF021B">
        <w:rPr>
          <w:sz w:val="22"/>
          <w:szCs w:val="22"/>
        </w:rPr>
        <w:t>сумма всех затрат учреждения за период времени;</w:t>
      </w:r>
    </w:p>
    <w:p w:rsidR="008C2A57" w:rsidRPr="00EF021B" w:rsidRDefault="008C2A57" w:rsidP="008C2A57">
      <w:pPr>
        <w:ind w:firstLine="285"/>
        <w:jc w:val="both"/>
        <w:rPr>
          <w:sz w:val="22"/>
          <w:szCs w:val="22"/>
        </w:rPr>
      </w:pPr>
      <w:proofErr w:type="spellStart"/>
      <w:r w:rsidRPr="00EF021B">
        <w:rPr>
          <w:rStyle w:val="a4"/>
          <w:sz w:val="22"/>
          <w:szCs w:val="22"/>
        </w:rPr>
        <w:t>Фр</w:t>
      </w:r>
      <w:proofErr w:type="gramStart"/>
      <w:r w:rsidRPr="00EF021B">
        <w:rPr>
          <w:rStyle w:val="a4"/>
          <w:sz w:val="22"/>
          <w:szCs w:val="22"/>
        </w:rPr>
        <w:t>.в</w:t>
      </w:r>
      <w:proofErr w:type="gramEnd"/>
      <w:r w:rsidRPr="00EF021B">
        <w:rPr>
          <w:rStyle w:val="a4"/>
          <w:sz w:val="22"/>
          <w:szCs w:val="22"/>
        </w:rPr>
        <w:t>р</w:t>
      </w:r>
      <w:proofErr w:type="spellEnd"/>
      <w:r w:rsidRPr="00EF021B">
        <w:rPr>
          <w:sz w:val="22"/>
          <w:szCs w:val="22"/>
        </w:rPr>
        <w:t xml:space="preserve"> </w:t>
      </w:r>
      <w:r w:rsidRPr="00EF021B">
        <w:rPr>
          <w:rStyle w:val="a4"/>
          <w:sz w:val="22"/>
          <w:szCs w:val="22"/>
        </w:rPr>
        <w:t>–</w:t>
      </w:r>
      <w:r w:rsidRPr="00EF021B">
        <w:rPr>
          <w:sz w:val="22"/>
          <w:szCs w:val="22"/>
        </w:rPr>
        <w:t xml:space="preserve"> фонд рабочего времени основного персонала учреждения за тот же период времени;</w:t>
      </w:r>
    </w:p>
    <w:p w:rsidR="008C2A57" w:rsidRPr="00EF021B" w:rsidRDefault="008C2A57" w:rsidP="008C2A57">
      <w:pPr>
        <w:ind w:firstLine="285"/>
        <w:jc w:val="both"/>
        <w:rPr>
          <w:sz w:val="22"/>
          <w:szCs w:val="22"/>
        </w:rPr>
      </w:pPr>
      <w:proofErr w:type="spellStart"/>
      <w:r w:rsidRPr="00EF021B">
        <w:rPr>
          <w:rStyle w:val="a4"/>
          <w:sz w:val="22"/>
          <w:szCs w:val="22"/>
        </w:rPr>
        <w:t>Тусл</w:t>
      </w:r>
      <w:proofErr w:type="spellEnd"/>
      <w:r w:rsidRPr="00EF021B">
        <w:rPr>
          <w:rStyle w:val="a4"/>
          <w:sz w:val="22"/>
          <w:szCs w:val="22"/>
        </w:rPr>
        <w:t>.</w:t>
      </w:r>
      <w:r w:rsidRPr="00EF021B">
        <w:rPr>
          <w:sz w:val="22"/>
          <w:szCs w:val="22"/>
        </w:rPr>
        <w:t xml:space="preserve"> – норма рабочего времени, затрачиваемого основным персоналом на оказание платной услуги.</w:t>
      </w:r>
    </w:p>
    <w:p w:rsidR="008C2A57" w:rsidRPr="00422742" w:rsidRDefault="008C2A57" w:rsidP="008C2A57">
      <w:pPr>
        <w:ind w:firstLine="285"/>
        <w:jc w:val="both"/>
        <w:rPr>
          <w:sz w:val="12"/>
          <w:szCs w:val="12"/>
        </w:rPr>
      </w:pPr>
      <w:r w:rsidRPr="00EF021B">
        <w:rPr>
          <w:sz w:val="22"/>
          <w:szCs w:val="22"/>
        </w:rPr>
        <w:t> </w:t>
      </w:r>
    </w:p>
    <w:p w:rsidR="008C2A57" w:rsidRDefault="008C2A57" w:rsidP="008C2A57">
      <w:pPr>
        <w:ind w:firstLine="285"/>
        <w:jc w:val="both"/>
        <w:rPr>
          <w:sz w:val="22"/>
          <w:szCs w:val="22"/>
        </w:rPr>
      </w:pPr>
      <w:r w:rsidRPr="00EF021B">
        <w:rPr>
          <w:sz w:val="22"/>
          <w:szCs w:val="22"/>
        </w:rPr>
        <w:t>17.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r>
        <w:rPr>
          <w:sz w:val="22"/>
          <w:szCs w:val="22"/>
        </w:rPr>
        <w:t xml:space="preserve">                                    </w:t>
      </w:r>
    </w:p>
    <w:p w:rsidR="008C2A57" w:rsidRPr="00EF021B" w:rsidRDefault="008C2A57" w:rsidP="008C2A57">
      <w:pPr>
        <w:ind w:firstLine="285"/>
        <w:jc w:val="center"/>
        <w:rPr>
          <w:sz w:val="22"/>
          <w:szCs w:val="22"/>
        </w:rPr>
      </w:pPr>
      <w:proofErr w:type="spellStart"/>
      <w:r w:rsidRPr="00EF021B">
        <w:rPr>
          <w:rStyle w:val="a4"/>
          <w:sz w:val="22"/>
          <w:szCs w:val="22"/>
        </w:rPr>
        <w:t>Зусл</w:t>
      </w:r>
      <w:proofErr w:type="spellEnd"/>
      <w:r w:rsidRPr="00EF021B">
        <w:rPr>
          <w:sz w:val="22"/>
          <w:szCs w:val="22"/>
        </w:rPr>
        <w:t xml:space="preserve"> = </w:t>
      </w:r>
      <w:proofErr w:type="spellStart"/>
      <w:r w:rsidRPr="00EF021B">
        <w:rPr>
          <w:rStyle w:val="a4"/>
          <w:sz w:val="22"/>
          <w:szCs w:val="22"/>
        </w:rPr>
        <w:t>Зоп+Змз</w:t>
      </w:r>
      <w:proofErr w:type="spellEnd"/>
      <w:r w:rsidRPr="00EF021B">
        <w:rPr>
          <w:rStyle w:val="a4"/>
          <w:sz w:val="22"/>
          <w:szCs w:val="22"/>
        </w:rPr>
        <w:t xml:space="preserve">+ </w:t>
      </w:r>
      <w:proofErr w:type="spellStart"/>
      <w:r w:rsidRPr="00EF021B">
        <w:rPr>
          <w:rStyle w:val="a4"/>
          <w:sz w:val="22"/>
          <w:szCs w:val="22"/>
        </w:rPr>
        <w:t>Аусл+Зн</w:t>
      </w:r>
      <w:proofErr w:type="spellEnd"/>
      <w:r w:rsidRPr="00EF021B">
        <w:rPr>
          <w:sz w:val="22"/>
          <w:szCs w:val="22"/>
        </w:rPr>
        <w:t>,  где</w:t>
      </w:r>
    </w:p>
    <w:p w:rsidR="008C2A57" w:rsidRPr="00EF021B" w:rsidRDefault="008C2A57" w:rsidP="008C2A57">
      <w:pPr>
        <w:ind w:firstLine="285"/>
        <w:jc w:val="both"/>
        <w:rPr>
          <w:sz w:val="22"/>
          <w:szCs w:val="22"/>
        </w:rPr>
      </w:pPr>
      <w:proofErr w:type="spellStart"/>
      <w:r w:rsidRPr="00EF021B">
        <w:rPr>
          <w:rStyle w:val="a4"/>
          <w:sz w:val="22"/>
          <w:szCs w:val="22"/>
        </w:rPr>
        <w:t>Зусл</w:t>
      </w:r>
      <w:proofErr w:type="spellEnd"/>
      <w:r w:rsidRPr="00EF021B">
        <w:rPr>
          <w:rStyle w:val="a4"/>
          <w:sz w:val="22"/>
          <w:szCs w:val="22"/>
        </w:rPr>
        <w:t xml:space="preserve"> – </w:t>
      </w:r>
      <w:r w:rsidRPr="00EF021B">
        <w:rPr>
          <w:sz w:val="22"/>
          <w:szCs w:val="22"/>
        </w:rPr>
        <w:t>затраты на оказание платной услуги;</w:t>
      </w:r>
    </w:p>
    <w:p w:rsidR="008C2A57" w:rsidRPr="00EF021B" w:rsidRDefault="008C2A57" w:rsidP="008C2A57">
      <w:pPr>
        <w:ind w:firstLine="285"/>
        <w:jc w:val="both"/>
        <w:rPr>
          <w:sz w:val="22"/>
          <w:szCs w:val="22"/>
        </w:rPr>
      </w:pPr>
      <w:proofErr w:type="spellStart"/>
      <w:r w:rsidRPr="00EF021B">
        <w:rPr>
          <w:rStyle w:val="a4"/>
          <w:sz w:val="22"/>
          <w:szCs w:val="22"/>
        </w:rPr>
        <w:lastRenderedPageBreak/>
        <w:t>Зоп</w:t>
      </w:r>
      <w:proofErr w:type="spellEnd"/>
      <w:r w:rsidRPr="00EF021B">
        <w:rPr>
          <w:sz w:val="22"/>
          <w:szCs w:val="22"/>
        </w:rPr>
        <w:t xml:space="preserve"> – затраты на основной персонал, непосредственно принимающий участие в оказании платной услуги;</w:t>
      </w:r>
    </w:p>
    <w:p w:rsidR="008C2A57" w:rsidRPr="00EF021B" w:rsidRDefault="008C2A57" w:rsidP="008C2A57">
      <w:pPr>
        <w:ind w:firstLine="285"/>
        <w:jc w:val="both"/>
        <w:rPr>
          <w:sz w:val="22"/>
          <w:szCs w:val="22"/>
        </w:rPr>
      </w:pPr>
      <w:proofErr w:type="spellStart"/>
      <w:r w:rsidRPr="00EF021B">
        <w:rPr>
          <w:rStyle w:val="a4"/>
          <w:sz w:val="22"/>
          <w:szCs w:val="22"/>
        </w:rPr>
        <w:t>Змз</w:t>
      </w:r>
      <w:proofErr w:type="spellEnd"/>
      <w:r w:rsidRPr="00EF021B">
        <w:rPr>
          <w:rStyle w:val="a4"/>
          <w:sz w:val="22"/>
          <w:szCs w:val="22"/>
        </w:rPr>
        <w:t xml:space="preserve"> </w:t>
      </w:r>
      <w:r w:rsidRPr="00EF021B">
        <w:rPr>
          <w:sz w:val="22"/>
          <w:szCs w:val="22"/>
        </w:rPr>
        <w:t>– затраты на приобретение материальных запасов, потребляемых в процессе оказания платной услуги;</w:t>
      </w:r>
    </w:p>
    <w:p w:rsidR="008C2A57" w:rsidRPr="00EF021B" w:rsidRDefault="008C2A57" w:rsidP="008C2A57">
      <w:pPr>
        <w:ind w:firstLine="285"/>
        <w:jc w:val="both"/>
        <w:rPr>
          <w:sz w:val="22"/>
          <w:szCs w:val="22"/>
        </w:rPr>
      </w:pPr>
      <w:proofErr w:type="spellStart"/>
      <w:r w:rsidRPr="00EF021B">
        <w:rPr>
          <w:rStyle w:val="a4"/>
          <w:sz w:val="22"/>
          <w:szCs w:val="22"/>
        </w:rPr>
        <w:t>Аусл</w:t>
      </w:r>
      <w:proofErr w:type="spellEnd"/>
      <w:r w:rsidRPr="00EF021B">
        <w:rPr>
          <w:sz w:val="22"/>
          <w:szCs w:val="22"/>
        </w:rPr>
        <w:t xml:space="preserve"> – сумма начисленной амортизации оборудования, используемого при оказании платной услуги;</w:t>
      </w:r>
    </w:p>
    <w:p w:rsidR="008C2A57" w:rsidRPr="00EF021B" w:rsidRDefault="008C2A57" w:rsidP="008C2A57">
      <w:pPr>
        <w:ind w:firstLine="285"/>
        <w:jc w:val="both"/>
        <w:rPr>
          <w:sz w:val="22"/>
          <w:szCs w:val="22"/>
        </w:rPr>
      </w:pPr>
      <w:proofErr w:type="spellStart"/>
      <w:r w:rsidRPr="00EF021B">
        <w:rPr>
          <w:rStyle w:val="a4"/>
          <w:sz w:val="22"/>
          <w:szCs w:val="22"/>
        </w:rPr>
        <w:t>Зн</w:t>
      </w:r>
      <w:proofErr w:type="spellEnd"/>
      <w:r w:rsidRPr="00EF021B">
        <w:rPr>
          <w:rStyle w:val="a4"/>
          <w:sz w:val="22"/>
          <w:szCs w:val="22"/>
        </w:rPr>
        <w:t xml:space="preserve"> – </w:t>
      </w:r>
      <w:r w:rsidRPr="00EF021B">
        <w:rPr>
          <w:sz w:val="22"/>
          <w:szCs w:val="22"/>
        </w:rPr>
        <w:t>накладные затраты, относимые на стоимость платной услуги.</w:t>
      </w:r>
    </w:p>
    <w:p w:rsidR="008C2A57" w:rsidRPr="00422742" w:rsidRDefault="008C2A57" w:rsidP="008C2A57">
      <w:pPr>
        <w:ind w:firstLine="285"/>
        <w:jc w:val="both"/>
        <w:rPr>
          <w:sz w:val="12"/>
          <w:szCs w:val="12"/>
        </w:rPr>
      </w:pPr>
    </w:p>
    <w:p w:rsidR="008C2A57" w:rsidRPr="00EF021B" w:rsidRDefault="008C2A57" w:rsidP="008C2A57">
      <w:pPr>
        <w:ind w:firstLine="285"/>
        <w:jc w:val="both"/>
        <w:rPr>
          <w:sz w:val="22"/>
          <w:szCs w:val="22"/>
        </w:rPr>
      </w:pPr>
      <w:r w:rsidRPr="00EF021B">
        <w:rPr>
          <w:sz w:val="22"/>
          <w:szCs w:val="22"/>
        </w:rPr>
        <w:t>18. Затраты на основной персонал включают в себя:</w:t>
      </w:r>
    </w:p>
    <w:p w:rsidR="008C2A57" w:rsidRPr="00EF021B" w:rsidRDefault="008C2A57" w:rsidP="008C2A57">
      <w:pPr>
        <w:ind w:firstLine="285"/>
        <w:jc w:val="both"/>
        <w:rPr>
          <w:sz w:val="22"/>
          <w:szCs w:val="22"/>
        </w:rPr>
      </w:pPr>
      <w:r w:rsidRPr="00EF021B">
        <w:rPr>
          <w:sz w:val="22"/>
          <w:szCs w:val="22"/>
        </w:rPr>
        <w:t>затраты на оплату труда и начисления на выплаты по оплате труда основного персонала;</w:t>
      </w:r>
    </w:p>
    <w:p w:rsidR="008C2A57" w:rsidRPr="00EF021B" w:rsidRDefault="008C2A57" w:rsidP="008C2A57">
      <w:pPr>
        <w:ind w:firstLine="285"/>
        <w:jc w:val="both"/>
        <w:rPr>
          <w:sz w:val="22"/>
          <w:szCs w:val="22"/>
        </w:rPr>
      </w:pPr>
      <w:r w:rsidRPr="00EF021B">
        <w:rPr>
          <w:sz w:val="22"/>
          <w:szCs w:val="22"/>
        </w:rPr>
        <w:t>затраты на командировки основного персонала, связанные с предоставлением платной услуги;</w:t>
      </w:r>
    </w:p>
    <w:p w:rsidR="008C2A57" w:rsidRPr="00EF021B" w:rsidRDefault="008C2A57" w:rsidP="008C2A57">
      <w:pPr>
        <w:ind w:firstLine="285"/>
        <w:jc w:val="both"/>
        <w:rPr>
          <w:sz w:val="22"/>
          <w:szCs w:val="22"/>
        </w:rPr>
      </w:pPr>
      <w:r w:rsidRPr="00EF021B">
        <w:rPr>
          <w:sz w:val="22"/>
          <w:szCs w:val="22"/>
        </w:rPr>
        <w:t>суммы вознаграждения сотрудников, привлекаемых по гражданско-правовым договорам.</w:t>
      </w:r>
    </w:p>
    <w:p w:rsidR="008C2A57" w:rsidRPr="00EF021B" w:rsidRDefault="008C2A57" w:rsidP="008C2A57">
      <w:pPr>
        <w:ind w:firstLine="285"/>
        <w:jc w:val="both"/>
        <w:rPr>
          <w:sz w:val="22"/>
          <w:szCs w:val="22"/>
        </w:rPr>
      </w:pPr>
      <w:r w:rsidRPr="00EF021B">
        <w:rPr>
          <w:sz w:val="22"/>
          <w:szCs w:val="22"/>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определяются по формуле:</w:t>
      </w:r>
    </w:p>
    <w:p w:rsidR="008C2A57" w:rsidRPr="00422742" w:rsidRDefault="008C2A57" w:rsidP="008C2A57">
      <w:pPr>
        <w:ind w:firstLine="285"/>
        <w:jc w:val="center"/>
        <w:rPr>
          <w:rStyle w:val="a4"/>
          <w:sz w:val="12"/>
          <w:szCs w:val="12"/>
        </w:rPr>
      </w:pPr>
    </w:p>
    <w:p w:rsidR="008C2A57" w:rsidRDefault="008C2A57" w:rsidP="008C2A57">
      <w:pPr>
        <w:ind w:firstLine="285"/>
        <w:jc w:val="center"/>
        <w:rPr>
          <w:sz w:val="22"/>
          <w:szCs w:val="22"/>
        </w:rPr>
      </w:pPr>
      <w:proofErr w:type="spellStart"/>
      <w:r w:rsidRPr="00EF021B">
        <w:rPr>
          <w:rStyle w:val="a4"/>
          <w:sz w:val="22"/>
          <w:szCs w:val="22"/>
        </w:rPr>
        <w:t>Зоп</w:t>
      </w:r>
      <w:proofErr w:type="spellEnd"/>
      <w:r w:rsidRPr="00EF021B">
        <w:rPr>
          <w:rStyle w:val="a4"/>
          <w:sz w:val="22"/>
          <w:szCs w:val="22"/>
        </w:rPr>
        <w:t xml:space="preserve"> =∑ </w:t>
      </w:r>
      <w:proofErr w:type="spellStart"/>
      <w:r w:rsidRPr="00EF021B">
        <w:rPr>
          <w:rStyle w:val="a4"/>
          <w:sz w:val="22"/>
          <w:szCs w:val="22"/>
        </w:rPr>
        <w:t>ОТч</w:t>
      </w:r>
      <w:proofErr w:type="spellEnd"/>
      <w:r>
        <w:rPr>
          <w:rStyle w:val="a4"/>
          <w:sz w:val="22"/>
          <w:szCs w:val="22"/>
        </w:rPr>
        <w:t xml:space="preserve"> </w:t>
      </w:r>
      <w:r>
        <w:rPr>
          <w:rStyle w:val="a4"/>
          <w:i w:val="0"/>
          <w:sz w:val="22"/>
          <w:szCs w:val="22"/>
        </w:rPr>
        <w:t>*</w:t>
      </w:r>
      <w:r>
        <w:rPr>
          <w:rStyle w:val="a4"/>
          <w:sz w:val="22"/>
          <w:szCs w:val="22"/>
        </w:rPr>
        <w:t xml:space="preserve"> </w:t>
      </w:r>
      <w:proofErr w:type="spellStart"/>
      <w:r w:rsidRPr="00EF021B">
        <w:rPr>
          <w:rStyle w:val="a4"/>
          <w:sz w:val="22"/>
          <w:szCs w:val="22"/>
        </w:rPr>
        <w:t>Тусл</w:t>
      </w:r>
      <w:proofErr w:type="spellEnd"/>
      <w:r w:rsidRPr="00EF021B">
        <w:rPr>
          <w:rStyle w:val="a4"/>
          <w:sz w:val="22"/>
          <w:szCs w:val="22"/>
        </w:rPr>
        <w:t>,</w:t>
      </w:r>
      <w:r w:rsidRPr="00EF021B">
        <w:rPr>
          <w:sz w:val="22"/>
          <w:szCs w:val="22"/>
        </w:rPr>
        <w:t xml:space="preserve"> где</w:t>
      </w:r>
    </w:p>
    <w:p w:rsidR="008C2A57" w:rsidRPr="00422742" w:rsidRDefault="008C2A57" w:rsidP="008C2A57">
      <w:pPr>
        <w:ind w:firstLine="285"/>
        <w:jc w:val="center"/>
        <w:rPr>
          <w:sz w:val="12"/>
          <w:szCs w:val="12"/>
        </w:rPr>
      </w:pPr>
    </w:p>
    <w:p w:rsidR="008C2A57" w:rsidRPr="00EF021B" w:rsidRDefault="008C2A57" w:rsidP="008C2A57">
      <w:pPr>
        <w:ind w:firstLine="285"/>
        <w:jc w:val="both"/>
        <w:rPr>
          <w:sz w:val="22"/>
          <w:szCs w:val="22"/>
        </w:rPr>
      </w:pPr>
      <w:proofErr w:type="spellStart"/>
      <w:r w:rsidRPr="00EF021B">
        <w:rPr>
          <w:rStyle w:val="a4"/>
          <w:sz w:val="22"/>
          <w:szCs w:val="22"/>
        </w:rPr>
        <w:t>Зоп</w:t>
      </w:r>
      <w:proofErr w:type="spellEnd"/>
      <w:r w:rsidRPr="00EF021B">
        <w:rPr>
          <w:rStyle w:val="a4"/>
          <w:sz w:val="22"/>
          <w:szCs w:val="22"/>
        </w:rPr>
        <w:t xml:space="preserve"> </w:t>
      </w:r>
      <w:r w:rsidRPr="00EF021B">
        <w:rPr>
          <w:sz w:val="22"/>
          <w:szCs w:val="22"/>
        </w:rPr>
        <w:t>– затраты на оплату труда и начисления на выплаты по оплате труда основного персонала;</w:t>
      </w:r>
    </w:p>
    <w:p w:rsidR="008C2A57" w:rsidRPr="00EF021B" w:rsidRDefault="008C2A57" w:rsidP="008C2A57">
      <w:pPr>
        <w:ind w:firstLine="285"/>
        <w:jc w:val="both"/>
        <w:rPr>
          <w:sz w:val="22"/>
          <w:szCs w:val="22"/>
        </w:rPr>
      </w:pPr>
      <w:proofErr w:type="spellStart"/>
      <w:r w:rsidRPr="00EF021B">
        <w:rPr>
          <w:rStyle w:val="a4"/>
          <w:sz w:val="22"/>
          <w:szCs w:val="22"/>
        </w:rPr>
        <w:t>Тусл</w:t>
      </w:r>
      <w:proofErr w:type="spellEnd"/>
      <w:r w:rsidRPr="00EF021B">
        <w:rPr>
          <w:sz w:val="22"/>
          <w:szCs w:val="22"/>
        </w:rPr>
        <w:t xml:space="preserve"> – норма рабочего времени, затрачиваемого основным персоналом;</w:t>
      </w:r>
    </w:p>
    <w:p w:rsidR="008C2A57" w:rsidRPr="00EF021B" w:rsidRDefault="008C2A57" w:rsidP="008C2A57">
      <w:pPr>
        <w:ind w:firstLine="285"/>
        <w:jc w:val="both"/>
        <w:rPr>
          <w:sz w:val="22"/>
          <w:szCs w:val="22"/>
        </w:rPr>
      </w:pPr>
      <w:proofErr w:type="spellStart"/>
      <w:r w:rsidRPr="00EF021B">
        <w:rPr>
          <w:rStyle w:val="a4"/>
          <w:sz w:val="22"/>
          <w:szCs w:val="22"/>
        </w:rPr>
        <w:t>ОТч</w:t>
      </w:r>
      <w:proofErr w:type="spellEnd"/>
      <w:r w:rsidRPr="00EF021B">
        <w:rPr>
          <w:rStyle w:val="a4"/>
          <w:sz w:val="22"/>
          <w:szCs w:val="22"/>
        </w:rPr>
        <w:t xml:space="preserve"> </w:t>
      </w:r>
      <w:r w:rsidRPr="00EF021B">
        <w:rPr>
          <w:sz w:val="22"/>
          <w:szCs w:val="22"/>
        </w:rPr>
        <w:t>–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8C2A57" w:rsidRDefault="008C2A57" w:rsidP="008C2A57">
      <w:pPr>
        <w:ind w:firstLine="285"/>
        <w:jc w:val="both"/>
        <w:rPr>
          <w:sz w:val="22"/>
          <w:szCs w:val="22"/>
        </w:rPr>
      </w:pPr>
      <w:r w:rsidRPr="00EF021B">
        <w:rPr>
          <w:sz w:val="22"/>
          <w:szCs w:val="22"/>
        </w:rPr>
        <w:t>Расчет затрат на оплату труда персонала, непосредственно участвующего в процессе оказания платной услуги  приводится  по форме согласно Таблице 2.</w:t>
      </w:r>
    </w:p>
    <w:p w:rsidR="008C2A57" w:rsidRPr="00EF021B" w:rsidRDefault="008C2A57" w:rsidP="008C2A57">
      <w:pPr>
        <w:jc w:val="right"/>
        <w:rPr>
          <w:sz w:val="22"/>
          <w:szCs w:val="22"/>
        </w:rPr>
      </w:pPr>
      <w:r w:rsidRPr="00EF021B">
        <w:rPr>
          <w:sz w:val="22"/>
          <w:szCs w:val="22"/>
        </w:rPr>
        <w:t> Таблица 2</w:t>
      </w:r>
    </w:p>
    <w:p w:rsidR="008C2A57" w:rsidRPr="00EF021B" w:rsidRDefault="008C2A57" w:rsidP="008C2A57">
      <w:pPr>
        <w:jc w:val="center"/>
        <w:rPr>
          <w:sz w:val="22"/>
          <w:szCs w:val="22"/>
        </w:rPr>
      </w:pPr>
      <w:r w:rsidRPr="00EF021B">
        <w:rPr>
          <w:sz w:val="22"/>
          <w:szCs w:val="22"/>
        </w:rPr>
        <w:t>Расчет затрат на оплату труда персонала</w:t>
      </w:r>
    </w:p>
    <w:p w:rsidR="008C2A57" w:rsidRPr="00EF021B" w:rsidRDefault="008C2A57" w:rsidP="008C2A57">
      <w:pPr>
        <w:jc w:val="center"/>
        <w:rPr>
          <w:sz w:val="22"/>
          <w:szCs w:val="22"/>
        </w:rPr>
      </w:pPr>
      <w:r w:rsidRPr="00EF021B">
        <w:rPr>
          <w:sz w:val="22"/>
          <w:szCs w:val="22"/>
        </w:rPr>
        <w:t>_________________________________________________</w:t>
      </w:r>
    </w:p>
    <w:p w:rsidR="008C2A57" w:rsidRPr="00EF021B" w:rsidRDefault="008C2A57" w:rsidP="008C2A57">
      <w:pPr>
        <w:jc w:val="center"/>
        <w:rPr>
          <w:sz w:val="22"/>
          <w:szCs w:val="22"/>
        </w:rPr>
      </w:pPr>
      <w:r w:rsidRPr="00EF021B">
        <w:rPr>
          <w:sz w:val="22"/>
          <w:szCs w:val="22"/>
        </w:rPr>
        <w:t>(наименование платной услуги)</w:t>
      </w:r>
    </w:p>
    <w:p w:rsidR="008C2A57" w:rsidRPr="00422742" w:rsidRDefault="008C2A57" w:rsidP="008C2A57">
      <w:pPr>
        <w:rPr>
          <w:sz w:val="16"/>
          <w:szCs w:val="16"/>
        </w:rPr>
      </w:pPr>
      <w:r w:rsidRPr="00422742">
        <w:rPr>
          <w:sz w:val="16"/>
          <w:szCs w:val="16"/>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03"/>
        <w:gridCol w:w="2256"/>
        <w:gridCol w:w="1898"/>
        <w:gridCol w:w="1658"/>
        <w:gridCol w:w="2152"/>
      </w:tblGrid>
      <w:tr w:rsidR="008C2A57" w:rsidRPr="00EF021B" w:rsidTr="004B3746">
        <w:trPr>
          <w:tblCellSpacing w:w="0" w:type="dxa"/>
          <w:jc w:val="center"/>
        </w:trPr>
        <w:tc>
          <w:tcPr>
            <w:tcW w:w="181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Должность</w:t>
            </w:r>
          </w:p>
        </w:tc>
        <w:tc>
          <w:tcPr>
            <w:tcW w:w="243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Средний должностной оклад в месяц, включая начисления на выплаты по оплате труда (руб.)</w:t>
            </w:r>
          </w:p>
        </w:tc>
        <w:tc>
          <w:tcPr>
            <w:tcW w:w="205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Месячный фонд рабочего времени (мин.)</w:t>
            </w:r>
          </w:p>
        </w:tc>
        <w:tc>
          <w:tcPr>
            <w:tcW w:w="180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Норма времени на оказание платной услуги (мин.)</w:t>
            </w:r>
          </w:p>
        </w:tc>
        <w:tc>
          <w:tcPr>
            <w:tcW w:w="22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Затраты на оплату труда персонала (руб.)</w:t>
            </w:r>
          </w:p>
          <w:p w:rsidR="008C2A57" w:rsidRPr="00EF021B" w:rsidRDefault="008C2A57" w:rsidP="004B3746">
            <w:pPr>
              <w:jc w:val="center"/>
              <w:rPr>
                <w:sz w:val="22"/>
                <w:szCs w:val="22"/>
              </w:rPr>
            </w:pPr>
          </w:p>
          <w:p w:rsidR="008C2A57" w:rsidRPr="00EF021B" w:rsidRDefault="008C2A57" w:rsidP="004B3746">
            <w:pPr>
              <w:jc w:val="center"/>
              <w:rPr>
                <w:sz w:val="22"/>
                <w:szCs w:val="22"/>
              </w:rPr>
            </w:pPr>
            <w:r w:rsidRPr="00EF021B">
              <w:rPr>
                <w:sz w:val="22"/>
                <w:szCs w:val="22"/>
              </w:rPr>
              <w:t>(5)=(2)/(3)*(4)</w:t>
            </w:r>
          </w:p>
        </w:tc>
      </w:tr>
      <w:tr w:rsidR="008C2A57" w:rsidRPr="00EF021B" w:rsidTr="004B3746">
        <w:trPr>
          <w:tblCellSpacing w:w="0" w:type="dxa"/>
          <w:jc w:val="center"/>
        </w:trPr>
        <w:tc>
          <w:tcPr>
            <w:tcW w:w="181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1</w:t>
            </w:r>
          </w:p>
        </w:tc>
        <w:tc>
          <w:tcPr>
            <w:tcW w:w="243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2</w:t>
            </w:r>
          </w:p>
        </w:tc>
        <w:tc>
          <w:tcPr>
            <w:tcW w:w="205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3</w:t>
            </w:r>
          </w:p>
        </w:tc>
        <w:tc>
          <w:tcPr>
            <w:tcW w:w="180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4</w:t>
            </w:r>
          </w:p>
        </w:tc>
        <w:tc>
          <w:tcPr>
            <w:tcW w:w="22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5</w:t>
            </w:r>
          </w:p>
        </w:tc>
      </w:tr>
      <w:tr w:rsidR="008C2A57" w:rsidRPr="00EF021B" w:rsidTr="004B3746">
        <w:trPr>
          <w:tblCellSpacing w:w="0" w:type="dxa"/>
          <w:jc w:val="center"/>
        </w:trPr>
        <w:tc>
          <w:tcPr>
            <w:tcW w:w="181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1.</w:t>
            </w:r>
          </w:p>
        </w:tc>
        <w:tc>
          <w:tcPr>
            <w:tcW w:w="243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05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80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2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181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2.</w:t>
            </w:r>
          </w:p>
        </w:tc>
        <w:tc>
          <w:tcPr>
            <w:tcW w:w="243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05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80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2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181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w:t>
            </w:r>
          </w:p>
        </w:tc>
        <w:tc>
          <w:tcPr>
            <w:tcW w:w="243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05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80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2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181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Итого</w:t>
            </w:r>
          </w:p>
        </w:tc>
        <w:tc>
          <w:tcPr>
            <w:tcW w:w="243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х</w:t>
            </w:r>
          </w:p>
        </w:tc>
        <w:tc>
          <w:tcPr>
            <w:tcW w:w="205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х</w:t>
            </w:r>
          </w:p>
        </w:tc>
        <w:tc>
          <w:tcPr>
            <w:tcW w:w="180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х</w:t>
            </w:r>
          </w:p>
        </w:tc>
        <w:tc>
          <w:tcPr>
            <w:tcW w:w="22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bl>
    <w:p w:rsidR="008C2A57" w:rsidRPr="00422742" w:rsidRDefault="008C2A57" w:rsidP="008C2A57">
      <w:pPr>
        <w:rPr>
          <w:sz w:val="16"/>
          <w:szCs w:val="16"/>
        </w:rPr>
      </w:pPr>
      <w:r w:rsidRPr="00422742">
        <w:rPr>
          <w:sz w:val="16"/>
          <w:szCs w:val="16"/>
        </w:rPr>
        <w:t> </w:t>
      </w:r>
    </w:p>
    <w:p w:rsidR="008C2A57" w:rsidRPr="00EF021B" w:rsidRDefault="008C2A57" w:rsidP="008C2A57">
      <w:pPr>
        <w:ind w:firstLine="285"/>
        <w:jc w:val="both"/>
        <w:rPr>
          <w:sz w:val="22"/>
          <w:szCs w:val="22"/>
        </w:rPr>
      </w:pPr>
      <w:r w:rsidRPr="00EF021B">
        <w:rPr>
          <w:sz w:val="22"/>
          <w:szCs w:val="22"/>
        </w:rPr>
        <w:t>19. Затраты на приобретение материальных запасов и услуг, полностью потребляемых в процессе оказания платной услуги, включают в себя:</w:t>
      </w:r>
    </w:p>
    <w:p w:rsidR="008C2A57" w:rsidRPr="00EF021B" w:rsidRDefault="008C2A57" w:rsidP="008C2A57">
      <w:pPr>
        <w:ind w:firstLine="285"/>
        <w:jc w:val="both"/>
        <w:rPr>
          <w:sz w:val="22"/>
          <w:szCs w:val="22"/>
        </w:rPr>
      </w:pPr>
      <w:r w:rsidRPr="00EF021B">
        <w:rPr>
          <w:sz w:val="22"/>
          <w:szCs w:val="22"/>
        </w:rPr>
        <w:t>затраты на приобретение и реставрацию музейных предметов;</w:t>
      </w:r>
    </w:p>
    <w:p w:rsidR="008C2A57" w:rsidRPr="00EF021B" w:rsidRDefault="008C2A57" w:rsidP="008C2A57">
      <w:pPr>
        <w:ind w:firstLine="285"/>
        <w:jc w:val="both"/>
        <w:rPr>
          <w:sz w:val="22"/>
          <w:szCs w:val="22"/>
        </w:rPr>
      </w:pPr>
      <w:r w:rsidRPr="00EF021B">
        <w:rPr>
          <w:sz w:val="22"/>
          <w:szCs w:val="22"/>
        </w:rPr>
        <w:t>затраты на создание экспозиции, выставки;</w:t>
      </w:r>
    </w:p>
    <w:p w:rsidR="008C2A57" w:rsidRPr="00EF021B" w:rsidRDefault="008C2A57" w:rsidP="008C2A57">
      <w:pPr>
        <w:ind w:firstLine="285"/>
        <w:jc w:val="both"/>
        <w:rPr>
          <w:sz w:val="22"/>
          <w:szCs w:val="22"/>
        </w:rPr>
      </w:pPr>
      <w:r w:rsidRPr="00EF021B">
        <w:rPr>
          <w:sz w:val="22"/>
          <w:szCs w:val="22"/>
        </w:rPr>
        <w:t>затраты на мягкий инвентарь;</w:t>
      </w:r>
    </w:p>
    <w:p w:rsidR="008C2A57" w:rsidRPr="00EF021B" w:rsidRDefault="008C2A57" w:rsidP="008C2A57">
      <w:pPr>
        <w:ind w:firstLine="285"/>
        <w:jc w:val="both"/>
        <w:rPr>
          <w:sz w:val="22"/>
          <w:szCs w:val="22"/>
        </w:rPr>
      </w:pPr>
      <w:r w:rsidRPr="00EF021B">
        <w:rPr>
          <w:sz w:val="22"/>
          <w:szCs w:val="22"/>
        </w:rPr>
        <w:t>затраты на приобретение расходных материалов для оргтехники;</w:t>
      </w:r>
    </w:p>
    <w:p w:rsidR="008C2A57" w:rsidRPr="00EF021B" w:rsidRDefault="008C2A57" w:rsidP="008C2A57">
      <w:pPr>
        <w:ind w:firstLine="285"/>
        <w:jc w:val="both"/>
        <w:rPr>
          <w:sz w:val="22"/>
          <w:szCs w:val="22"/>
        </w:rPr>
      </w:pPr>
      <w:r w:rsidRPr="00EF021B">
        <w:rPr>
          <w:sz w:val="22"/>
          <w:szCs w:val="22"/>
        </w:rPr>
        <w:t>затраты на другие материальные запасы и услуги.</w:t>
      </w:r>
    </w:p>
    <w:p w:rsidR="008C2A57" w:rsidRDefault="008C2A57" w:rsidP="008C2A57">
      <w:pPr>
        <w:ind w:firstLine="285"/>
        <w:jc w:val="both"/>
        <w:rPr>
          <w:sz w:val="22"/>
          <w:szCs w:val="22"/>
        </w:rPr>
      </w:pPr>
      <w:r w:rsidRPr="00EF021B">
        <w:rPr>
          <w:sz w:val="22"/>
          <w:szCs w:val="22"/>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определяется по формуле:</w:t>
      </w:r>
    </w:p>
    <w:p w:rsidR="008C2A57" w:rsidRPr="005002F3" w:rsidRDefault="008C2A57" w:rsidP="008C2A57">
      <w:pPr>
        <w:ind w:firstLine="285"/>
        <w:jc w:val="both"/>
        <w:rPr>
          <w:rStyle w:val="a4"/>
          <w:sz w:val="12"/>
          <w:szCs w:val="12"/>
        </w:rPr>
      </w:pPr>
    </w:p>
    <w:p w:rsidR="008C2A57" w:rsidRPr="00865640" w:rsidRDefault="008C2A57" w:rsidP="008C2A57">
      <w:pPr>
        <w:ind w:firstLine="285"/>
        <w:jc w:val="center"/>
        <w:rPr>
          <w:sz w:val="22"/>
          <w:szCs w:val="22"/>
        </w:rPr>
      </w:pPr>
      <w:proofErr w:type="spellStart"/>
      <w:r w:rsidRPr="00EF021B">
        <w:rPr>
          <w:rStyle w:val="a4"/>
          <w:sz w:val="22"/>
          <w:szCs w:val="22"/>
        </w:rPr>
        <w:t>Змз</w:t>
      </w:r>
      <w:proofErr w:type="spellEnd"/>
      <w:r>
        <w:rPr>
          <w:rStyle w:val="a4"/>
          <w:sz w:val="22"/>
          <w:szCs w:val="22"/>
        </w:rPr>
        <w:t>=</w:t>
      </w:r>
      <w:r w:rsidRPr="00EF021B">
        <w:rPr>
          <w:rStyle w:val="a4"/>
          <w:sz w:val="22"/>
          <w:szCs w:val="22"/>
        </w:rPr>
        <w:t>∑</w:t>
      </w:r>
      <w:r w:rsidRPr="00B93218">
        <w:rPr>
          <w:rStyle w:val="a4"/>
          <w:sz w:val="22"/>
          <w:szCs w:val="22"/>
        </w:rPr>
        <w:t xml:space="preserve"> </w:t>
      </w:r>
      <w:proofErr w:type="spellStart"/>
      <w:r>
        <w:rPr>
          <w:rStyle w:val="a4"/>
          <w:sz w:val="22"/>
          <w:szCs w:val="22"/>
        </w:rPr>
        <w:t>МЗ</w:t>
      </w:r>
      <w:proofErr w:type="gramStart"/>
      <w:r w:rsidRPr="00EF021B">
        <w:rPr>
          <w:rStyle w:val="a4"/>
          <w:sz w:val="22"/>
          <w:szCs w:val="22"/>
          <w:vertAlign w:val="superscript"/>
        </w:rPr>
        <w:t>j</w:t>
      </w:r>
      <w:proofErr w:type="spellEnd"/>
      <w:proofErr w:type="gramEnd"/>
      <w:r w:rsidRPr="00865640">
        <w:rPr>
          <w:rStyle w:val="a4"/>
          <w:i w:val="0"/>
          <w:sz w:val="22"/>
          <w:szCs w:val="22"/>
        </w:rPr>
        <w:t xml:space="preserve"> </w:t>
      </w:r>
      <w:r>
        <w:rPr>
          <w:rStyle w:val="a4"/>
          <w:i w:val="0"/>
          <w:sz w:val="22"/>
          <w:szCs w:val="22"/>
        </w:rPr>
        <w:t xml:space="preserve">х </w:t>
      </w:r>
      <w:proofErr w:type="spellStart"/>
      <w:r w:rsidRPr="00EF021B">
        <w:rPr>
          <w:rStyle w:val="a4"/>
          <w:sz w:val="22"/>
          <w:szCs w:val="22"/>
        </w:rPr>
        <w:t>Ц</w:t>
      </w:r>
      <w:r w:rsidRPr="00EF021B">
        <w:rPr>
          <w:rStyle w:val="a4"/>
          <w:sz w:val="22"/>
          <w:szCs w:val="22"/>
          <w:vertAlign w:val="superscript"/>
        </w:rPr>
        <w:t>j</w:t>
      </w:r>
      <w:proofErr w:type="spellEnd"/>
      <w:r>
        <w:rPr>
          <w:rStyle w:val="a4"/>
          <w:sz w:val="22"/>
          <w:szCs w:val="22"/>
        </w:rPr>
        <w:t>, где:</w:t>
      </w:r>
    </w:p>
    <w:p w:rsidR="008C2A57" w:rsidRPr="00422742" w:rsidRDefault="008C2A57" w:rsidP="008C2A57">
      <w:pPr>
        <w:ind w:firstLine="285"/>
        <w:jc w:val="both"/>
        <w:rPr>
          <w:sz w:val="12"/>
          <w:szCs w:val="12"/>
        </w:rPr>
      </w:pPr>
      <w:r w:rsidRPr="00EF021B">
        <w:rPr>
          <w:sz w:val="22"/>
          <w:szCs w:val="22"/>
        </w:rPr>
        <w:t> </w:t>
      </w:r>
    </w:p>
    <w:p w:rsidR="008C2A57" w:rsidRPr="00EF021B" w:rsidRDefault="008C2A57" w:rsidP="008C2A57">
      <w:pPr>
        <w:ind w:firstLine="285"/>
        <w:jc w:val="both"/>
        <w:rPr>
          <w:sz w:val="22"/>
          <w:szCs w:val="22"/>
        </w:rPr>
      </w:pPr>
      <w:proofErr w:type="spellStart"/>
      <w:r w:rsidRPr="00EF021B">
        <w:rPr>
          <w:rStyle w:val="a4"/>
          <w:sz w:val="22"/>
          <w:szCs w:val="22"/>
        </w:rPr>
        <w:t>Змз</w:t>
      </w:r>
      <w:proofErr w:type="spellEnd"/>
      <w:r w:rsidRPr="00EF021B">
        <w:rPr>
          <w:rStyle w:val="a4"/>
          <w:sz w:val="22"/>
          <w:szCs w:val="22"/>
        </w:rPr>
        <w:t xml:space="preserve"> </w:t>
      </w:r>
      <w:r w:rsidRPr="00EF021B">
        <w:rPr>
          <w:sz w:val="22"/>
          <w:szCs w:val="22"/>
        </w:rPr>
        <w:t>– затраты на материальные запасы</w:t>
      </w:r>
      <w:r w:rsidRPr="00EF021B">
        <w:rPr>
          <w:rStyle w:val="a4"/>
          <w:sz w:val="22"/>
          <w:szCs w:val="22"/>
        </w:rPr>
        <w:t>,</w:t>
      </w:r>
      <w:r w:rsidRPr="00EF021B">
        <w:rPr>
          <w:sz w:val="22"/>
          <w:szCs w:val="22"/>
        </w:rPr>
        <w:t xml:space="preserve"> потребляемые в процессе оказания платной услуги;</w:t>
      </w:r>
    </w:p>
    <w:p w:rsidR="008C2A57" w:rsidRPr="00EF021B" w:rsidRDefault="008C2A57" w:rsidP="008C2A57">
      <w:pPr>
        <w:ind w:firstLine="285"/>
        <w:jc w:val="both"/>
        <w:rPr>
          <w:sz w:val="22"/>
          <w:szCs w:val="22"/>
        </w:rPr>
      </w:pPr>
      <w:proofErr w:type="spellStart"/>
      <w:r>
        <w:rPr>
          <w:rStyle w:val="a4"/>
          <w:sz w:val="22"/>
          <w:szCs w:val="22"/>
        </w:rPr>
        <w:t>МЗ</w:t>
      </w:r>
      <w:proofErr w:type="gramStart"/>
      <w:r w:rsidRPr="00EF021B">
        <w:rPr>
          <w:rStyle w:val="a4"/>
          <w:sz w:val="22"/>
          <w:szCs w:val="22"/>
          <w:vertAlign w:val="superscript"/>
        </w:rPr>
        <w:t>j</w:t>
      </w:r>
      <w:proofErr w:type="spellEnd"/>
      <w:proofErr w:type="gramEnd"/>
      <w:r w:rsidRPr="00EF021B">
        <w:rPr>
          <w:sz w:val="22"/>
          <w:szCs w:val="22"/>
        </w:rPr>
        <w:t xml:space="preserve"> – материальные запасы определенного вида;</w:t>
      </w:r>
    </w:p>
    <w:p w:rsidR="008C2A57" w:rsidRPr="00EF021B" w:rsidRDefault="008C2A57" w:rsidP="008C2A57">
      <w:pPr>
        <w:ind w:firstLine="285"/>
        <w:jc w:val="both"/>
        <w:rPr>
          <w:sz w:val="22"/>
          <w:szCs w:val="22"/>
        </w:rPr>
      </w:pPr>
      <w:proofErr w:type="spellStart"/>
      <w:r w:rsidRPr="00EF021B">
        <w:rPr>
          <w:rStyle w:val="a4"/>
          <w:sz w:val="22"/>
          <w:szCs w:val="22"/>
        </w:rPr>
        <w:t>Ц</w:t>
      </w:r>
      <w:proofErr w:type="gramStart"/>
      <w:r w:rsidRPr="00EF021B">
        <w:rPr>
          <w:rStyle w:val="a4"/>
          <w:sz w:val="22"/>
          <w:szCs w:val="22"/>
          <w:vertAlign w:val="superscript"/>
        </w:rPr>
        <w:t>j</w:t>
      </w:r>
      <w:proofErr w:type="spellEnd"/>
      <w:proofErr w:type="gramEnd"/>
      <w:r w:rsidRPr="00EF021B">
        <w:rPr>
          <w:rStyle w:val="a4"/>
          <w:sz w:val="22"/>
          <w:szCs w:val="22"/>
        </w:rPr>
        <w:t xml:space="preserve"> </w:t>
      </w:r>
      <w:r w:rsidRPr="00EF021B">
        <w:rPr>
          <w:sz w:val="22"/>
          <w:szCs w:val="22"/>
        </w:rPr>
        <w:t>– цена приобретаемых материальных запасов.</w:t>
      </w:r>
    </w:p>
    <w:p w:rsidR="008C2A57" w:rsidRDefault="008C2A57" w:rsidP="008C2A57">
      <w:pPr>
        <w:ind w:firstLine="285"/>
        <w:jc w:val="both"/>
        <w:rPr>
          <w:sz w:val="22"/>
          <w:szCs w:val="22"/>
        </w:rPr>
      </w:pPr>
      <w:r w:rsidRPr="00EF021B">
        <w:rPr>
          <w:sz w:val="22"/>
          <w:szCs w:val="22"/>
        </w:rPr>
        <w:t>Расчет затрат на материальные запасы, непосредственно потребляемые в процессе оказания платной услуги, проводится по форме согласно  Таблице 3.</w:t>
      </w:r>
    </w:p>
    <w:p w:rsidR="008C2A57" w:rsidRPr="00EF021B" w:rsidRDefault="008C2A57" w:rsidP="008C2A57">
      <w:pPr>
        <w:jc w:val="right"/>
        <w:rPr>
          <w:sz w:val="22"/>
          <w:szCs w:val="22"/>
        </w:rPr>
      </w:pPr>
      <w:r w:rsidRPr="00EF021B">
        <w:rPr>
          <w:sz w:val="22"/>
          <w:szCs w:val="22"/>
        </w:rPr>
        <w:lastRenderedPageBreak/>
        <w:t>Таблица 3</w:t>
      </w:r>
    </w:p>
    <w:p w:rsidR="008C2A57" w:rsidRPr="00EF021B" w:rsidRDefault="008C2A57" w:rsidP="008C2A57">
      <w:pPr>
        <w:jc w:val="center"/>
        <w:rPr>
          <w:sz w:val="22"/>
          <w:szCs w:val="22"/>
        </w:rPr>
      </w:pPr>
      <w:r w:rsidRPr="00EF021B">
        <w:rPr>
          <w:sz w:val="22"/>
          <w:szCs w:val="22"/>
        </w:rPr>
        <w:t>Расчет затрат на материальные запасы</w:t>
      </w:r>
    </w:p>
    <w:p w:rsidR="008C2A57" w:rsidRPr="00EF021B" w:rsidRDefault="008C2A57" w:rsidP="008C2A57">
      <w:pPr>
        <w:jc w:val="center"/>
        <w:rPr>
          <w:sz w:val="22"/>
          <w:szCs w:val="22"/>
        </w:rPr>
      </w:pPr>
      <w:r w:rsidRPr="00EF021B">
        <w:rPr>
          <w:sz w:val="22"/>
          <w:szCs w:val="22"/>
        </w:rPr>
        <w:t>_________________________________________________</w:t>
      </w:r>
    </w:p>
    <w:p w:rsidR="008C2A57" w:rsidRPr="00EF021B" w:rsidRDefault="008C2A57" w:rsidP="008C2A57">
      <w:pPr>
        <w:jc w:val="center"/>
        <w:rPr>
          <w:sz w:val="22"/>
          <w:szCs w:val="22"/>
        </w:rPr>
      </w:pPr>
      <w:r w:rsidRPr="00EF021B">
        <w:rPr>
          <w:sz w:val="22"/>
          <w:szCs w:val="22"/>
        </w:rPr>
        <w:t>(наименование платной услуги)</w:t>
      </w:r>
    </w:p>
    <w:p w:rsidR="008C2A57" w:rsidRPr="00422742" w:rsidRDefault="008C2A57" w:rsidP="008C2A57">
      <w:pPr>
        <w:rPr>
          <w:sz w:val="16"/>
          <w:szCs w:val="16"/>
        </w:rPr>
      </w:pPr>
      <w:r w:rsidRPr="00422742">
        <w:rPr>
          <w:sz w:val="16"/>
          <w:szCs w:val="16"/>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43"/>
        <w:gridCol w:w="1383"/>
        <w:gridCol w:w="1778"/>
        <w:gridCol w:w="1397"/>
        <w:gridCol w:w="1966"/>
      </w:tblGrid>
      <w:tr w:rsidR="008C2A57" w:rsidRPr="00EF021B" w:rsidTr="004B3746">
        <w:trPr>
          <w:tblCellSpacing w:w="0" w:type="dxa"/>
          <w:jc w:val="center"/>
        </w:trPr>
        <w:tc>
          <w:tcPr>
            <w:tcW w:w="316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Наименование  материальных запасов</w:t>
            </w:r>
          </w:p>
        </w:tc>
        <w:tc>
          <w:tcPr>
            <w:tcW w:w="14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Единица измерения</w:t>
            </w:r>
          </w:p>
        </w:tc>
        <w:tc>
          <w:tcPr>
            <w:tcW w:w="183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Расход (в ед. измерения)</w:t>
            </w:r>
          </w:p>
        </w:tc>
        <w:tc>
          <w:tcPr>
            <w:tcW w:w="14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Цена за единицу</w:t>
            </w:r>
          </w:p>
        </w:tc>
        <w:tc>
          <w:tcPr>
            <w:tcW w:w="20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Всего затрат материальных запасов</w:t>
            </w:r>
          </w:p>
          <w:p w:rsidR="008C2A57" w:rsidRPr="00EF021B" w:rsidRDefault="008C2A57" w:rsidP="004B3746">
            <w:pPr>
              <w:jc w:val="center"/>
              <w:rPr>
                <w:sz w:val="22"/>
                <w:szCs w:val="22"/>
              </w:rPr>
            </w:pPr>
            <w:r w:rsidRPr="00EF021B">
              <w:rPr>
                <w:sz w:val="22"/>
                <w:szCs w:val="22"/>
              </w:rPr>
              <w:t>(5)= (3)*(4)</w:t>
            </w:r>
          </w:p>
        </w:tc>
      </w:tr>
      <w:tr w:rsidR="008C2A57" w:rsidRPr="00EF021B" w:rsidTr="004B3746">
        <w:trPr>
          <w:tblCellSpacing w:w="0" w:type="dxa"/>
          <w:jc w:val="center"/>
        </w:trPr>
        <w:tc>
          <w:tcPr>
            <w:tcW w:w="316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1</w:t>
            </w:r>
          </w:p>
        </w:tc>
        <w:tc>
          <w:tcPr>
            <w:tcW w:w="14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2</w:t>
            </w:r>
          </w:p>
        </w:tc>
        <w:tc>
          <w:tcPr>
            <w:tcW w:w="183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3</w:t>
            </w:r>
          </w:p>
        </w:tc>
        <w:tc>
          <w:tcPr>
            <w:tcW w:w="14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4</w:t>
            </w:r>
          </w:p>
        </w:tc>
        <w:tc>
          <w:tcPr>
            <w:tcW w:w="20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5</w:t>
            </w:r>
          </w:p>
        </w:tc>
      </w:tr>
      <w:tr w:rsidR="008C2A57" w:rsidRPr="00EF021B" w:rsidTr="004B3746">
        <w:trPr>
          <w:tblCellSpacing w:w="0" w:type="dxa"/>
          <w:jc w:val="center"/>
        </w:trPr>
        <w:tc>
          <w:tcPr>
            <w:tcW w:w="316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1.</w:t>
            </w:r>
          </w:p>
        </w:tc>
        <w:tc>
          <w:tcPr>
            <w:tcW w:w="14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83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4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0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316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2.</w:t>
            </w:r>
          </w:p>
        </w:tc>
        <w:tc>
          <w:tcPr>
            <w:tcW w:w="14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83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4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0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316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w:t>
            </w:r>
          </w:p>
        </w:tc>
        <w:tc>
          <w:tcPr>
            <w:tcW w:w="14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83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4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0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316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Итого</w:t>
            </w:r>
          </w:p>
        </w:tc>
        <w:tc>
          <w:tcPr>
            <w:tcW w:w="14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х</w:t>
            </w:r>
          </w:p>
        </w:tc>
        <w:tc>
          <w:tcPr>
            <w:tcW w:w="183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х</w:t>
            </w:r>
          </w:p>
        </w:tc>
        <w:tc>
          <w:tcPr>
            <w:tcW w:w="14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х</w:t>
            </w:r>
          </w:p>
        </w:tc>
        <w:tc>
          <w:tcPr>
            <w:tcW w:w="20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bl>
    <w:p w:rsidR="008C2A57" w:rsidRPr="005002F3" w:rsidRDefault="008C2A57" w:rsidP="008C2A57">
      <w:pPr>
        <w:ind w:firstLine="228"/>
        <w:jc w:val="both"/>
        <w:rPr>
          <w:sz w:val="12"/>
          <w:szCs w:val="12"/>
        </w:rPr>
      </w:pPr>
    </w:p>
    <w:p w:rsidR="008C2A57" w:rsidRPr="00EF021B" w:rsidRDefault="008C2A57" w:rsidP="008C2A57">
      <w:pPr>
        <w:ind w:firstLine="228"/>
        <w:jc w:val="both"/>
        <w:rPr>
          <w:sz w:val="22"/>
          <w:szCs w:val="22"/>
        </w:rPr>
      </w:pPr>
      <w:r w:rsidRPr="00EF021B">
        <w:rPr>
          <w:sz w:val="22"/>
          <w:szCs w:val="22"/>
        </w:rPr>
        <w:t>20.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8C2A57" w:rsidRPr="00EF021B" w:rsidRDefault="008C2A57" w:rsidP="008C2A57">
      <w:pPr>
        <w:ind w:firstLine="228"/>
        <w:jc w:val="both"/>
        <w:rPr>
          <w:sz w:val="22"/>
          <w:szCs w:val="22"/>
        </w:rPr>
      </w:pPr>
      <w:r w:rsidRPr="00EF021B">
        <w:rPr>
          <w:sz w:val="22"/>
          <w:szCs w:val="22"/>
        </w:rPr>
        <w:t xml:space="preserve">Расчет суммы начисленной амортизации </w:t>
      </w:r>
      <w:proofErr w:type="gramStart"/>
      <w:r w:rsidRPr="00EF021B">
        <w:rPr>
          <w:sz w:val="22"/>
          <w:szCs w:val="22"/>
        </w:rPr>
        <w:t>оборудования,  используемого при оказании платной услуги приводится</w:t>
      </w:r>
      <w:proofErr w:type="gramEnd"/>
      <w:r w:rsidRPr="00EF021B">
        <w:rPr>
          <w:sz w:val="22"/>
          <w:szCs w:val="22"/>
        </w:rPr>
        <w:t>  по форме согласно Таблице 4.</w:t>
      </w:r>
    </w:p>
    <w:p w:rsidR="008C2A57" w:rsidRPr="00EF021B" w:rsidRDefault="008C2A57" w:rsidP="008C2A57">
      <w:pPr>
        <w:jc w:val="right"/>
        <w:rPr>
          <w:sz w:val="22"/>
          <w:szCs w:val="22"/>
        </w:rPr>
      </w:pPr>
      <w:r w:rsidRPr="00EF021B">
        <w:rPr>
          <w:sz w:val="22"/>
          <w:szCs w:val="22"/>
        </w:rPr>
        <w:t>Таблица 4</w:t>
      </w:r>
    </w:p>
    <w:p w:rsidR="008C2A57" w:rsidRPr="00EF021B" w:rsidRDefault="008C2A57" w:rsidP="008C2A57">
      <w:pPr>
        <w:jc w:val="center"/>
        <w:rPr>
          <w:sz w:val="22"/>
          <w:szCs w:val="22"/>
        </w:rPr>
      </w:pPr>
      <w:r w:rsidRPr="00EF021B">
        <w:rPr>
          <w:sz w:val="22"/>
          <w:szCs w:val="22"/>
        </w:rPr>
        <w:t>Расчет суммы начисленной амортизации оборудования</w:t>
      </w:r>
    </w:p>
    <w:p w:rsidR="008C2A57" w:rsidRPr="00EF021B" w:rsidRDefault="008C2A57" w:rsidP="008C2A57">
      <w:pPr>
        <w:jc w:val="center"/>
        <w:rPr>
          <w:sz w:val="22"/>
          <w:szCs w:val="22"/>
        </w:rPr>
      </w:pPr>
      <w:r w:rsidRPr="00EF021B">
        <w:rPr>
          <w:sz w:val="22"/>
          <w:szCs w:val="22"/>
        </w:rPr>
        <w:t>_________________________________________________</w:t>
      </w:r>
    </w:p>
    <w:p w:rsidR="008C2A57" w:rsidRPr="00EF021B" w:rsidRDefault="008C2A57" w:rsidP="008C2A57">
      <w:pPr>
        <w:jc w:val="center"/>
        <w:rPr>
          <w:sz w:val="22"/>
          <w:szCs w:val="22"/>
        </w:rPr>
      </w:pPr>
      <w:r w:rsidRPr="00EF021B">
        <w:rPr>
          <w:sz w:val="22"/>
          <w:szCs w:val="22"/>
        </w:rPr>
        <w:t>(наименование платной услуги)</w:t>
      </w:r>
    </w:p>
    <w:p w:rsidR="008C2A57" w:rsidRPr="00422742" w:rsidRDefault="008C2A57" w:rsidP="008C2A57">
      <w:pPr>
        <w:rPr>
          <w:sz w:val="16"/>
          <w:szCs w:val="16"/>
        </w:rPr>
      </w:pPr>
      <w:r w:rsidRPr="00422742">
        <w:rPr>
          <w:sz w:val="16"/>
          <w:szCs w:val="16"/>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89"/>
        <w:gridCol w:w="1314"/>
        <w:gridCol w:w="1024"/>
        <w:gridCol w:w="1578"/>
        <w:gridCol w:w="1688"/>
        <w:gridCol w:w="2274"/>
      </w:tblGrid>
      <w:tr w:rsidR="008C2A57" w:rsidRPr="00EF021B" w:rsidTr="004B3746">
        <w:trPr>
          <w:tblCellSpacing w:w="0" w:type="dxa"/>
          <w:jc w:val="center"/>
        </w:trPr>
        <w:tc>
          <w:tcPr>
            <w:tcW w:w="198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Наименование оборудования</w:t>
            </w:r>
          </w:p>
        </w:tc>
        <w:tc>
          <w:tcPr>
            <w:tcW w:w="142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Балансовая стоимость</w:t>
            </w:r>
          </w:p>
        </w:tc>
        <w:tc>
          <w:tcPr>
            <w:tcW w:w="11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Годовая норма износа</w:t>
            </w:r>
            <w:proofErr w:type="gramStart"/>
            <w:r w:rsidRPr="00EF021B">
              <w:rPr>
                <w:sz w:val="22"/>
                <w:szCs w:val="22"/>
              </w:rPr>
              <w:t xml:space="preserve"> (%)</w:t>
            </w:r>
            <w:proofErr w:type="gramEnd"/>
          </w:p>
        </w:tc>
        <w:tc>
          <w:tcPr>
            <w:tcW w:w="16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Годовая норма времени работы оборудования (час.)</w:t>
            </w:r>
          </w:p>
        </w:tc>
        <w:tc>
          <w:tcPr>
            <w:tcW w:w="186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Время работы оборудования в процессе оказания платной услуги (час.)</w:t>
            </w:r>
          </w:p>
        </w:tc>
        <w:tc>
          <w:tcPr>
            <w:tcW w:w="255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Сумма начисленной амортизации</w:t>
            </w:r>
          </w:p>
          <w:p w:rsidR="008C2A57" w:rsidRPr="00EF021B" w:rsidRDefault="008C2A57" w:rsidP="004B3746">
            <w:pPr>
              <w:jc w:val="center"/>
              <w:rPr>
                <w:sz w:val="22"/>
                <w:szCs w:val="22"/>
              </w:rPr>
            </w:pPr>
          </w:p>
          <w:p w:rsidR="008C2A57" w:rsidRPr="00EF021B" w:rsidRDefault="008C2A57" w:rsidP="004B3746">
            <w:pPr>
              <w:jc w:val="center"/>
              <w:rPr>
                <w:sz w:val="22"/>
                <w:szCs w:val="22"/>
              </w:rPr>
            </w:pPr>
            <w:r w:rsidRPr="00EF021B">
              <w:rPr>
                <w:sz w:val="22"/>
                <w:szCs w:val="22"/>
              </w:rPr>
              <w:t>(6)=(2)*(3)*(4)/(5)</w:t>
            </w:r>
          </w:p>
        </w:tc>
      </w:tr>
      <w:tr w:rsidR="008C2A57" w:rsidRPr="00EF021B" w:rsidTr="004B3746">
        <w:trPr>
          <w:tblCellSpacing w:w="0" w:type="dxa"/>
          <w:jc w:val="center"/>
        </w:trPr>
        <w:tc>
          <w:tcPr>
            <w:tcW w:w="198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1</w:t>
            </w:r>
          </w:p>
        </w:tc>
        <w:tc>
          <w:tcPr>
            <w:tcW w:w="142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2</w:t>
            </w:r>
          </w:p>
        </w:tc>
        <w:tc>
          <w:tcPr>
            <w:tcW w:w="11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3</w:t>
            </w:r>
          </w:p>
        </w:tc>
        <w:tc>
          <w:tcPr>
            <w:tcW w:w="16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4</w:t>
            </w:r>
          </w:p>
        </w:tc>
        <w:tc>
          <w:tcPr>
            <w:tcW w:w="186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5</w:t>
            </w:r>
          </w:p>
        </w:tc>
        <w:tc>
          <w:tcPr>
            <w:tcW w:w="255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6</w:t>
            </w:r>
          </w:p>
        </w:tc>
      </w:tr>
      <w:tr w:rsidR="008C2A57" w:rsidRPr="00EF021B" w:rsidTr="004B3746">
        <w:trPr>
          <w:tblCellSpacing w:w="0" w:type="dxa"/>
          <w:jc w:val="center"/>
        </w:trPr>
        <w:tc>
          <w:tcPr>
            <w:tcW w:w="198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1.</w:t>
            </w:r>
          </w:p>
        </w:tc>
        <w:tc>
          <w:tcPr>
            <w:tcW w:w="142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1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6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86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55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198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2.</w:t>
            </w:r>
          </w:p>
        </w:tc>
        <w:tc>
          <w:tcPr>
            <w:tcW w:w="142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1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6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86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55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198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w:t>
            </w:r>
          </w:p>
        </w:tc>
        <w:tc>
          <w:tcPr>
            <w:tcW w:w="142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1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6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186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255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r w:rsidR="008C2A57" w:rsidRPr="00EF021B" w:rsidTr="004B3746">
        <w:trPr>
          <w:tblCellSpacing w:w="0" w:type="dxa"/>
          <w:jc w:val="center"/>
        </w:trPr>
        <w:tc>
          <w:tcPr>
            <w:tcW w:w="198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Итого</w:t>
            </w:r>
          </w:p>
        </w:tc>
        <w:tc>
          <w:tcPr>
            <w:tcW w:w="142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х</w:t>
            </w:r>
          </w:p>
        </w:tc>
        <w:tc>
          <w:tcPr>
            <w:tcW w:w="11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х</w:t>
            </w:r>
          </w:p>
        </w:tc>
        <w:tc>
          <w:tcPr>
            <w:tcW w:w="16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х</w:t>
            </w:r>
          </w:p>
        </w:tc>
        <w:tc>
          <w:tcPr>
            <w:tcW w:w="186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х</w:t>
            </w:r>
          </w:p>
        </w:tc>
        <w:tc>
          <w:tcPr>
            <w:tcW w:w="255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r>
    </w:tbl>
    <w:p w:rsidR="008C2A57" w:rsidRPr="00422742" w:rsidRDefault="008C2A57" w:rsidP="008C2A57">
      <w:pPr>
        <w:rPr>
          <w:sz w:val="12"/>
          <w:szCs w:val="12"/>
        </w:rPr>
      </w:pPr>
      <w:r w:rsidRPr="00EF021B">
        <w:rPr>
          <w:sz w:val="22"/>
          <w:szCs w:val="22"/>
        </w:rPr>
        <w:t> </w:t>
      </w:r>
    </w:p>
    <w:p w:rsidR="008C2A57" w:rsidRDefault="008C2A57" w:rsidP="008C2A57">
      <w:pPr>
        <w:ind w:firstLine="285"/>
        <w:jc w:val="both"/>
        <w:rPr>
          <w:sz w:val="22"/>
          <w:szCs w:val="22"/>
        </w:rPr>
      </w:pPr>
      <w:r w:rsidRPr="00EF021B">
        <w:rPr>
          <w:sz w:val="22"/>
          <w:szCs w:val="22"/>
        </w:rPr>
        <w:t>21.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8C2A57" w:rsidRPr="005002F3" w:rsidRDefault="008C2A57" w:rsidP="008C2A57">
      <w:pPr>
        <w:ind w:firstLine="285"/>
        <w:jc w:val="both"/>
        <w:rPr>
          <w:sz w:val="12"/>
          <w:szCs w:val="12"/>
        </w:rPr>
      </w:pPr>
    </w:p>
    <w:p w:rsidR="008C2A57" w:rsidRDefault="008C2A57" w:rsidP="008C2A57">
      <w:pPr>
        <w:ind w:firstLine="285"/>
        <w:jc w:val="center"/>
        <w:rPr>
          <w:sz w:val="22"/>
          <w:szCs w:val="22"/>
        </w:rPr>
      </w:pPr>
      <w:proofErr w:type="spellStart"/>
      <w:r w:rsidRPr="00EF021B">
        <w:rPr>
          <w:rStyle w:val="a4"/>
          <w:sz w:val="22"/>
          <w:szCs w:val="22"/>
        </w:rPr>
        <w:t>Зн</w:t>
      </w:r>
      <w:proofErr w:type="spellEnd"/>
      <w:r w:rsidRPr="00EF021B">
        <w:rPr>
          <w:sz w:val="22"/>
          <w:szCs w:val="22"/>
        </w:rPr>
        <w:t xml:space="preserve"> = </w:t>
      </w:r>
      <w:proofErr w:type="spellStart"/>
      <w:proofErr w:type="gramStart"/>
      <w:r w:rsidRPr="00EF021B">
        <w:rPr>
          <w:rStyle w:val="a4"/>
          <w:sz w:val="22"/>
          <w:szCs w:val="22"/>
        </w:rPr>
        <w:t>k</w:t>
      </w:r>
      <w:proofErr w:type="gramEnd"/>
      <w:r w:rsidRPr="00EF021B">
        <w:rPr>
          <w:rStyle w:val="a4"/>
          <w:sz w:val="22"/>
          <w:szCs w:val="22"/>
          <w:vertAlign w:val="subscript"/>
        </w:rPr>
        <w:t>н</w:t>
      </w:r>
      <w:proofErr w:type="spellEnd"/>
      <w:r w:rsidRPr="00EF021B">
        <w:rPr>
          <w:rStyle w:val="a4"/>
          <w:sz w:val="22"/>
          <w:szCs w:val="22"/>
        </w:rPr>
        <w:t>*</w:t>
      </w:r>
      <w:proofErr w:type="spellStart"/>
      <w:r w:rsidRPr="00EF021B">
        <w:rPr>
          <w:rStyle w:val="a4"/>
          <w:sz w:val="22"/>
          <w:szCs w:val="22"/>
        </w:rPr>
        <w:t>Зоп</w:t>
      </w:r>
      <w:proofErr w:type="spellEnd"/>
      <w:r w:rsidRPr="00EF021B">
        <w:rPr>
          <w:rStyle w:val="a4"/>
          <w:sz w:val="22"/>
          <w:szCs w:val="22"/>
        </w:rPr>
        <w:t xml:space="preserve">, </w:t>
      </w:r>
      <w:r w:rsidRPr="00EF021B">
        <w:rPr>
          <w:sz w:val="22"/>
          <w:szCs w:val="22"/>
        </w:rPr>
        <w:t>где</w:t>
      </w:r>
      <w:r>
        <w:rPr>
          <w:sz w:val="22"/>
          <w:szCs w:val="22"/>
        </w:rPr>
        <w:t>:</w:t>
      </w:r>
    </w:p>
    <w:p w:rsidR="008C2A57" w:rsidRPr="005002F3" w:rsidRDefault="008C2A57" w:rsidP="008C2A57">
      <w:pPr>
        <w:ind w:firstLine="285"/>
        <w:jc w:val="center"/>
        <w:rPr>
          <w:sz w:val="12"/>
          <w:szCs w:val="12"/>
        </w:rPr>
      </w:pPr>
    </w:p>
    <w:p w:rsidR="008C2A57" w:rsidRDefault="008C2A57" w:rsidP="008C2A57">
      <w:pPr>
        <w:ind w:firstLine="285"/>
        <w:jc w:val="both"/>
        <w:rPr>
          <w:sz w:val="22"/>
          <w:szCs w:val="22"/>
        </w:rPr>
      </w:pPr>
      <w:proofErr w:type="spellStart"/>
      <w:proofErr w:type="gramStart"/>
      <w:r w:rsidRPr="00EF021B">
        <w:rPr>
          <w:rStyle w:val="a4"/>
          <w:sz w:val="22"/>
          <w:szCs w:val="22"/>
        </w:rPr>
        <w:t>k</w:t>
      </w:r>
      <w:proofErr w:type="gramEnd"/>
      <w:r w:rsidRPr="00EF021B">
        <w:rPr>
          <w:rStyle w:val="a4"/>
          <w:sz w:val="22"/>
          <w:szCs w:val="22"/>
          <w:vertAlign w:val="subscript"/>
        </w:rPr>
        <w:t>н</w:t>
      </w:r>
      <w:proofErr w:type="spellEnd"/>
      <w:r w:rsidRPr="00EF021B">
        <w:rPr>
          <w:rStyle w:val="a4"/>
          <w:sz w:val="22"/>
          <w:szCs w:val="22"/>
        </w:rPr>
        <w:t xml:space="preserve"> – </w:t>
      </w:r>
      <w:r w:rsidRPr="00EF021B">
        <w:rPr>
          <w:sz w:val="22"/>
          <w:szCs w:val="22"/>
        </w:rPr>
        <w:t>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8C2A57" w:rsidRPr="005002F3" w:rsidRDefault="008C2A57" w:rsidP="008C2A57">
      <w:pPr>
        <w:ind w:firstLine="285"/>
        <w:jc w:val="both"/>
        <w:rPr>
          <w:sz w:val="12"/>
          <w:szCs w:val="12"/>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1"/>
        <w:gridCol w:w="2019"/>
        <w:gridCol w:w="1312"/>
      </w:tblGrid>
      <w:tr w:rsidR="008C2A57" w:rsidTr="004B3746">
        <w:trPr>
          <w:jc w:val="center"/>
        </w:trPr>
        <w:tc>
          <w:tcPr>
            <w:tcW w:w="881" w:type="dxa"/>
            <w:vMerge w:val="restart"/>
            <w:vAlign w:val="center"/>
          </w:tcPr>
          <w:p w:rsidR="008C2A57" w:rsidRDefault="008C2A57" w:rsidP="004B3746">
            <w:pPr>
              <w:ind w:right="-37"/>
              <w:jc w:val="right"/>
              <w:rPr>
                <w:sz w:val="22"/>
                <w:szCs w:val="22"/>
              </w:rPr>
            </w:pPr>
            <w:proofErr w:type="spellStart"/>
            <w:proofErr w:type="gramStart"/>
            <w:r w:rsidRPr="00EF021B">
              <w:rPr>
                <w:rStyle w:val="a4"/>
                <w:sz w:val="22"/>
                <w:szCs w:val="22"/>
              </w:rPr>
              <w:t>k</w:t>
            </w:r>
            <w:proofErr w:type="gramEnd"/>
            <w:r w:rsidRPr="00EF021B">
              <w:rPr>
                <w:rStyle w:val="a4"/>
                <w:sz w:val="22"/>
                <w:szCs w:val="22"/>
                <w:vertAlign w:val="subscript"/>
              </w:rPr>
              <w:t>н</w:t>
            </w:r>
            <w:proofErr w:type="spellEnd"/>
            <w:r w:rsidRPr="00EF021B">
              <w:rPr>
                <w:sz w:val="22"/>
                <w:szCs w:val="22"/>
              </w:rPr>
              <w:t xml:space="preserve"> =</w:t>
            </w:r>
          </w:p>
        </w:tc>
        <w:tc>
          <w:tcPr>
            <w:tcW w:w="2019" w:type="dxa"/>
            <w:tcBorders>
              <w:bottom w:val="single" w:sz="4" w:space="0" w:color="auto"/>
            </w:tcBorders>
            <w:vAlign w:val="center"/>
          </w:tcPr>
          <w:p w:rsidR="008C2A57" w:rsidRDefault="008C2A57" w:rsidP="004B3746">
            <w:pPr>
              <w:ind w:left="-69" w:right="-42"/>
              <w:jc w:val="center"/>
              <w:rPr>
                <w:sz w:val="22"/>
                <w:szCs w:val="22"/>
              </w:rPr>
            </w:pPr>
            <w:r w:rsidRPr="00EF021B">
              <w:rPr>
                <w:rStyle w:val="a4"/>
                <w:sz w:val="22"/>
                <w:szCs w:val="22"/>
              </w:rPr>
              <w:t xml:space="preserve"> </w:t>
            </w:r>
            <w:proofErr w:type="spellStart"/>
            <w:r w:rsidRPr="00EF021B">
              <w:rPr>
                <w:rStyle w:val="a4"/>
                <w:sz w:val="22"/>
                <w:szCs w:val="22"/>
              </w:rPr>
              <w:t>Зауп</w:t>
            </w:r>
            <w:proofErr w:type="spellEnd"/>
            <w:r>
              <w:rPr>
                <w:rStyle w:val="a4"/>
                <w:sz w:val="22"/>
                <w:szCs w:val="22"/>
              </w:rPr>
              <w:t xml:space="preserve"> </w:t>
            </w:r>
            <w:r>
              <w:rPr>
                <w:rStyle w:val="a4"/>
                <w:i w:val="0"/>
                <w:sz w:val="22"/>
                <w:szCs w:val="22"/>
              </w:rPr>
              <w:t>+</w:t>
            </w:r>
            <w:r>
              <w:rPr>
                <w:rStyle w:val="a4"/>
                <w:sz w:val="22"/>
                <w:szCs w:val="22"/>
              </w:rPr>
              <w:t xml:space="preserve"> </w:t>
            </w:r>
            <w:proofErr w:type="spellStart"/>
            <w:r w:rsidRPr="00EF021B">
              <w:rPr>
                <w:rStyle w:val="a4"/>
                <w:sz w:val="22"/>
                <w:szCs w:val="22"/>
              </w:rPr>
              <w:t>Зохн</w:t>
            </w:r>
            <w:proofErr w:type="spellEnd"/>
            <w:r>
              <w:rPr>
                <w:rStyle w:val="a4"/>
                <w:sz w:val="22"/>
                <w:szCs w:val="22"/>
              </w:rPr>
              <w:t xml:space="preserve"> </w:t>
            </w:r>
            <w:r>
              <w:rPr>
                <w:rStyle w:val="a4"/>
                <w:i w:val="0"/>
                <w:sz w:val="22"/>
                <w:szCs w:val="22"/>
              </w:rPr>
              <w:t>+</w:t>
            </w:r>
            <w:r>
              <w:rPr>
                <w:rStyle w:val="a4"/>
                <w:sz w:val="22"/>
                <w:szCs w:val="22"/>
              </w:rPr>
              <w:t xml:space="preserve">  </w:t>
            </w:r>
            <w:proofErr w:type="spellStart"/>
            <w:r w:rsidRPr="00EF021B">
              <w:rPr>
                <w:rStyle w:val="a4"/>
                <w:sz w:val="22"/>
                <w:szCs w:val="22"/>
              </w:rPr>
              <w:t>Аохн</w:t>
            </w:r>
            <w:proofErr w:type="spellEnd"/>
          </w:p>
        </w:tc>
        <w:tc>
          <w:tcPr>
            <w:tcW w:w="1312" w:type="dxa"/>
            <w:vMerge w:val="restart"/>
            <w:vAlign w:val="center"/>
          </w:tcPr>
          <w:p w:rsidR="008C2A57" w:rsidRDefault="008C2A57" w:rsidP="004B3746">
            <w:pPr>
              <w:ind w:left="-64"/>
              <w:rPr>
                <w:sz w:val="22"/>
                <w:szCs w:val="22"/>
              </w:rPr>
            </w:pPr>
            <w:r w:rsidRPr="00EF021B">
              <w:rPr>
                <w:sz w:val="22"/>
                <w:szCs w:val="22"/>
              </w:rPr>
              <w:t>, где:</w:t>
            </w:r>
          </w:p>
        </w:tc>
      </w:tr>
      <w:tr w:rsidR="008C2A57" w:rsidTr="004B3746">
        <w:trPr>
          <w:jc w:val="center"/>
        </w:trPr>
        <w:tc>
          <w:tcPr>
            <w:tcW w:w="881" w:type="dxa"/>
            <w:vMerge/>
            <w:vAlign w:val="center"/>
          </w:tcPr>
          <w:p w:rsidR="008C2A57" w:rsidRDefault="008C2A57" w:rsidP="004B3746">
            <w:pPr>
              <w:ind w:right="-37"/>
              <w:jc w:val="right"/>
              <w:rPr>
                <w:sz w:val="22"/>
                <w:szCs w:val="22"/>
              </w:rPr>
            </w:pPr>
          </w:p>
        </w:tc>
        <w:tc>
          <w:tcPr>
            <w:tcW w:w="2019" w:type="dxa"/>
            <w:tcBorders>
              <w:top w:val="single" w:sz="4" w:space="0" w:color="auto"/>
            </w:tcBorders>
            <w:vAlign w:val="center"/>
          </w:tcPr>
          <w:p w:rsidR="008C2A57" w:rsidRDefault="008C2A57" w:rsidP="004B3746">
            <w:pPr>
              <w:ind w:left="-69" w:right="-42"/>
              <w:jc w:val="center"/>
              <w:rPr>
                <w:sz w:val="22"/>
                <w:szCs w:val="22"/>
              </w:rPr>
            </w:pPr>
            <w:r w:rsidRPr="00EF021B">
              <w:rPr>
                <w:rStyle w:val="a4"/>
                <w:sz w:val="22"/>
                <w:szCs w:val="22"/>
              </w:rPr>
              <w:t xml:space="preserve">∑ </w:t>
            </w:r>
            <w:proofErr w:type="spellStart"/>
            <w:r w:rsidRPr="00EF021B">
              <w:rPr>
                <w:rStyle w:val="a4"/>
                <w:sz w:val="22"/>
                <w:szCs w:val="22"/>
              </w:rPr>
              <w:t>Зоп</w:t>
            </w:r>
            <w:proofErr w:type="spellEnd"/>
          </w:p>
        </w:tc>
        <w:tc>
          <w:tcPr>
            <w:tcW w:w="1312" w:type="dxa"/>
            <w:vMerge/>
            <w:vAlign w:val="center"/>
          </w:tcPr>
          <w:p w:rsidR="008C2A57" w:rsidRDefault="008C2A57" w:rsidP="004B3746">
            <w:pPr>
              <w:ind w:left="-64"/>
              <w:rPr>
                <w:sz w:val="22"/>
                <w:szCs w:val="22"/>
              </w:rPr>
            </w:pPr>
          </w:p>
        </w:tc>
      </w:tr>
    </w:tbl>
    <w:p w:rsidR="008C2A57" w:rsidRPr="005002F3" w:rsidRDefault="008C2A57" w:rsidP="008C2A57">
      <w:pPr>
        <w:ind w:firstLine="285"/>
        <w:jc w:val="both"/>
        <w:rPr>
          <w:sz w:val="12"/>
          <w:szCs w:val="12"/>
        </w:rPr>
      </w:pPr>
    </w:p>
    <w:p w:rsidR="008C2A57" w:rsidRPr="00EF021B" w:rsidRDefault="008C2A57" w:rsidP="008C2A57">
      <w:pPr>
        <w:ind w:firstLine="285"/>
        <w:jc w:val="both"/>
        <w:rPr>
          <w:sz w:val="22"/>
          <w:szCs w:val="22"/>
        </w:rPr>
      </w:pPr>
      <w:proofErr w:type="spellStart"/>
      <w:r w:rsidRPr="00EF021B">
        <w:rPr>
          <w:rStyle w:val="a4"/>
          <w:sz w:val="22"/>
          <w:szCs w:val="22"/>
        </w:rPr>
        <w:t>Зауп</w:t>
      </w:r>
      <w:proofErr w:type="spellEnd"/>
      <w:r w:rsidRPr="00EF021B">
        <w:rPr>
          <w:rStyle w:val="a4"/>
          <w:sz w:val="22"/>
          <w:szCs w:val="22"/>
        </w:rPr>
        <w:t xml:space="preserve"> – </w:t>
      </w:r>
      <w:r w:rsidRPr="00EF021B">
        <w:rPr>
          <w:sz w:val="22"/>
          <w:szCs w:val="22"/>
        </w:rPr>
        <w:t>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8C2A57" w:rsidRPr="005002F3" w:rsidRDefault="008C2A57" w:rsidP="008C2A57">
      <w:pPr>
        <w:ind w:firstLine="285"/>
        <w:jc w:val="both"/>
        <w:rPr>
          <w:sz w:val="22"/>
          <w:szCs w:val="22"/>
        </w:rPr>
      </w:pPr>
      <w:proofErr w:type="spellStart"/>
      <w:r w:rsidRPr="00EF021B">
        <w:rPr>
          <w:rStyle w:val="a4"/>
          <w:sz w:val="22"/>
          <w:szCs w:val="22"/>
        </w:rPr>
        <w:t>Зохн</w:t>
      </w:r>
      <w:proofErr w:type="spellEnd"/>
      <w:r w:rsidRPr="00EF021B">
        <w:rPr>
          <w:rStyle w:val="a4"/>
          <w:sz w:val="22"/>
          <w:szCs w:val="22"/>
        </w:rPr>
        <w:t xml:space="preserve"> – </w:t>
      </w:r>
      <w:r w:rsidRPr="00EF021B">
        <w:rPr>
          <w:sz w:val="22"/>
          <w:szCs w:val="22"/>
        </w:rPr>
        <w:t>фактические</w:t>
      </w:r>
      <w:r w:rsidRPr="00EF021B">
        <w:rPr>
          <w:rStyle w:val="a4"/>
          <w:sz w:val="22"/>
          <w:szCs w:val="22"/>
        </w:rPr>
        <w:t xml:space="preserve"> </w:t>
      </w:r>
      <w:r w:rsidRPr="00EF021B">
        <w:rPr>
          <w:sz w:val="22"/>
          <w:szCs w:val="22"/>
        </w:rPr>
        <w:t>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r w:rsidRPr="00EF021B">
        <w:rPr>
          <w:rStyle w:val="a4"/>
          <w:sz w:val="22"/>
          <w:szCs w:val="22"/>
        </w:rPr>
        <w:t xml:space="preserve"> </w:t>
      </w:r>
    </w:p>
    <w:p w:rsidR="008C2A57" w:rsidRPr="00EF021B" w:rsidRDefault="008C2A57" w:rsidP="008C2A57">
      <w:pPr>
        <w:ind w:firstLine="285"/>
        <w:jc w:val="both"/>
        <w:rPr>
          <w:sz w:val="22"/>
          <w:szCs w:val="22"/>
        </w:rPr>
      </w:pPr>
      <w:proofErr w:type="spellStart"/>
      <w:r w:rsidRPr="00EF021B">
        <w:rPr>
          <w:rStyle w:val="a4"/>
          <w:sz w:val="22"/>
          <w:szCs w:val="22"/>
        </w:rPr>
        <w:t>Аохн</w:t>
      </w:r>
      <w:proofErr w:type="spellEnd"/>
      <w:r w:rsidRPr="00EF021B">
        <w:rPr>
          <w:rStyle w:val="a4"/>
          <w:sz w:val="22"/>
          <w:szCs w:val="22"/>
        </w:rPr>
        <w:t xml:space="preserve"> –</w:t>
      </w:r>
      <w:r w:rsidRPr="00EF021B">
        <w:rPr>
          <w:sz w:val="22"/>
          <w:szCs w:val="22"/>
        </w:rPr>
        <w:t xml:space="preserve"> прогноз суммы начисленной амортизации имущества общехозяйственного назначения в плановом периоде.</w:t>
      </w:r>
    </w:p>
    <w:p w:rsidR="008C2A57" w:rsidRPr="00EF021B" w:rsidRDefault="008C2A57" w:rsidP="008C2A57">
      <w:pPr>
        <w:ind w:firstLine="285"/>
        <w:jc w:val="both"/>
        <w:rPr>
          <w:sz w:val="22"/>
          <w:szCs w:val="22"/>
        </w:rPr>
      </w:pPr>
      <w:proofErr w:type="spellStart"/>
      <w:r w:rsidRPr="00EF021B">
        <w:rPr>
          <w:rStyle w:val="a4"/>
          <w:sz w:val="22"/>
          <w:szCs w:val="22"/>
        </w:rPr>
        <w:lastRenderedPageBreak/>
        <w:t>Зоп</w:t>
      </w:r>
      <w:proofErr w:type="spellEnd"/>
      <w:r w:rsidRPr="00EF021B">
        <w:rPr>
          <w:sz w:val="22"/>
          <w:szCs w:val="22"/>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8C2A57" w:rsidRPr="00EF021B" w:rsidRDefault="008C2A57" w:rsidP="008C2A57">
      <w:pPr>
        <w:ind w:firstLine="285"/>
        <w:jc w:val="both"/>
        <w:rPr>
          <w:sz w:val="22"/>
          <w:szCs w:val="22"/>
        </w:rPr>
      </w:pPr>
      <w:r w:rsidRPr="00EF021B">
        <w:rPr>
          <w:sz w:val="22"/>
          <w:szCs w:val="22"/>
        </w:rPr>
        <w:t>Затраты на административно-управленческий персонал включают в себя:</w:t>
      </w:r>
    </w:p>
    <w:p w:rsidR="008C2A57" w:rsidRPr="00EF021B" w:rsidRDefault="008C2A57" w:rsidP="008C2A57">
      <w:pPr>
        <w:ind w:firstLine="285"/>
        <w:jc w:val="both"/>
        <w:rPr>
          <w:sz w:val="22"/>
          <w:szCs w:val="22"/>
        </w:rPr>
      </w:pPr>
      <w:r w:rsidRPr="00EF021B">
        <w:rPr>
          <w:sz w:val="22"/>
          <w:szCs w:val="22"/>
        </w:rPr>
        <w:t>затраты на оплату труда и начисления на выплаты по оплате труда административно-управленческого персонала;</w:t>
      </w:r>
    </w:p>
    <w:p w:rsidR="008C2A57" w:rsidRPr="00EF021B" w:rsidRDefault="008C2A57" w:rsidP="008C2A57">
      <w:pPr>
        <w:ind w:firstLine="285"/>
        <w:jc w:val="both"/>
        <w:rPr>
          <w:sz w:val="22"/>
          <w:szCs w:val="22"/>
        </w:rPr>
      </w:pPr>
      <w:r w:rsidRPr="00EF021B">
        <w:rPr>
          <w:sz w:val="22"/>
          <w:szCs w:val="22"/>
        </w:rPr>
        <w:t>нормативные затраты на командировки административно-управленческого персонала;</w:t>
      </w:r>
    </w:p>
    <w:p w:rsidR="008C2A57" w:rsidRPr="00EF021B" w:rsidRDefault="008C2A57" w:rsidP="008C2A57">
      <w:pPr>
        <w:ind w:firstLine="285"/>
        <w:jc w:val="both"/>
        <w:rPr>
          <w:sz w:val="22"/>
          <w:szCs w:val="22"/>
        </w:rPr>
      </w:pPr>
      <w:r w:rsidRPr="00EF021B">
        <w:rPr>
          <w:sz w:val="22"/>
          <w:szCs w:val="22"/>
        </w:rPr>
        <w:t>затраты по повышению квалификации основного и административно-управленческого персонала.</w:t>
      </w:r>
    </w:p>
    <w:p w:rsidR="008C2A57" w:rsidRPr="00EF021B" w:rsidRDefault="008C2A57" w:rsidP="008C2A57">
      <w:pPr>
        <w:ind w:firstLine="285"/>
        <w:jc w:val="both"/>
        <w:rPr>
          <w:sz w:val="22"/>
          <w:szCs w:val="22"/>
        </w:rPr>
      </w:pPr>
      <w:r w:rsidRPr="00EF021B">
        <w:rPr>
          <w:sz w:val="22"/>
          <w:szCs w:val="22"/>
        </w:rPr>
        <w:t>Затраты общехозяйственного назначения  включают в себя:</w:t>
      </w:r>
    </w:p>
    <w:p w:rsidR="008C2A57" w:rsidRPr="00EF021B" w:rsidRDefault="008C2A57" w:rsidP="008C2A57">
      <w:pPr>
        <w:ind w:firstLine="285"/>
        <w:jc w:val="both"/>
        <w:rPr>
          <w:sz w:val="22"/>
          <w:szCs w:val="22"/>
        </w:rPr>
      </w:pPr>
      <w:r w:rsidRPr="00EF021B">
        <w:rPr>
          <w:sz w:val="22"/>
          <w:szCs w:val="22"/>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8C2A57" w:rsidRPr="00EF021B" w:rsidRDefault="008C2A57" w:rsidP="008C2A57">
      <w:pPr>
        <w:ind w:firstLine="285"/>
        <w:jc w:val="both"/>
        <w:rPr>
          <w:sz w:val="22"/>
          <w:szCs w:val="22"/>
        </w:rPr>
      </w:pPr>
      <w:r w:rsidRPr="00EF021B">
        <w:rPr>
          <w:sz w:val="22"/>
          <w:szCs w:val="22"/>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8C2A57" w:rsidRPr="00EF021B" w:rsidRDefault="008C2A57" w:rsidP="008C2A57">
      <w:pPr>
        <w:ind w:firstLine="285"/>
        <w:jc w:val="both"/>
        <w:rPr>
          <w:sz w:val="22"/>
          <w:szCs w:val="22"/>
        </w:rPr>
      </w:pPr>
      <w:proofErr w:type="gramStart"/>
      <w:r w:rsidRPr="00EF021B">
        <w:rPr>
          <w:sz w:val="22"/>
          <w:szCs w:val="22"/>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w:t>
      </w:r>
      <w:proofErr w:type="gramEnd"/>
      <w:r w:rsidRPr="00EF021B">
        <w:rPr>
          <w:sz w:val="22"/>
          <w:szCs w:val="22"/>
        </w:rPr>
        <w:t xml:space="preserve">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8C2A57" w:rsidRPr="00EF021B" w:rsidRDefault="008C2A57" w:rsidP="008C2A57">
      <w:pPr>
        <w:ind w:firstLine="285"/>
        <w:jc w:val="both"/>
        <w:rPr>
          <w:sz w:val="22"/>
          <w:szCs w:val="22"/>
        </w:rPr>
      </w:pPr>
      <w:r w:rsidRPr="00EF021B">
        <w:rPr>
          <w:sz w:val="22"/>
          <w:szCs w:val="22"/>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8C2A57" w:rsidRPr="00EF021B" w:rsidRDefault="008C2A57" w:rsidP="008C2A57">
      <w:pPr>
        <w:ind w:firstLine="285"/>
        <w:jc w:val="both"/>
        <w:rPr>
          <w:sz w:val="22"/>
          <w:szCs w:val="22"/>
        </w:rPr>
      </w:pPr>
      <w:r w:rsidRPr="00EF021B">
        <w:rPr>
          <w:sz w:val="22"/>
          <w:szCs w:val="22"/>
        </w:rPr>
        <w:t>Расчет накладных затрат приводится по форме согласно Таблице 5.</w:t>
      </w:r>
    </w:p>
    <w:p w:rsidR="008C2A57" w:rsidRPr="00EF021B" w:rsidRDefault="008C2A57" w:rsidP="008C2A57">
      <w:pPr>
        <w:jc w:val="right"/>
        <w:rPr>
          <w:sz w:val="22"/>
          <w:szCs w:val="22"/>
        </w:rPr>
      </w:pPr>
      <w:r w:rsidRPr="00EF021B">
        <w:rPr>
          <w:sz w:val="22"/>
          <w:szCs w:val="22"/>
        </w:rPr>
        <w:t>Таблица 5</w:t>
      </w:r>
    </w:p>
    <w:p w:rsidR="008C2A57" w:rsidRPr="00EF021B" w:rsidRDefault="008C2A57" w:rsidP="008C2A57">
      <w:pPr>
        <w:jc w:val="center"/>
        <w:rPr>
          <w:sz w:val="22"/>
          <w:szCs w:val="22"/>
        </w:rPr>
      </w:pPr>
      <w:r w:rsidRPr="00EF021B">
        <w:rPr>
          <w:sz w:val="22"/>
          <w:szCs w:val="22"/>
        </w:rPr>
        <w:t>Расчет накладных затрат</w:t>
      </w:r>
    </w:p>
    <w:p w:rsidR="008C2A57" w:rsidRPr="00EF021B" w:rsidRDefault="008C2A57" w:rsidP="008C2A57">
      <w:pPr>
        <w:jc w:val="center"/>
        <w:rPr>
          <w:sz w:val="22"/>
          <w:szCs w:val="22"/>
        </w:rPr>
      </w:pPr>
      <w:r w:rsidRPr="00EF021B">
        <w:rPr>
          <w:sz w:val="22"/>
          <w:szCs w:val="22"/>
        </w:rPr>
        <w:t>_________________________________________________</w:t>
      </w:r>
    </w:p>
    <w:p w:rsidR="008C2A57" w:rsidRPr="00EF021B" w:rsidRDefault="008C2A57" w:rsidP="008C2A57">
      <w:pPr>
        <w:jc w:val="center"/>
        <w:rPr>
          <w:sz w:val="22"/>
          <w:szCs w:val="22"/>
        </w:rPr>
      </w:pPr>
      <w:r w:rsidRPr="00EF021B">
        <w:rPr>
          <w:sz w:val="22"/>
          <w:szCs w:val="22"/>
        </w:rPr>
        <w:t>(наименование платной услуги)</w:t>
      </w:r>
    </w:p>
    <w:p w:rsidR="008C2A57" w:rsidRPr="00422742" w:rsidRDefault="008C2A57" w:rsidP="008C2A57">
      <w:pPr>
        <w:rPr>
          <w:sz w:val="16"/>
          <w:szCs w:val="16"/>
        </w:rPr>
      </w:pPr>
      <w:r w:rsidRPr="00422742">
        <w:rPr>
          <w:sz w:val="16"/>
          <w:szCs w:val="16"/>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0"/>
        <w:gridCol w:w="4395"/>
        <w:gridCol w:w="4650"/>
      </w:tblGrid>
      <w:tr w:rsidR="008C2A57" w:rsidRPr="00EF021B" w:rsidTr="004B3746">
        <w:trPr>
          <w:tblCellSpacing w:w="0" w:type="dxa"/>
          <w:jc w:val="center"/>
        </w:trPr>
        <w:tc>
          <w:tcPr>
            <w:tcW w:w="5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1</w:t>
            </w:r>
          </w:p>
        </w:tc>
        <w:tc>
          <w:tcPr>
            <w:tcW w:w="43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Прогноз затрат на административно-управленческий персонал</w:t>
            </w:r>
          </w:p>
        </w:tc>
        <w:tc>
          <w:tcPr>
            <w:tcW w:w="465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 </w:t>
            </w:r>
          </w:p>
        </w:tc>
      </w:tr>
      <w:tr w:rsidR="008C2A57" w:rsidRPr="00EF021B" w:rsidTr="004B3746">
        <w:trPr>
          <w:tblCellSpacing w:w="0" w:type="dxa"/>
          <w:jc w:val="center"/>
        </w:trPr>
        <w:tc>
          <w:tcPr>
            <w:tcW w:w="5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2</w:t>
            </w:r>
          </w:p>
        </w:tc>
        <w:tc>
          <w:tcPr>
            <w:tcW w:w="43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Прогноз затрат общехозяйственного назначения </w:t>
            </w:r>
          </w:p>
        </w:tc>
        <w:tc>
          <w:tcPr>
            <w:tcW w:w="465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 </w:t>
            </w:r>
          </w:p>
        </w:tc>
      </w:tr>
      <w:tr w:rsidR="008C2A57" w:rsidRPr="00EF021B" w:rsidTr="004B3746">
        <w:trPr>
          <w:tblCellSpacing w:w="0" w:type="dxa"/>
          <w:jc w:val="center"/>
        </w:trPr>
        <w:tc>
          <w:tcPr>
            <w:tcW w:w="5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3</w:t>
            </w:r>
          </w:p>
        </w:tc>
        <w:tc>
          <w:tcPr>
            <w:tcW w:w="43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Прогноз суммы начисленной амортизации имущества общехозяйственного назначения </w:t>
            </w:r>
          </w:p>
        </w:tc>
        <w:tc>
          <w:tcPr>
            <w:tcW w:w="465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 </w:t>
            </w:r>
          </w:p>
        </w:tc>
      </w:tr>
      <w:tr w:rsidR="008C2A57" w:rsidRPr="00EF021B" w:rsidTr="004B3746">
        <w:trPr>
          <w:tblCellSpacing w:w="0" w:type="dxa"/>
          <w:jc w:val="center"/>
        </w:trPr>
        <w:tc>
          <w:tcPr>
            <w:tcW w:w="5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4</w:t>
            </w:r>
          </w:p>
        </w:tc>
        <w:tc>
          <w:tcPr>
            <w:tcW w:w="43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Прогноз суммарного фонда оплаты труда основного персонала </w:t>
            </w:r>
          </w:p>
        </w:tc>
        <w:tc>
          <w:tcPr>
            <w:tcW w:w="465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 </w:t>
            </w:r>
          </w:p>
        </w:tc>
      </w:tr>
      <w:tr w:rsidR="008C2A57" w:rsidRPr="00EF021B" w:rsidTr="004B3746">
        <w:trPr>
          <w:tblCellSpacing w:w="0" w:type="dxa"/>
          <w:jc w:val="center"/>
        </w:trPr>
        <w:tc>
          <w:tcPr>
            <w:tcW w:w="5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5</w:t>
            </w:r>
          </w:p>
        </w:tc>
        <w:tc>
          <w:tcPr>
            <w:tcW w:w="43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Коэффициент накладных затрат </w:t>
            </w:r>
          </w:p>
        </w:tc>
        <w:tc>
          <w:tcPr>
            <w:tcW w:w="465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(5)={(1)+(2)+(3)}/(4)</w:t>
            </w:r>
          </w:p>
        </w:tc>
      </w:tr>
      <w:tr w:rsidR="008C2A57" w:rsidRPr="00EF021B" w:rsidTr="004B3746">
        <w:trPr>
          <w:tblCellSpacing w:w="0" w:type="dxa"/>
          <w:jc w:val="center"/>
        </w:trPr>
        <w:tc>
          <w:tcPr>
            <w:tcW w:w="5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6</w:t>
            </w:r>
          </w:p>
        </w:tc>
        <w:tc>
          <w:tcPr>
            <w:tcW w:w="43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Затраты на основной персонал, участвующий в предоставлении платной услуги </w:t>
            </w:r>
          </w:p>
        </w:tc>
        <w:tc>
          <w:tcPr>
            <w:tcW w:w="465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 </w:t>
            </w:r>
          </w:p>
        </w:tc>
      </w:tr>
      <w:tr w:rsidR="008C2A57" w:rsidRPr="00EF021B" w:rsidTr="004B3746">
        <w:trPr>
          <w:tblCellSpacing w:w="0" w:type="dxa"/>
          <w:jc w:val="center"/>
        </w:trPr>
        <w:tc>
          <w:tcPr>
            <w:tcW w:w="54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7</w:t>
            </w:r>
          </w:p>
        </w:tc>
        <w:tc>
          <w:tcPr>
            <w:tcW w:w="439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Итого накладные затраты</w:t>
            </w:r>
          </w:p>
        </w:tc>
        <w:tc>
          <w:tcPr>
            <w:tcW w:w="465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(7)=(5)*(6)</w:t>
            </w:r>
          </w:p>
        </w:tc>
      </w:tr>
    </w:tbl>
    <w:p w:rsidR="00422742" w:rsidRPr="00422742" w:rsidRDefault="008C2A57" w:rsidP="00422742">
      <w:pPr>
        <w:rPr>
          <w:sz w:val="8"/>
          <w:szCs w:val="8"/>
        </w:rPr>
      </w:pPr>
      <w:r w:rsidRPr="00EF021B">
        <w:rPr>
          <w:sz w:val="22"/>
          <w:szCs w:val="22"/>
        </w:rPr>
        <w:t> </w:t>
      </w:r>
    </w:p>
    <w:p w:rsidR="008C2A57" w:rsidRPr="00EF021B" w:rsidRDefault="008C2A57" w:rsidP="008C2A57">
      <w:pPr>
        <w:ind w:firstLine="285"/>
        <w:jc w:val="both"/>
        <w:rPr>
          <w:sz w:val="22"/>
          <w:szCs w:val="22"/>
        </w:rPr>
      </w:pPr>
      <w:r w:rsidRPr="00EF021B">
        <w:rPr>
          <w:sz w:val="22"/>
          <w:szCs w:val="22"/>
        </w:rPr>
        <w:t>22. Расчет цены приводится по форме согласно Таблице  6.</w:t>
      </w:r>
    </w:p>
    <w:p w:rsidR="008C2A57" w:rsidRPr="00EF021B" w:rsidRDefault="008C2A57" w:rsidP="008C2A57">
      <w:pPr>
        <w:jc w:val="right"/>
        <w:rPr>
          <w:sz w:val="22"/>
          <w:szCs w:val="22"/>
        </w:rPr>
      </w:pPr>
      <w:r w:rsidRPr="00EF021B">
        <w:rPr>
          <w:sz w:val="22"/>
          <w:szCs w:val="22"/>
        </w:rPr>
        <w:t> Таблица 6</w:t>
      </w:r>
    </w:p>
    <w:p w:rsidR="008C2A57" w:rsidRPr="00EF021B" w:rsidRDefault="008C2A57" w:rsidP="008C2A57">
      <w:pPr>
        <w:jc w:val="center"/>
        <w:rPr>
          <w:sz w:val="22"/>
          <w:szCs w:val="22"/>
        </w:rPr>
      </w:pPr>
      <w:r w:rsidRPr="00EF021B">
        <w:rPr>
          <w:sz w:val="22"/>
          <w:szCs w:val="22"/>
        </w:rPr>
        <w:t>Расчет цены на оказание платной услуги</w:t>
      </w:r>
    </w:p>
    <w:p w:rsidR="008C2A57" w:rsidRPr="00EF021B" w:rsidRDefault="008C2A57" w:rsidP="008C2A57">
      <w:pPr>
        <w:jc w:val="center"/>
        <w:rPr>
          <w:sz w:val="22"/>
          <w:szCs w:val="22"/>
        </w:rPr>
      </w:pPr>
      <w:r w:rsidRPr="00EF021B">
        <w:rPr>
          <w:sz w:val="22"/>
          <w:szCs w:val="22"/>
        </w:rPr>
        <w:t>_________________________________________________</w:t>
      </w:r>
    </w:p>
    <w:p w:rsidR="008C2A57" w:rsidRPr="00EF021B" w:rsidRDefault="008C2A57" w:rsidP="008C2A57">
      <w:pPr>
        <w:jc w:val="center"/>
        <w:rPr>
          <w:sz w:val="22"/>
          <w:szCs w:val="22"/>
        </w:rPr>
      </w:pPr>
      <w:r w:rsidRPr="00EF021B">
        <w:rPr>
          <w:sz w:val="22"/>
          <w:szCs w:val="22"/>
        </w:rPr>
        <w:t>(наименование платной услуги)</w:t>
      </w:r>
    </w:p>
    <w:p w:rsidR="008C2A57" w:rsidRPr="00422742" w:rsidRDefault="008C2A57" w:rsidP="008C2A57">
      <w:pPr>
        <w:rPr>
          <w:sz w:val="16"/>
          <w:szCs w:val="16"/>
        </w:rPr>
      </w:pPr>
      <w:r w:rsidRPr="00422742">
        <w:rPr>
          <w:sz w:val="16"/>
          <w:szCs w:val="16"/>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10"/>
        <w:gridCol w:w="5565"/>
        <w:gridCol w:w="1200"/>
      </w:tblGrid>
      <w:tr w:rsidR="008C2A57" w:rsidRPr="00EF021B" w:rsidTr="004B3746">
        <w:trPr>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p>
        </w:tc>
        <w:tc>
          <w:tcPr>
            <w:tcW w:w="556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Наименование статей затрат</w:t>
            </w:r>
          </w:p>
        </w:tc>
        <w:tc>
          <w:tcPr>
            <w:tcW w:w="120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Сумма (руб.)</w:t>
            </w:r>
          </w:p>
        </w:tc>
      </w:tr>
      <w:tr w:rsidR="008C2A57" w:rsidRPr="00EF021B" w:rsidTr="004B3746">
        <w:trPr>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1.</w:t>
            </w:r>
          </w:p>
        </w:tc>
        <w:tc>
          <w:tcPr>
            <w:tcW w:w="556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Затраты на персонал </w:t>
            </w:r>
          </w:p>
        </w:tc>
        <w:tc>
          <w:tcPr>
            <w:tcW w:w="120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 </w:t>
            </w:r>
          </w:p>
        </w:tc>
      </w:tr>
      <w:tr w:rsidR="008C2A57" w:rsidRPr="00EF021B" w:rsidTr="004B3746">
        <w:trPr>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2.</w:t>
            </w:r>
          </w:p>
        </w:tc>
        <w:tc>
          <w:tcPr>
            <w:tcW w:w="556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Затраты материальных запасов</w:t>
            </w:r>
          </w:p>
        </w:tc>
        <w:tc>
          <w:tcPr>
            <w:tcW w:w="120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 </w:t>
            </w:r>
          </w:p>
        </w:tc>
      </w:tr>
      <w:tr w:rsidR="008C2A57" w:rsidRPr="00EF021B" w:rsidTr="004B3746">
        <w:trPr>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3.</w:t>
            </w:r>
          </w:p>
        </w:tc>
        <w:tc>
          <w:tcPr>
            <w:tcW w:w="556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Сумма начисленной амортизации оборудования, используемого при оказании платной услуги</w:t>
            </w:r>
          </w:p>
        </w:tc>
        <w:tc>
          <w:tcPr>
            <w:tcW w:w="120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 </w:t>
            </w:r>
          </w:p>
        </w:tc>
      </w:tr>
      <w:tr w:rsidR="008C2A57" w:rsidRPr="00EF021B" w:rsidTr="004B3746">
        <w:trPr>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4.</w:t>
            </w:r>
          </w:p>
        </w:tc>
        <w:tc>
          <w:tcPr>
            <w:tcW w:w="556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Накладные затраты, относимые на платную услугу</w:t>
            </w:r>
          </w:p>
        </w:tc>
        <w:tc>
          <w:tcPr>
            <w:tcW w:w="120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 </w:t>
            </w:r>
          </w:p>
        </w:tc>
      </w:tr>
      <w:tr w:rsidR="008C2A57" w:rsidRPr="00EF021B" w:rsidTr="004B3746">
        <w:trPr>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5.</w:t>
            </w:r>
          </w:p>
        </w:tc>
        <w:tc>
          <w:tcPr>
            <w:tcW w:w="556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Итого затрат</w:t>
            </w:r>
          </w:p>
        </w:tc>
        <w:tc>
          <w:tcPr>
            <w:tcW w:w="120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 </w:t>
            </w:r>
          </w:p>
        </w:tc>
      </w:tr>
      <w:tr w:rsidR="008C2A57" w:rsidRPr="00EF021B" w:rsidTr="004B3746">
        <w:trPr>
          <w:tblCellSpacing w:w="0" w:type="dxa"/>
          <w:jc w:val="center"/>
        </w:trPr>
        <w:tc>
          <w:tcPr>
            <w:tcW w:w="81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jc w:val="center"/>
              <w:rPr>
                <w:sz w:val="22"/>
                <w:szCs w:val="22"/>
              </w:rPr>
            </w:pPr>
            <w:r w:rsidRPr="00EF021B">
              <w:rPr>
                <w:sz w:val="22"/>
                <w:szCs w:val="22"/>
              </w:rPr>
              <w:t>6..</w:t>
            </w:r>
          </w:p>
        </w:tc>
        <w:tc>
          <w:tcPr>
            <w:tcW w:w="5565"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Цена на платную услугу</w:t>
            </w:r>
          </w:p>
        </w:tc>
        <w:tc>
          <w:tcPr>
            <w:tcW w:w="1200" w:type="dxa"/>
            <w:tcBorders>
              <w:top w:val="outset" w:sz="6" w:space="0" w:color="auto"/>
              <w:left w:val="outset" w:sz="6" w:space="0" w:color="auto"/>
              <w:bottom w:val="outset" w:sz="6" w:space="0" w:color="auto"/>
              <w:right w:val="outset" w:sz="6" w:space="0" w:color="auto"/>
            </w:tcBorders>
          </w:tcPr>
          <w:p w:rsidR="008C2A57" w:rsidRPr="00EF021B" w:rsidRDefault="008C2A57" w:rsidP="004B3746">
            <w:pPr>
              <w:rPr>
                <w:sz w:val="22"/>
                <w:szCs w:val="22"/>
              </w:rPr>
            </w:pPr>
            <w:r w:rsidRPr="00EF021B">
              <w:rPr>
                <w:sz w:val="22"/>
                <w:szCs w:val="22"/>
              </w:rPr>
              <w:t> </w:t>
            </w:r>
          </w:p>
        </w:tc>
      </w:tr>
    </w:tbl>
    <w:p w:rsidR="008C2A57" w:rsidRDefault="008C2A57" w:rsidP="00422742"/>
    <w:sectPr w:rsidR="008C2A57" w:rsidSect="00DF033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BB"/>
    <w:rsid w:val="00031DA7"/>
    <w:rsid w:val="000476A1"/>
    <w:rsid w:val="000561CA"/>
    <w:rsid w:val="000820C8"/>
    <w:rsid w:val="00084A33"/>
    <w:rsid w:val="000B65DE"/>
    <w:rsid w:val="00155165"/>
    <w:rsid w:val="00167976"/>
    <w:rsid w:val="00176AED"/>
    <w:rsid w:val="00190E98"/>
    <w:rsid w:val="001D3D31"/>
    <w:rsid w:val="002230D4"/>
    <w:rsid w:val="002553F0"/>
    <w:rsid w:val="00283A16"/>
    <w:rsid w:val="00290DA8"/>
    <w:rsid w:val="002E5BCA"/>
    <w:rsid w:val="003C4CBB"/>
    <w:rsid w:val="003F0112"/>
    <w:rsid w:val="00400017"/>
    <w:rsid w:val="00422742"/>
    <w:rsid w:val="004B3746"/>
    <w:rsid w:val="0053550B"/>
    <w:rsid w:val="005B7C59"/>
    <w:rsid w:val="00627A29"/>
    <w:rsid w:val="006C5D23"/>
    <w:rsid w:val="006E0059"/>
    <w:rsid w:val="00745A54"/>
    <w:rsid w:val="00776EF4"/>
    <w:rsid w:val="00834260"/>
    <w:rsid w:val="008724B2"/>
    <w:rsid w:val="008A25E1"/>
    <w:rsid w:val="008C2A57"/>
    <w:rsid w:val="00936E15"/>
    <w:rsid w:val="00A75A3B"/>
    <w:rsid w:val="00B44116"/>
    <w:rsid w:val="00BA01F1"/>
    <w:rsid w:val="00BC103E"/>
    <w:rsid w:val="00C16E8C"/>
    <w:rsid w:val="00CF5D44"/>
    <w:rsid w:val="00DF0331"/>
    <w:rsid w:val="00E109B1"/>
    <w:rsid w:val="00EB2A20"/>
    <w:rsid w:val="00EC120A"/>
    <w:rsid w:val="00F56D74"/>
    <w:rsid w:val="00F71DF5"/>
    <w:rsid w:val="00F91526"/>
    <w:rsid w:val="00FA4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331"/>
    <w:pPr>
      <w:spacing w:after="0" w:line="240" w:lineRule="auto"/>
    </w:pPr>
  </w:style>
  <w:style w:type="character" w:styleId="a4">
    <w:name w:val="Emphasis"/>
    <w:basedOn w:val="a0"/>
    <w:qFormat/>
    <w:rsid w:val="008C2A57"/>
    <w:rPr>
      <w:i/>
      <w:iCs/>
    </w:rPr>
  </w:style>
  <w:style w:type="table" w:styleId="a5">
    <w:name w:val="Table Grid"/>
    <w:basedOn w:val="a1"/>
    <w:rsid w:val="008C2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C2A57"/>
    <w:rPr>
      <w:rFonts w:ascii="Tahoma" w:hAnsi="Tahoma" w:cs="Tahoma"/>
      <w:sz w:val="16"/>
      <w:szCs w:val="16"/>
    </w:rPr>
  </w:style>
  <w:style w:type="character" w:customStyle="1" w:styleId="a7">
    <w:name w:val="Текст выноски Знак"/>
    <w:basedOn w:val="a0"/>
    <w:link w:val="a6"/>
    <w:uiPriority w:val="99"/>
    <w:semiHidden/>
    <w:rsid w:val="008C2A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331"/>
    <w:pPr>
      <w:spacing w:after="0" w:line="240" w:lineRule="auto"/>
    </w:pPr>
  </w:style>
  <w:style w:type="character" w:styleId="a4">
    <w:name w:val="Emphasis"/>
    <w:basedOn w:val="a0"/>
    <w:qFormat/>
    <w:rsid w:val="008C2A57"/>
    <w:rPr>
      <w:i/>
      <w:iCs/>
    </w:rPr>
  </w:style>
  <w:style w:type="table" w:styleId="a5">
    <w:name w:val="Table Grid"/>
    <w:basedOn w:val="a1"/>
    <w:rsid w:val="008C2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C2A57"/>
    <w:rPr>
      <w:rFonts w:ascii="Tahoma" w:hAnsi="Tahoma" w:cs="Tahoma"/>
      <w:sz w:val="16"/>
      <w:szCs w:val="16"/>
    </w:rPr>
  </w:style>
  <w:style w:type="character" w:customStyle="1" w:styleId="a7">
    <w:name w:val="Текст выноски Знак"/>
    <w:basedOn w:val="a0"/>
    <w:link w:val="a6"/>
    <w:uiPriority w:val="99"/>
    <w:semiHidden/>
    <w:rsid w:val="008C2A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5CF6-850D-46A7-ABE3-73FCF7F0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11</Pages>
  <Words>4996</Words>
  <Characters>28480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2014-12-08T05:59:00Z</cp:lastPrinted>
  <dcterms:created xsi:type="dcterms:W3CDTF">2014-11-13T07:55:00Z</dcterms:created>
  <dcterms:modified xsi:type="dcterms:W3CDTF">2015-02-05T01:22:00Z</dcterms:modified>
</cp:coreProperties>
</file>