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51" w:rsidRDefault="00184851">
      <w:pPr>
        <w:pStyle w:val="2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84851" w:rsidRDefault="00184851">
      <w:pPr>
        <w:pStyle w:val="21"/>
        <w:spacing w:before="0" w:after="0"/>
        <w:jc w:val="center"/>
        <w:rPr>
          <w:rFonts w:ascii="Times New Roman" w:hAnsi="Times New Roman"/>
          <w:sz w:val="40"/>
          <w:szCs w:val="22"/>
          <w:lang w:val="ru-RU"/>
        </w:rPr>
      </w:pPr>
    </w:p>
    <w:p w:rsidR="00184851" w:rsidRDefault="00184851">
      <w:pPr>
        <w:pStyle w:val="21"/>
        <w:spacing w:before="0" w:after="0"/>
        <w:jc w:val="center"/>
        <w:rPr>
          <w:rFonts w:ascii="Times New Roman" w:hAnsi="Times New Roman"/>
          <w:sz w:val="40"/>
          <w:szCs w:val="22"/>
          <w:lang w:val="ru-RU"/>
        </w:rPr>
      </w:pPr>
    </w:p>
    <w:p w:rsidR="003D31C0" w:rsidRDefault="003D31C0">
      <w:pPr>
        <w:pStyle w:val="21"/>
        <w:spacing w:before="0" w:after="0"/>
        <w:jc w:val="center"/>
        <w:rPr>
          <w:rFonts w:ascii="Times New Roman" w:hAnsi="Times New Roman"/>
          <w:b/>
          <w:bCs/>
          <w:sz w:val="36"/>
          <w:szCs w:val="22"/>
          <w:lang w:val="ru-RU"/>
        </w:rPr>
      </w:pPr>
    </w:p>
    <w:p w:rsidR="003D31C0" w:rsidRDefault="003D31C0">
      <w:pPr>
        <w:pStyle w:val="21"/>
        <w:spacing w:before="0" w:after="0"/>
        <w:jc w:val="center"/>
        <w:rPr>
          <w:rFonts w:ascii="Times New Roman" w:hAnsi="Times New Roman"/>
          <w:b/>
          <w:bCs/>
          <w:sz w:val="36"/>
          <w:szCs w:val="22"/>
          <w:lang w:val="ru-RU"/>
        </w:rPr>
      </w:pPr>
    </w:p>
    <w:p w:rsidR="003D31C0" w:rsidRDefault="003D31C0">
      <w:pPr>
        <w:pStyle w:val="21"/>
        <w:spacing w:before="0" w:after="0"/>
        <w:jc w:val="center"/>
        <w:rPr>
          <w:rFonts w:ascii="Times New Roman" w:hAnsi="Times New Roman"/>
          <w:b/>
          <w:bCs/>
          <w:sz w:val="36"/>
          <w:szCs w:val="22"/>
          <w:lang w:val="ru-RU"/>
        </w:rPr>
      </w:pPr>
    </w:p>
    <w:p w:rsidR="00184851" w:rsidRDefault="00F10413">
      <w:pPr>
        <w:pStyle w:val="21"/>
        <w:spacing w:before="0" w:after="0"/>
        <w:jc w:val="center"/>
        <w:rPr>
          <w:rFonts w:ascii="Times New Roman" w:hAnsi="Times New Roman"/>
          <w:b/>
          <w:bCs/>
          <w:sz w:val="36"/>
          <w:szCs w:val="22"/>
          <w:lang w:val="ru-RU"/>
        </w:rPr>
      </w:pPr>
      <w:r>
        <w:rPr>
          <w:rFonts w:ascii="Times New Roman" w:hAnsi="Times New Roman"/>
          <w:b/>
          <w:bCs/>
          <w:sz w:val="36"/>
          <w:szCs w:val="22"/>
          <w:lang w:val="ru-RU"/>
        </w:rPr>
        <w:t xml:space="preserve">Муниципальное учреждение </w:t>
      </w:r>
    </w:p>
    <w:p w:rsidR="00184851" w:rsidRDefault="00F10413">
      <w:pPr>
        <w:pStyle w:val="21"/>
        <w:spacing w:before="0" w:after="0"/>
        <w:jc w:val="center"/>
        <w:rPr>
          <w:rFonts w:ascii="Times New Roman" w:hAnsi="Times New Roman"/>
          <w:b/>
          <w:bCs/>
          <w:sz w:val="36"/>
          <w:szCs w:val="22"/>
          <w:lang w:val="ru-RU"/>
        </w:rPr>
      </w:pPr>
      <w:r>
        <w:rPr>
          <w:rFonts w:ascii="Times New Roman" w:hAnsi="Times New Roman"/>
          <w:b/>
          <w:bCs/>
          <w:sz w:val="36"/>
          <w:szCs w:val="22"/>
          <w:lang w:val="ru-RU"/>
        </w:rPr>
        <w:t xml:space="preserve">«Редкинская поселковая централизованная библиотечная система» муниципального образования </w:t>
      </w:r>
    </w:p>
    <w:p w:rsidR="00184851" w:rsidRDefault="00F10413">
      <w:pPr>
        <w:pStyle w:val="21"/>
        <w:spacing w:before="0" w:after="0"/>
        <w:jc w:val="center"/>
        <w:rPr>
          <w:rFonts w:ascii="Times New Roman" w:hAnsi="Times New Roman"/>
          <w:b/>
          <w:bCs/>
          <w:sz w:val="36"/>
          <w:szCs w:val="22"/>
          <w:lang w:val="ru-RU"/>
        </w:rPr>
      </w:pPr>
      <w:r>
        <w:rPr>
          <w:rFonts w:ascii="Times New Roman" w:hAnsi="Times New Roman"/>
          <w:b/>
          <w:bCs/>
          <w:sz w:val="36"/>
          <w:szCs w:val="22"/>
          <w:lang w:val="ru-RU"/>
        </w:rPr>
        <w:t xml:space="preserve">городское поселение посёлок Редкино» (казенное). </w:t>
      </w:r>
    </w:p>
    <w:p w:rsidR="00184851" w:rsidRDefault="00184851">
      <w:pPr>
        <w:pStyle w:val="21"/>
        <w:spacing w:before="0" w:after="0"/>
        <w:jc w:val="center"/>
        <w:rPr>
          <w:rFonts w:ascii="Times New Roman" w:hAnsi="Times New Roman"/>
          <w:sz w:val="40"/>
          <w:szCs w:val="22"/>
          <w:lang w:val="ru-RU"/>
        </w:rPr>
      </w:pPr>
    </w:p>
    <w:p w:rsidR="00184851" w:rsidRDefault="00F10413">
      <w:pPr>
        <w:pStyle w:val="21"/>
        <w:spacing w:before="0" w:after="0"/>
        <w:jc w:val="center"/>
        <w:rPr>
          <w:rFonts w:ascii="Times New Roman" w:hAnsi="Times New Roman"/>
          <w:b/>
          <w:sz w:val="40"/>
          <w:szCs w:val="22"/>
          <w:lang w:val="ru-RU"/>
        </w:rPr>
      </w:pPr>
      <w:r>
        <w:rPr>
          <w:rFonts w:ascii="Times New Roman" w:hAnsi="Times New Roman"/>
          <w:b/>
          <w:sz w:val="40"/>
          <w:szCs w:val="22"/>
          <w:lang w:val="ru-RU"/>
        </w:rPr>
        <w:t xml:space="preserve">План  работы </w:t>
      </w:r>
    </w:p>
    <w:p w:rsidR="00184851" w:rsidRDefault="00F10413">
      <w:pPr>
        <w:pStyle w:val="21"/>
        <w:spacing w:before="0" w:after="0"/>
        <w:jc w:val="center"/>
        <w:rPr>
          <w:rFonts w:ascii="Times New Roman" w:hAnsi="Times New Roman"/>
          <w:b/>
          <w:sz w:val="40"/>
          <w:szCs w:val="22"/>
          <w:lang w:val="ru-RU"/>
        </w:rPr>
      </w:pPr>
      <w:r>
        <w:rPr>
          <w:rFonts w:ascii="Times New Roman" w:hAnsi="Times New Roman"/>
          <w:b/>
          <w:sz w:val="40"/>
          <w:szCs w:val="22"/>
          <w:lang w:val="ru-RU"/>
        </w:rPr>
        <w:t xml:space="preserve"> Поселковой  библиотеки</w:t>
      </w:r>
    </w:p>
    <w:p w:rsidR="00184851" w:rsidRDefault="00F10413">
      <w:pPr>
        <w:pStyle w:val="21"/>
        <w:spacing w:before="0" w:after="0"/>
        <w:jc w:val="center"/>
        <w:rPr>
          <w:rFonts w:ascii="Times New Roman" w:hAnsi="Times New Roman"/>
          <w:b/>
          <w:sz w:val="40"/>
          <w:szCs w:val="22"/>
          <w:lang w:val="ru-RU"/>
        </w:rPr>
      </w:pPr>
      <w:r>
        <w:rPr>
          <w:rFonts w:ascii="Times New Roman" w:hAnsi="Times New Roman"/>
          <w:b/>
          <w:sz w:val="40"/>
          <w:szCs w:val="22"/>
          <w:lang w:val="ru-RU"/>
        </w:rPr>
        <w:t>на 2023 год.</w:t>
      </w:r>
    </w:p>
    <w:p w:rsidR="00184851" w:rsidRDefault="00184851">
      <w:pPr>
        <w:pStyle w:val="21"/>
        <w:spacing w:before="0" w:after="0"/>
        <w:jc w:val="center"/>
        <w:rPr>
          <w:rFonts w:ascii="Times New Roman" w:hAnsi="Times New Roman"/>
          <w:szCs w:val="22"/>
          <w:lang w:val="ru-RU"/>
        </w:rPr>
      </w:pPr>
    </w:p>
    <w:p w:rsidR="00184851" w:rsidRDefault="00184851">
      <w:pPr>
        <w:pStyle w:val="2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84851" w:rsidRDefault="00184851">
      <w:pPr>
        <w:pStyle w:val="21"/>
        <w:spacing w:before="0" w:after="0"/>
        <w:jc w:val="center"/>
        <w:rPr>
          <w:rFonts w:ascii="Times New Roman" w:hAnsi="Times New Roman"/>
          <w:sz w:val="36"/>
          <w:szCs w:val="22"/>
          <w:lang w:val="ru-RU"/>
        </w:rPr>
      </w:pPr>
    </w:p>
    <w:p w:rsidR="00184851" w:rsidRDefault="00184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851" w:rsidRDefault="00184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851" w:rsidRDefault="00184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851" w:rsidRDefault="00184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851" w:rsidRDefault="00184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851" w:rsidRDefault="00184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851" w:rsidRDefault="00184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1C0" w:rsidRDefault="003D31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1C0" w:rsidRDefault="003D31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717A" w:rsidRDefault="00BF717A" w:rsidP="00BF717A">
      <w:pPr>
        <w:pStyle w:val="2"/>
        <w:spacing w:before="0" w:after="0"/>
        <w:ind w:left="-100"/>
        <w:jc w:val="both"/>
        <w:rPr>
          <w:rFonts w:ascii="Times New Roman" w:hAnsi="Times New Roman"/>
          <w:i w:val="0"/>
          <w:lang w:val="ru-RU"/>
        </w:rPr>
      </w:pPr>
    </w:p>
    <w:p w:rsidR="00184851" w:rsidRDefault="00F10413">
      <w:pPr>
        <w:pStyle w:val="2"/>
        <w:numPr>
          <w:ilvl w:val="0"/>
          <w:numId w:val="1"/>
        </w:numPr>
        <w:spacing w:before="0" w:after="0"/>
        <w:ind w:left="-100" w:firstLine="0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Основные задачи и направления работы поселковой библиотеки.</w:t>
      </w:r>
    </w:p>
    <w:p w:rsidR="00184851" w:rsidRDefault="00184851">
      <w:pPr>
        <w:ind w:left="-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851" w:rsidRDefault="00F10413">
      <w:pPr>
        <w:pStyle w:val="a6"/>
      </w:pPr>
      <w:r>
        <w:t>1. Продолжать работу по сохранению основных показателей и привлечению новых читателей в библиотеку.</w:t>
      </w:r>
    </w:p>
    <w:p w:rsidR="00184851" w:rsidRDefault="00184851">
      <w:pPr>
        <w:pStyle w:val="a6"/>
      </w:pPr>
    </w:p>
    <w:p w:rsidR="00184851" w:rsidRDefault="00F10413">
      <w:pPr>
        <w:pStyle w:val="a6"/>
      </w:pPr>
      <w:r>
        <w:t>2. Постоянно изучать интересы и запросы пользователей.</w:t>
      </w:r>
    </w:p>
    <w:p w:rsidR="00184851" w:rsidRDefault="00184851">
      <w:pPr>
        <w:pStyle w:val="a6"/>
      </w:pPr>
    </w:p>
    <w:p w:rsidR="00184851" w:rsidRDefault="00F10413">
      <w:pPr>
        <w:pStyle w:val="a6"/>
      </w:pPr>
      <w:r>
        <w:t>3. Совершенствовать методы работы по привлечению новых пользователей.</w:t>
      </w:r>
    </w:p>
    <w:p w:rsidR="00184851" w:rsidRDefault="00184851">
      <w:pPr>
        <w:pStyle w:val="a6"/>
      </w:pPr>
    </w:p>
    <w:p w:rsidR="00184851" w:rsidRDefault="00F10413">
      <w:pPr>
        <w:pStyle w:val="a6"/>
      </w:pPr>
      <w:r>
        <w:t>4. Вести работу по раскрытию фонда краеведческой литературы.</w:t>
      </w:r>
    </w:p>
    <w:p w:rsidR="00184851" w:rsidRDefault="00184851">
      <w:pPr>
        <w:pStyle w:val="a6"/>
      </w:pPr>
    </w:p>
    <w:p w:rsidR="00184851" w:rsidRDefault="00F10413">
      <w:pPr>
        <w:pStyle w:val="a6"/>
      </w:pPr>
      <w:r>
        <w:t xml:space="preserve">5. Активно участвовать и проводить мероприятия, посвященные Году педагога и наставника. </w:t>
      </w:r>
    </w:p>
    <w:p w:rsidR="00184851" w:rsidRDefault="00184851">
      <w:pPr>
        <w:pStyle w:val="a6"/>
      </w:pPr>
    </w:p>
    <w:p w:rsidR="00184851" w:rsidRDefault="00F10413">
      <w:pPr>
        <w:pStyle w:val="a6"/>
      </w:pPr>
      <w:r>
        <w:t xml:space="preserve">6. Воспитывать бережное отношение к окружающему миру и создавать условия для чтения естественнонаучной литературы. </w:t>
      </w:r>
    </w:p>
    <w:p w:rsidR="00184851" w:rsidRDefault="00F10413">
      <w:pPr>
        <w:pStyle w:val="a6"/>
      </w:pPr>
      <w:r>
        <w:t>7. Продолжить работу по сохранности библиотечного фонда (работа с задолжниками, привлекать к ремонту книг  и  т.д.).</w:t>
      </w:r>
    </w:p>
    <w:p w:rsidR="00184851" w:rsidRDefault="00184851">
      <w:pPr>
        <w:pStyle w:val="a6"/>
      </w:pPr>
    </w:p>
    <w:p w:rsidR="00184851" w:rsidRDefault="00F10413">
      <w:pPr>
        <w:pStyle w:val="a6"/>
        <w:rPr>
          <w:b/>
        </w:rPr>
      </w:pPr>
      <w:r>
        <w:t xml:space="preserve"> 8. Изучать опыт работы других библиотек с целью внедрения в практику инновационных технологий</w:t>
      </w:r>
      <w:r>
        <w:rPr>
          <w:b/>
        </w:rPr>
        <w:t xml:space="preserve">. </w:t>
      </w:r>
    </w:p>
    <w:p w:rsidR="00184851" w:rsidRDefault="00184851">
      <w:pPr>
        <w:pStyle w:val="a6"/>
      </w:pPr>
    </w:p>
    <w:p w:rsidR="00184851" w:rsidRDefault="00F10413">
      <w:pPr>
        <w:pStyle w:val="a6"/>
      </w:pPr>
      <w:r>
        <w:t>9. Вести работу в тесном контакте с коллективом детского сада № 10 и школы № 1.</w:t>
      </w:r>
    </w:p>
    <w:p w:rsidR="00184851" w:rsidRDefault="00184851">
      <w:pPr>
        <w:pStyle w:val="a6"/>
      </w:pPr>
    </w:p>
    <w:p w:rsidR="00184851" w:rsidRDefault="00F10413">
      <w:pPr>
        <w:pStyle w:val="a6"/>
      </w:pPr>
      <w:r>
        <w:t xml:space="preserve">10. Продолжить работу с клубом «Весёлые друзья». </w:t>
      </w:r>
    </w:p>
    <w:p w:rsidR="00184851" w:rsidRDefault="00184851">
      <w:pPr>
        <w:pStyle w:val="a6"/>
        <w:rPr>
          <w:b/>
        </w:rPr>
      </w:pPr>
    </w:p>
    <w:p w:rsidR="00184851" w:rsidRDefault="00F10413">
      <w:pPr>
        <w:ind w:hanging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Контрольные показатели работы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tabs>
          <w:tab w:val="left" w:pos="6663"/>
          <w:tab w:val="left" w:pos="8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                                                                                           Итог 2022 г.      План 2023 г.</w:t>
      </w:r>
    </w:p>
    <w:p w:rsidR="00184851" w:rsidRDefault="00F10413">
      <w:pPr>
        <w:pStyle w:val="a6"/>
      </w:pPr>
      <w:r>
        <w:rPr>
          <w:u w:val="single"/>
        </w:rPr>
        <w:t>Кол-во читателей</w:t>
      </w:r>
      <w:r>
        <w:t>:</w:t>
      </w:r>
    </w:p>
    <w:p w:rsidR="00184851" w:rsidRDefault="00F10413">
      <w:pPr>
        <w:pStyle w:val="a6"/>
        <w:rPr>
          <w:color w:val="FF0000"/>
        </w:rPr>
      </w:pPr>
      <w:r>
        <w:t xml:space="preserve">Всего                                                                                                               340                  500                                                                                                    </w:t>
      </w:r>
    </w:p>
    <w:p w:rsidR="00184851" w:rsidRDefault="00F10413">
      <w:pPr>
        <w:pStyle w:val="a6"/>
      </w:pPr>
      <w:r>
        <w:t xml:space="preserve">В том числе на абонементе                                                                           255                  350                                                      </w:t>
      </w:r>
    </w:p>
    <w:p w:rsidR="00184851" w:rsidRDefault="00F10413">
      <w:pPr>
        <w:pStyle w:val="a6"/>
        <w:tabs>
          <w:tab w:val="left" w:pos="8647"/>
          <w:tab w:val="left" w:pos="9781"/>
          <w:tab w:val="left" w:pos="10348"/>
        </w:tabs>
        <w:rPr>
          <w:color w:val="FF0000"/>
        </w:rPr>
      </w:pPr>
      <w:r>
        <w:t>В том числе в читальном зале                                                                       85</w:t>
      </w:r>
      <w:r>
        <w:rPr>
          <w:color w:val="FF0000"/>
        </w:rPr>
        <w:t xml:space="preserve">                   </w:t>
      </w:r>
      <w:r>
        <w:t xml:space="preserve">150  </w:t>
      </w:r>
      <w:r>
        <w:rPr>
          <w:color w:val="FF0000"/>
        </w:rPr>
        <w:t xml:space="preserve">                                                   </w:t>
      </w:r>
    </w:p>
    <w:p w:rsidR="00184851" w:rsidRDefault="00184851">
      <w:pPr>
        <w:pStyle w:val="a6"/>
        <w:rPr>
          <w:color w:val="FF0000"/>
        </w:rPr>
      </w:pPr>
    </w:p>
    <w:p w:rsidR="00184851" w:rsidRDefault="00F10413">
      <w:pPr>
        <w:pStyle w:val="a6"/>
      </w:pPr>
      <w:r>
        <w:rPr>
          <w:u w:val="single"/>
        </w:rPr>
        <w:t>Книговыдача</w:t>
      </w:r>
      <w:r>
        <w:t>:</w:t>
      </w:r>
    </w:p>
    <w:p w:rsidR="00184851" w:rsidRDefault="00F10413">
      <w:pPr>
        <w:pStyle w:val="a6"/>
      </w:pPr>
      <w:r>
        <w:t xml:space="preserve">Всего                                                                                                           17353               18500                                                                                              </w:t>
      </w:r>
    </w:p>
    <w:p w:rsidR="00184851" w:rsidRDefault="00F10413">
      <w:pPr>
        <w:pStyle w:val="a6"/>
      </w:pPr>
      <w:r>
        <w:t xml:space="preserve">В том числе на абонементе                                                                       10774               11500                                                                </w:t>
      </w:r>
    </w:p>
    <w:p w:rsidR="00184851" w:rsidRDefault="00F10413">
      <w:pPr>
        <w:pStyle w:val="a6"/>
        <w:rPr>
          <w:color w:val="FF0000"/>
        </w:rPr>
      </w:pPr>
      <w:r>
        <w:t xml:space="preserve">В том числе в читальном зале                                                                    6579                 7000                                                            </w:t>
      </w:r>
    </w:p>
    <w:p w:rsidR="00184851" w:rsidRDefault="00184851">
      <w:pPr>
        <w:pStyle w:val="a6"/>
        <w:rPr>
          <w:color w:val="FF0000"/>
        </w:rPr>
      </w:pPr>
    </w:p>
    <w:p w:rsidR="00184851" w:rsidRDefault="00F10413">
      <w:pPr>
        <w:pStyle w:val="a6"/>
      </w:pPr>
      <w:r>
        <w:rPr>
          <w:u w:val="single"/>
        </w:rPr>
        <w:t>Посещение по дневникам</w:t>
      </w:r>
      <w:r>
        <w:t>:</w:t>
      </w:r>
    </w:p>
    <w:p w:rsidR="00184851" w:rsidRDefault="00F10413">
      <w:pPr>
        <w:pStyle w:val="a6"/>
      </w:pPr>
      <w:r>
        <w:t xml:space="preserve">Всего                                                                                                             6096                7500                                                                                                     </w:t>
      </w:r>
    </w:p>
    <w:p w:rsidR="00184851" w:rsidRDefault="00F10413">
      <w:pPr>
        <w:pStyle w:val="a6"/>
      </w:pPr>
      <w:r>
        <w:t xml:space="preserve">В том числе на абонементе                                                                         3702                5000                                                             </w:t>
      </w:r>
    </w:p>
    <w:p w:rsidR="00184851" w:rsidRDefault="00F10413">
      <w:pPr>
        <w:pStyle w:val="a6"/>
        <w:tabs>
          <w:tab w:val="left" w:pos="7797"/>
          <w:tab w:val="left" w:pos="9498"/>
        </w:tabs>
      </w:pPr>
      <w:r>
        <w:t xml:space="preserve">В том числе в читальном зале      </w:t>
      </w:r>
      <w:r>
        <w:rPr>
          <w:color w:val="FF0000"/>
        </w:rPr>
        <w:t xml:space="preserve">                                                              </w:t>
      </w:r>
      <w:r>
        <w:t xml:space="preserve">2394                2500                                                    </w:t>
      </w:r>
    </w:p>
    <w:p w:rsidR="00184851" w:rsidRDefault="00184851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4851" w:rsidRDefault="0018485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851" w:rsidRDefault="0018485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851" w:rsidRDefault="0018485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851" w:rsidRDefault="0018485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F717A" w:rsidRDefault="00BF717A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F717A" w:rsidRDefault="00BF717A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851" w:rsidRDefault="0018485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851" w:rsidRDefault="0018485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851" w:rsidRDefault="00F10413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Мероприятия по привлечению читателей, совершенствованию их обслуживания, по рекламе библиотеки</w:t>
      </w:r>
    </w:p>
    <w:p w:rsidR="00184851" w:rsidRDefault="0018485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851" w:rsidRDefault="00F10413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обслуживания читателей. </w:t>
      </w:r>
    </w:p>
    <w:p w:rsidR="00184851" w:rsidRDefault="00F10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4851" w:rsidRDefault="00F10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Выявлять интересы пользователей, помогать в выборе книг,  рассказывать о правилах пользования книгой.  С целью привлечения в библиотеку пользователей (взрослых и детей) регулярно организовывать выставки литературы по всем отраслям знаний, знакомить с новыми поступлениями, проводить беседы и обзоры у выставок книг и журналов, привлекать читателей к подготовке и проведению массовых мероприятий. Приглашать детей детского сада для обмена книг, проводить экскурсии в библиотеке, беседы,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 согласно воспитательским планам, читать книги, проводить викторины.    Для дошкольников во время обмена книг зачитывать отрывки из рассказов и стихов, показывать мультфильмы. </w:t>
      </w:r>
    </w:p>
    <w:p w:rsidR="00184851" w:rsidRDefault="00F104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помощь при подборе материалов для рефератов и презентаций учащимся школы №1. </w:t>
      </w:r>
    </w:p>
    <w:p w:rsidR="00184851" w:rsidRDefault="00F10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выявления интересов пользователей, вести тетрадь отказов и карточки индивидуального информирования читателей, рассказывать о правилах пользования книгой. Напоминать о сроках возврата, работать с должниками по телефону, по почте, через школу.</w:t>
      </w:r>
    </w:p>
    <w:p w:rsidR="00184851" w:rsidRDefault="0018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и организация работы с читателями.</w:t>
      </w:r>
    </w:p>
    <w:p w:rsidR="00184851" w:rsidRDefault="0018485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851" w:rsidRDefault="00F10413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направление (историческая тематика, ко Дню славянской письменности и культуры, политическая ситуация в стране, ко Дню Конституции, ГО и МЧС, события в мире, международные отношения и т. д.).</w:t>
      </w:r>
    </w:p>
    <w:p w:rsidR="00184851" w:rsidRDefault="00F1041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возраст         квартал</w:t>
      </w:r>
    </w:p>
    <w:p w:rsidR="00184851" w:rsidRDefault="00F10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851" w:rsidRDefault="00F10413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«Символ мужества - Сталинград» - книжная выставка для всех пользователей                    1кв.</w:t>
      </w:r>
    </w:p>
    <w:p w:rsidR="00184851" w:rsidRDefault="00184851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«Горячий снег нашей победы» - презентация с беседой о Сталинградской битве   1- 4кл.   1кв.</w:t>
      </w:r>
    </w:p>
    <w:p w:rsidR="00184851" w:rsidRDefault="00F10413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«Праздник слова, праздник снова! » - игровая беседа                                д/с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 г.       2кв.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(военная тема, ко Дню защитника Отечества, ко Дню Народного Единства, ко Дню Независимости России).</w:t>
      </w:r>
    </w:p>
    <w:p w:rsidR="00184851" w:rsidRDefault="00184851">
      <w:pPr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«Настоящие защитники» - познавательный час (ко Дню защитника отечества) д/с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</w:t>
      </w:r>
    </w:p>
    <w:p w:rsidR="00184851" w:rsidRDefault="00F1041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1кв.     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единстве наша сила» - беседа ко Дню Народного Единства                               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4 кв.                   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выставки ко Дню защитника Отечества, ко Дню Народного Единства, ко Дню Независимости России. 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«Милое Редкино» - мультимедийная презентация                                                 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   2 кв.</w:t>
      </w:r>
    </w:p>
    <w:p w:rsidR="00184851" w:rsidRDefault="0018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tabs>
          <w:tab w:val="left" w:pos="9072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«Это мы Тверские писатели» -  постоянно – обновляемая книжная выставка     для  всех пользователей   1-4 кв.                                                                                                                                                 </w:t>
      </w:r>
    </w:p>
    <w:p w:rsidR="00184851" w:rsidRDefault="00F10413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«Поэты Тверской земли» - </w:t>
      </w:r>
      <w:r>
        <w:rPr>
          <w:rFonts w:ascii="Times New Roman" w:hAnsi="Times New Roman" w:cs="Times New Roman"/>
          <w:sz w:val="24"/>
          <w:szCs w:val="24"/>
        </w:rPr>
        <w:t>книжная выставка                                                                       1-4 кв.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 лукоморья дуб зеленый» - книжная выставка                                                                  1-4 кв.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«Тверской край в пламени войны» - книжная выставка                                                       1-4 кв.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одной книги «Победители», «Труженики  победы», «Красная книга Тверской области» - книжная выставка                                                                                                   1-4 кв.</w:t>
      </w:r>
    </w:p>
    <w:p w:rsidR="00184851" w:rsidRDefault="00F10413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«Из истории Тверского края» - книжная выставка                                                                1-4 кв. 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направление (естественнонаучная тематика)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кция «Прочти книгу о природе»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для  всех пользователей    1-4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слушаю природу» - экологическая игра                                             д/с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 г.       1-4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«Природа просит помощи» - час информации                                                    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2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Выставки;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 природе столько красоты!» - книжная выставка                                                             1-4 кв.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вести себя в лесу» - экологический час                                                        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2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«Ели хочешь быть здоровым» - книжная выставка для всех пользователей                      1-4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направление (педагогика, этика, культура поведения,  к Международному дню защиты детей, ко Дню знаний, ко Дню учителя, ко Дню пожилого человека, к 8-му Марта, ко Дню матери, к Международному Дню инвалидов).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«Профессии прекрасней нет на свете» - беседа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посвященная Году педагога и наставника) </w:t>
      </w:r>
    </w:p>
    <w:p w:rsidR="00184851" w:rsidRDefault="00F10413">
      <w:pPr>
        <w:tabs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4 кв.</w:t>
      </w:r>
    </w:p>
    <w:p w:rsidR="00184851" w:rsidRDefault="00F10413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 любимый воспитатель» беседа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посвященная Году педагога и наставника)</w:t>
      </w:r>
    </w:p>
    <w:p w:rsidR="00184851" w:rsidRDefault="00F10413">
      <w:pPr>
        <w:tabs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д/с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 г.     4 кв.</w:t>
      </w:r>
    </w:p>
    <w:p w:rsidR="00184851" w:rsidRDefault="00184851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184851" w:rsidRDefault="00184851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«Каждый ребенок имеет право» - информационный час                                     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2 кв.</w:t>
      </w:r>
    </w:p>
    <w:p w:rsidR="00184851" w:rsidRDefault="00F10413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851" w:rsidRDefault="00F10413">
      <w:pPr>
        <w:tabs>
          <w:tab w:val="left" w:pos="8789"/>
          <w:tab w:val="left" w:pos="9072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«Самое прекрасное слово на земле – мама!» - познавательный час          д/с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 г.     4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крыльях весны» - поэтическая эстафета                                                       для всех        1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«Мой подарок для тебя!»  - мастер класс                                                               клуб            1 кв.  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выставки к Международному дню защиты детей, ко Дню знаний, ко Дню учителя, ко Дню пожилого человека, к 8-му Марта, ко Дню матери, к Международному Дню инвалидов. 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семьей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 ромашка, два ромашка» - арт-проект на асфальте                             д/с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 г.     3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«Семья и семейные ценности» - беседа                     школа №1,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д/с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 г.     3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«Ели хочешь быть здоровым» - книжная выставка              для всех пользователей         1-4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«Скажи здоровью да!» - познавательный час                                               д/с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 г.     2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«Пусть миром правит доброта» - книжная выставка            для всех пользователей         1-4 кв.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84851" w:rsidRDefault="00F10413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книги и чтения (формы работы с художественной литературой, программы чтения по творчеству писателей, Неделя детской книги)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Неделя детской книги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«Хорошие книги – друзья навсегда» - книжная выставка для всех пользователей           1-4 кв.</w:t>
      </w:r>
    </w:p>
    <w:p w:rsidR="00184851" w:rsidRDefault="00F10413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«Смотрим мультфильм – читаем книгу» - </w:t>
      </w:r>
      <w:proofErr w:type="spellStart"/>
      <w:r>
        <w:rPr>
          <w:rFonts w:ascii="Times New Roman" w:hAnsi="Times New Roman"/>
          <w:sz w:val="24"/>
          <w:szCs w:val="24"/>
        </w:rPr>
        <w:t>мультдень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2 кв.    </w:t>
      </w:r>
    </w:p>
    <w:p w:rsidR="00184851" w:rsidRDefault="00184851">
      <w:pPr>
        <w:tabs>
          <w:tab w:val="left" w:pos="836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84851" w:rsidRDefault="00F10413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Книжно - информационные выставки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книгой дружим всей семьей» - книжная выставка                              в течение года для всех 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«Добрый мир любимых книг» - книжная выставка                                  в течение года для всех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направление (искусство, спорт, мероприятия к Новому году и др.)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«Здравствуй лето» - спортивная эстафета                                              д/с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 г.           2 кв.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«Новогодние посиделки» - беседа, просмотр презентации                                   для всех     4кв.      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нам приходит Новый год» - выставка рисунков и творческих работ  детей                     4 кв.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 – библиографическое и информационное обслуживание пользователей.</w:t>
      </w: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 справочной литературой в помощь пользователей любого возраста. При выполнении справок использовать Интернет. Оформление тематических выставок. Учёт выполненных справок. Продолжать работу с абонентами индивидуального библиографического информирования. Информирование читателей о новых журналах и книгах. </w:t>
      </w:r>
    </w:p>
    <w:p w:rsidR="00184851" w:rsidRDefault="00184851">
      <w:pPr>
        <w:rPr>
          <w:rFonts w:ascii="Times New Roman" w:hAnsi="Times New Roman" w:cs="Times New Roman"/>
          <w:i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работе разные формы информирования:</w:t>
      </w:r>
    </w:p>
    <w:p w:rsidR="00184851" w:rsidRDefault="00F10413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Списки новых поступлений подписных изданий.</w:t>
      </w:r>
    </w:p>
    <w:p w:rsidR="00184851" w:rsidRDefault="00184851">
      <w:pPr>
        <w:rPr>
          <w:rFonts w:ascii="Times New Roman" w:hAnsi="Times New Roman" w:cs="Times New Roman"/>
          <w:i/>
          <w:sz w:val="24"/>
          <w:szCs w:val="24"/>
        </w:rPr>
      </w:pPr>
    </w:p>
    <w:p w:rsidR="00184851" w:rsidRDefault="00F10413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Выставки-просмотры новой литературы, периодических изданий, информационные выставки.</w:t>
      </w:r>
    </w:p>
    <w:p w:rsidR="00184851" w:rsidRDefault="00184851">
      <w:pPr>
        <w:rPr>
          <w:rFonts w:ascii="Times New Roman" w:hAnsi="Times New Roman" w:cs="Times New Roman"/>
          <w:i/>
          <w:sz w:val="24"/>
          <w:szCs w:val="24"/>
        </w:rPr>
      </w:pPr>
    </w:p>
    <w:p w:rsidR="00184851" w:rsidRDefault="00F10413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в). Дни информации, беседы, обзоры</w:t>
      </w:r>
      <w:r>
        <w:rPr>
          <w:rFonts w:ascii="Times New Roman" w:hAnsi="Times New Roman" w:cs="Times New Roman"/>
        </w:rPr>
        <w:t>.</w:t>
      </w:r>
    </w:p>
    <w:p w:rsidR="00184851" w:rsidRDefault="001848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Клубы и объединения по интересам.</w:t>
      </w:r>
    </w:p>
    <w:p w:rsidR="00184851" w:rsidRDefault="00F104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 работы детского клуба «Весёлые друзья»</w:t>
      </w:r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1-4 кв.</w:t>
      </w:r>
    </w:p>
    <w:p w:rsidR="00184851" w:rsidRDefault="00F104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«Этот волшебный мир книги» - экскурсия в библиотеку                                                         1 кв.</w:t>
      </w:r>
    </w:p>
    <w:p w:rsidR="00184851" w:rsidRDefault="00F104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поисках клада» -  квест – игра                                                                                            1-4 кв.</w:t>
      </w:r>
    </w:p>
    <w:p w:rsidR="00184851" w:rsidRDefault="001848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праздников: 8 Марта, 23 февраля, 9 Мая, День урожая, Новый год.</w:t>
      </w:r>
    </w:p>
    <w:p w:rsidR="00184851" w:rsidRDefault="00F104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Громкие чтения, беседы об авторах книг, о времени, в котором жили авторы, беседы по экологии, о родном поселке, просмотр любимых мультфильмов, просмотр фильмов о войне.</w:t>
      </w:r>
    </w:p>
    <w:p w:rsidR="00184851" w:rsidRDefault="00F104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Экскурсии, беседы об этике, о вредных привычках.</w:t>
      </w:r>
    </w:p>
    <w:p w:rsidR="00184851" w:rsidRDefault="00F104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Мастер-класс по работе с бумагой.</w:t>
      </w:r>
    </w:p>
    <w:p w:rsidR="00184851" w:rsidRDefault="00184851">
      <w:pPr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84851" w:rsidRDefault="001848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Формирование фонда и его отражение в справочном аппарате</w:t>
      </w:r>
    </w:p>
    <w:p w:rsidR="00184851" w:rsidRDefault="001848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851" w:rsidRDefault="00F104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Беглое ознакомление с книгами и при обработке новых поступлений и чтение аннотаций при подписке на периодические издания;</w:t>
      </w:r>
    </w:p>
    <w:p w:rsidR="00184851" w:rsidRDefault="00F104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учёт отказов книг читателям, выявляем пробелы в фонде продолжающихся изданий; </w:t>
      </w:r>
    </w:p>
    <w:p w:rsidR="00184851" w:rsidRDefault="00F1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беседы с читателями о прочитанной книге; просматривать читательские формуляры; ремонтировать книги.</w:t>
      </w:r>
    </w:p>
    <w:p w:rsidR="00184851" w:rsidRDefault="00184851">
      <w:pPr>
        <w:rPr>
          <w:rFonts w:ascii="Times New Roman" w:hAnsi="Times New Roman" w:cs="Times New Roman"/>
          <w:b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Развитие материально – технической и технологической базы</w:t>
      </w:r>
    </w:p>
    <w:p w:rsidR="00184851" w:rsidRDefault="00184851">
      <w:pPr>
        <w:rPr>
          <w:rFonts w:ascii="Times New Roman" w:hAnsi="Times New Roman" w:cs="Times New Roman"/>
          <w:b/>
          <w:sz w:val="28"/>
          <w:szCs w:val="28"/>
        </w:rPr>
      </w:pPr>
    </w:p>
    <w:p w:rsidR="00184851" w:rsidRDefault="00F104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новых книг.</w:t>
      </w:r>
    </w:p>
    <w:p w:rsidR="00184851" w:rsidRDefault="00184851">
      <w:pPr>
        <w:rPr>
          <w:rFonts w:ascii="Times New Roman" w:hAnsi="Times New Roman" w:cs="Times New Roman"/>
          <w:bCs/>
          <w:sz w:val="24"/>
          <w:szCs w:val="24"/>
        </w:rPr>
      </w:pPr>
    </w:p>
    <w:p w:rsidR="00184851" w:rsidRDefault="00F104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Заведующая поселковой  библиотекой                      Комизорова  А.Ю.  17.12.2022 г.</w:t>
      </w:r>
    </w:p>
    <w:p w:rsidR="00184851" w:rsidRDefault="00F104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Тел.50-432</w:t>
      </w:r>
    </w:p>
    <w:p w:rsidR="00184851" w:rsidRDefault="00184851">
      <w:pPr>
        <w:rPr>
          <w:rFonts w:ascii="Times New Roman" w:hAnsi="Times New Roman" w:cs="Times New Roman"/>
          <w:b/>
          <w:bCs/>
          <w:sz w:val="22"/>
          <w:szCs w:val="22"/>
        </w:rPr>
        <w:sectPr w:rsidR="00184851">
          <w:pgSz w:w="11907" w:h="16840"/>
          <w:pgMar w:top="1134" w:right="1134" w:bottom="1134" w:left="1134" w:header="284" w:footer="284" w:gutter="0"/>
          <w:cols w:space="720"/>
        </w:sectPr>
      </w:pPr>
    </w:p>
    <w:p w:rsidR="00184851" w:rsidRDefault="00184851">
      <w:pPr>
        <w:rPr>
          <w:rFonts w:asciiTheme="minorHAnsi" w:hAnsiTheme="minorHAnsi"/>
        </w:rPr>
      </w:pPr>
    </w:p>
    <w:sectPr w:rsidR="00184851" w:rsidSect="0018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51" w:rsidRDefault="00F10413">
      <w:r>
        <w:separator/>
      </w:r>
    </w:p>
  </w:endnote>
  <w:endnote w:type="continuationSeparator" w:id="0">
    <w:p w:rsidR="00184851" w:rsidRDefault="00F1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51" w:rsidRDefault="00F10413">
      <w:r>
        <w:separator/>
      </w:r>
    </w:p>
  </w:footnote>
  <w:footnote w:type="continuationSeparator" w:id="0">
    <w:p w:rsidR="00184851" w:rsidRDefault="00F1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3A1F"/>
    <w:multiLevelType w:val="multilevel"/>
    <w:tmpl w:val="46A73A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"/>
      <w:lvlJc w:val="left"/>
      <w:pPr>
        <w:tabs>
          <w:tab w:val="left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EA971E3"/>
    <w:multiLevelType w:val="multilevel"/>
    <w:tmpl w:val="4EA971E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D3913C8"/>
    <w:multiLevelType w:val="multilevel"/>
    <w:tmpl w:val="5D391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C34373E"/>
    <w:multiLevelType w:val="multilevel"/>
    <w:tmpl w:val="7C343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019"/>
    <w:rsid w:val="00012A83"/>
    <w:rsid w:val="00031405"/>
    <w:rsid w:val="00057B0C"/>
    <w:rsid w:val="00096A2D"/>
    <w:rsid w:val="000A01E4"/>
    <w:rsid w:val="000B4792"/>
    <w:rsid w:val="000D0489"/>
    <w:rsid w:val="000D31EE"/>
    <w:rsid w:val="000E5678"/>
    <w:rsid w:val="00126B7A"/>
    <w:rsid w:val="00132B61"/>
    <w:rsid w:val="00135134"/>
    <w:rsid w:val="001534CD"/>
    <w:rsid w:val="00161A31"/>
    <w:rsid w:val="00167C7D"/>
    <w:rsid w:val="00171A88"/>
    <w:rsid w:val="00184851"/>
    <w:rsid w:val="00196A6C"/>
    <w:rsid w:val="001B00C7"/>
    <w:rsid w:val="001D2DFA"/>
    <w:rsid w:val="001D6D36"/>
    <w:rsid w:val="002A3DAE"/>
    <w:rsid w:val="00323A46"/>
    <w:rsid w:val="00330928"/>
    <w:rsid w:val="00356A6C"/>
    <w:rsid w:val="00360489"/>
    <w:rsid w:val="00392B4E"/>
    <w:rsid w:val="003979C6"/>
    <w:rsid w:val="003D31C0"/>
    <w:rsid w:val="003E1B3C"/>
    <w:rsid w:val="003F040B"/>
    <w:rsid w:val="003F4144"/>
    <w:rsid w:val="003F5CC6"/>
    <w:rsid w:val="00413927"/>
    <w:rsid w:val="00426B38"/>
    <w:rsid w:val="00431D56"/>
    <w:rsid w:val="004854F2"/>
    <w:rsid w:val="004945C3"/>
    <w:rsid w:val="004A0253"/>
    <w:rsid w:val="004A36B4"/>
    <w:rsid w:val="004A373C"/>
    <w:rsid w:val="004C6951"/>
    <w:rsid w:val="004D5C8B"/>
    <w:rsid w:val="00501EE2"/>
    <w:rsid w:val="00504EF3"/>
    <w:rsid w:val="00535C39"/>
    <w:rsid w:val="00536160"/>
    <w:rsid w:val="00595016"/>
    <w:rsid w:val="005D1A85"/>
    <w:rsid w:val="005D47DB"/>
    <w:rsid w:val="005D6B87"/>
    <w:rsid w:val="005F2576"/>
    <w:rsid w:val="005F46D0"/>
    <w:rsid w:val="005F7A00"/>
    <w:rsid w:val="00610C5E"/>
    <w:rsid w:val="006461CE"/>
    <w:rsid w:val="00656166"/>
    <w:rsid w:val="00661019"/>
    <w:rsid w:val="00674613"/>
    <w:rsid w:val="006D41EF"/>
    <w:rsid w:val="006F1F64"/>
    <w:rsid w:val="006F217E"/>
    <w:rsid w:val="00700449"/>
    <w:rsid w:val="00702F14"/>
    <w:rsid w:val="00721564"/>
    <w:rsid w:val="00767535"/>
    <w:rsid w:val="007824BF"/>
    <w:rsid w:val="00791546"/>
    <w:rsid w:val="00843F8E"/>
    <w:rsid w:val="00852A87"/>
    <w:rsid w:val="008A2A46"/>
    <w:rsid w:val="008C3224"/>
    <w:rsid w:val="008E65CD"/>
    <w:rsid w:val="008F12D9"/>
    <w:rsid w:val="0096570E"/>
    <w:rsid w:val="009C46C0"/>
    <w:rsid w:val="00A04DC3"/>
    <w:rsid w:val="00A06064"/>
    <w:rsid w:val="00A127D6"/>
    <w:rsid w:val="00A513AE"/>
    <w:rsid w:val="00A55FBA"/>
    <w:rsid w:val="00A66D9F"/>
    <w:rsid w:val="00A7656B"/>
    <w:rsid w:val="00AB0A7E"/>
    <w:rsid w:val="00AD6713"/>
    <w:rsid w:val="00B127FC"/>
    <w:rsid w:val="00B36F1C"/>
    <w:rsid w:val="00B46F2A"/>
    <w:rsid w:val="00B90ECB"/>
    <w:rsid w:val="00BA6E50"/>
    <w:rsid w:val="00BB1681"/>
    <w:rsid w:val="00BD1F67"/>
    <w:rsid w:val="00BD534A"/>
    <w:rsid w:val="00BF717A"/>
    <w:rsid w:val="00BF7BF3"/>
    <w:rsid w:val="00C22B67"/>
    <w:rsid w:val="00C572A8"/>
    <w:rsid w:val="00C807E3"/>
    <w:rsid w:val="00CA6AB3"/>
    <w:rsid w:val="00CC432E"/>
    <w:rsid w:val="00CE2A26"/>
    <w:rsid w:val="00CE4927"/>
    <w:rsid w:val="00DA4209"/>
    <w:rsid w:val="00DB0F2A"/>
    <w:rsid w:val="00DB5E58"/>
    <w:rsid w:val="00DE47F9"/>
    <w:rsid w:val="00DE53E9"/>
    <w:rsid w:val="00DF386B"/>
    <w:rsid w:val="00DF5DDC"/>
    <w:rsid w:val="00E522F7"/>
    <w:rsid w:val="00E826F2"/>
    <w:rsid w:val="00ED2020"/>
    <w:rsid w:val="00EE73D1"/>
    <w:rsid w:val="00EF4A4C"/>
    <w:rsid w:val="00F10413"/>
    <w:rsid w:val="00F373A9"/>
    <w:rsid w:val="00F6015A"/>
    <w:rsid w:val="00FF67FC"/>
    <w:rsid w:val="5C9A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51"/>
    <w:rPr>
      <w:rFonts w:ascii="MS Sans Serif" w:eastAsia="Times New Roman" w:hAnsi="MS Sans Serif" w:cs="MS Sans Seri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85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qFormat/>
    <w:rsid w:val="00184851"/>
    <w:pPr>
      <w:spacing w:before="1200" w:after="720"/>
    </w:pPr>
    <w:rPr>
      <w:rFonts w:cs="Times New Roman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184851"/>
    <w:pPr>
      <w:spacing w:after="120"/>
    </w:pPr>
    <w:rPr>
      <w:rFonts w:cs="Times New Roman"/>
      <w:lang w:val="en-US"/>
    </w:rPr>
  </w:style>
  <w:style w:type="paragraph" w:styleId="3">
    <w:name w:val="Body Text 3"/>
    <w:basedOn w:val="21"/>
    <w:link w:val="30"/>
    <w:uiPriority w:val="99"/>
    <w:semiHidden/>
    <w:unhideWhenUsed/>
    <w:rsid w:val="00184851"/>
    <w:pPr>
      <w:spacing w:before="0" w:after="120"/>
      <w:ind w:left="283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84851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qFormat/>
    <w:rsid w:val="0018485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18485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4851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character" w:customStyle="1" w:styleId="a5">
    <w:name w:val="Без интервала Знак"/>
    <w:link w:val="a6"/>
    <w:uiPriority w:val="1"/>
    <w:locked/>
    <w:rsid w:val="00184851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184851"/>
    <w:rPr>
      <w:rFonts w:ascii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18485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1842</Words>
  <Characters>10505</Characters>
  <Application>Microsoft Office Word</Application>
  <DocSecurity>0</DocSecurity>
  <Lines>87</Lines>
  <Paragraphs>24</Paragraphs>
  <ScaleCrop>false</ScaleCrop>
  <Company>Microsoft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bibre</cp:lastModifiedBy>
  <cp:revision>84</cp:revision>
  <cp:lastPrinted>2023-01-30T08:15:00Z</cp:lastPrinted>
  <dcterms:created xsi:type="dcterms:W3CDTF">2022-11-19T12:23:00Z</dcterms:created>
  <dcterms:modified xsi:type="dcterms:W3CDTF">2023-02-17T19:23:00Z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2EE4490974CB4AB98E079B794F1E76EF</vt:lpwstr>
  </property>
</Properties>
</file>