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8" w:rsidRDefault="00CD7E79">
      <w:pPr>
        <w:jc w:val="center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ГОСУДАРСТВЕННОЕ БЮДЖЕТНОЕ УЧРЕЖДЕНИЕ КУЛЬТУРЫ СТАВРОПОЛЬСКОГО КРАЯ  </w:t>
      </w:r>
    </w:p>
    <w:p w:rsidR="00580778" w:rsidRDefault="00580778">
      <w:pPr>
        <w:jc w:val="center"/>
        <w:rPr>
          <w:b/>
          <w:spacing w:val="40"/>
          <w:sz w:val="20"/>
        </w:rPr>
      </w:pPr>
    </w:p>
    <w:p w:rsidR="00580778" w:rsidRDefault="00CD7E79">
      <w:pPr>
        <w:jc w:val="center"/>
        <w:rPr>
          <w:b/>
          <w:spacing w:val="40"/>
          <w:sz w:val="20"/>
        </w:rPr>
      </w:pPr>
      <w:r>
        <w:rPr>
          <w:b/>
          <w:spacing w:val="40"/>
          <w:sz w:val="20"/>
        </w:rPr>
        <w:t>ЕССЕНТУКСКИЙ ИСТОРИКО-КРАЕВЕДЧЕСКИЙ МУЗЕЙ ИМ. В.П. ШПАКОВСКОГО</w:t>
      </w:r>
    </w:p>
    <w:p w:rsidR="00580778" w:rsidRDefault="00580778">
      <w:pPr>
        <w:jc w:val="center"/>
        <w:rPr>
          <w:b/>
          <w:spacing w:val="40"/>
          <w:sz w:val="18"/>
        </w:rPr>
      </w:pPr>
    </w:p>
    <w:p w:rsidR="00580778" w:rsidRDefault="00CD7E79">
      <w:pPr>
        <w:tabs>
          <w:tab w:val="left" w:pos="1980"/>
        </w:tabs>
        <w:rPr>
          <w:b/>
          <w:spacing w:val="40"/>
          <w:sz w:val="18"/>
        </w:rPr>
      </w:pPr>
      <w:r>
        <w:rPr>
          <w:b/>
          <w:spacing w:val="40"/>
          <w:sz w:val="18"/>
        </w:rPr>
        <w:tab/>
      </w:r>
    </w:p>
    <w:p w:rsidR="00580778" w:rsidRDefault="00580778">
      <w:pPr>
        <w:tabs>
          <w:tab w:val="left" w:pos="1980"/>
        </w:tabs>
        <w:rPr>
          <w:spacing w:val="40"/>
          <w:sz w:val="18"/>
        </w:rPr>
      </w:pPr>
    </w:p>
    <w:p w:rsidR="00580778" w:rsidRDefault="00580778">
      <w:pPr>
        <w:tabs>
          <w:tab w:val="left" w:pos="1980"/>
        </w:tabs>
        <w:rPr>
          <w:spacing w:val="40"/>
          <w:sz w:val="18"/>
        </w:rPr>
      </w:pPr>
    </w:p>
    <w:p w:rsidR="00580778" w:rsidRDefault="00580778"/>
    <w:p w:rsidR="00580778" w:rsidRDefault="00CD7E79">
      <w:pPr>
        <w:jc w:val="center"/>
      </w:pPr>
      <w:r>
        <w:t>П Р И К А З</w:t>
      </w:r>
    </w:p>
    <w:p w:rsidR="00580778" w:rsidRDefault="005D79FD">
      <w:pPr>
        <w:rPr>
          <w:sz w:val="26"/>
        </w:rPr>
      </w:pPr>
      <w:r>
        <w:rPr>
          <w:sz w:val="26"/>
        </w:rPr>
        <w:t>«</w:t>
      </w:r>
      <w:proofErr w:type="gramStart"/>
      <w:r w:rsidRPr="005D79FD">
        <w:rPr>
          <w:sz w:val="26"/>
          <w:u w:val="single"/>
        </w:rPr>
        <w:t>06</w:t>
      </w:r>
      <w:r w:rsidR="006A437A">
        <w:rPr>
          <w:sz w:val="26"/>
        </w:rPr>
        <w:t xml:space="preserve">» </w:t>
      </w:r>
      <w:r>
        <w:rPr>
          <w:sz w:val="26"/>
        </w:rPr>
        <w:t xml:space="preserve"> </w:t>
      </w:r>
      <w:r>
        <w:rPr>
          <w:sz w:val="26"/>
          <w:u w:val="single"/>
        </w:rPr>
        <w:t>июня</w:t>
      </w:r>
      <w:proofErr w:type="gramEnd"/>
      <w:r>
        <w:rPr>
          <w:sz w:val="26"/>
          <w:u w:val="single"/>
        </w:rPr>
        <w:t xml:space="preserve"> </w:t>
      </w:r>
      <w:r w:rsidR="004D2CE0">
        <w:rPr>
          <w:sz w:val="26"/>
        </w:rPr>
        <w:t xml:space="preserve"> </w:t>
      </w:r>
      <w:r w:rsidR="00CD7E79">
        <w:rPr>
          <w:sz w:val="26"/>
        </w:rPr>
        <w:t xml:space="preserve">2023 г.                                                      </w:t>
      </w:r>
      <w:r>
        <w:rPr>
          <w:sz w:val="26"/>
        </w:rPr>
        <w:t xml:space="preserve">             </w:t>
      </w:r>
      <w:r w:rsidR="00CD7E79">
        <w:rPr>
          <w:sz w:val="26"/>
        </w:rPr>
        <w:t xml:space="preserve">       № </w:t>
      </w:r>
      <w:r>
        <w:rPr>
          <w:sz w:val="26"/>
        </w:rPr>
        <w:t>22</w:t>
      </w:r>
      <w:bookmarkStart w:id="0" w:name="_GoBack"/>
      <w:bookmarkEnd w:id="0"/>
      <w:r w:rsidR="00CD7E79">
        <w:rPr>
          <w:sz w:val="26"/>
        </w:rPr>
        <w:t xml:space="preserve"> – ОД</w:t>
      </w:r>
    </w:p>
    <w:p w:rsidR="00580778" w:rsidRDefault="00580778">
      <w:pPr>
        <w:rPr>
          <w:sz w:val="26"/>
        </w:rPr>
      </w:pPr>
    </w:p>
    <w:p w:rsidR="00580778" w:rsidRDefault="00580778">
      <w:pPr>
        <w:jc w:val="center"/>
        <w:rPr>
          <w:sz w:val="26"/>
        </w:rPr>
      </w:pPr>
    </w:p>
    <w:p w:rsidR="004D2CE0" w:rsidRDefault="00CD7E79">
      <w:pPr>
        <w:rPr>
          <w:sz w:val="26"/>
        </w:rPr>
      </w:pPr>
      <w:r>
        <w:rPr>
          <w:sz w:val="26"/>
        </w:rPr>
        <w:t>О</w:t>
      </w:r>
      <w:r w:rsidR="004D2CE0">
        <w:rPr>
          <w:sz w:val="26"/>
        </w:rPr>
        <w:t xml:space="preserve"> внесении изменений в состав </w:t>
      </w:r>
    </w:p>
    <w:p w:rsidR="00580778" w:rsidRDefault="00CD7E79">
      <w:pPr>
        <w:rPr>
          <w:sz w:val="26"/>
        </w:rPr>
      </w:pPr>
      <w:r>
        <w:rPr>
          <w:sz w:val="26"/>
        </w:rPr>
        <w:t>комиссии по противодействию коррупции</w:t>
      </w:r>
    </w:p>
    <w:p w:rsidR="00580778" w:rsidRDefault="00580778"/>
    <w:p w:rsidR="00580778" w:rsidRDefault="004D2CE0" w:rsidP="00CD7E79">
      <w:pPr>
        <w:spacing w:line="276" w:lineRule="auto"/>
        <w:ind w:firstLine="708"/>
        <w:rPr>
          <w:sz w:val="26"/>
        </w:rPr>
      </w:pPr>
      <w:r>
        <w:rPr>
          <w:sz w:val="26"/>
        </w:rPr>
        <w:t>В связи с кадровыми изменениями в</w:t>
      </w:r>
      <w:r w:rsidR="00CD7E79">
        <w:rPr>
          <w:sz w:val="26"/>
        </w:rPr>
        <w:t xml:space="preserve"> ГБУК СК «</w:t>
      </w:r>
      <w:proofErr w:type="spellStart"/>
      <w:r w:rsidR="00CD7E79">
        <w:rPr>
          <w:sz w:val="26"/>
        </w:rPr>
        <w:t>Ессентукский</w:t>
      </w:r>
      <w:proofErr w:type="spellEnd"/>
      <w:r w:rsidR="00CD7E79">
        <w:rPr>
          <w:sz w:val="26"/>
        </w:rPr>
        <w:t xml:space="preserve"> историко-краеведческий музей им. В.П. Шпаковского»,</w:t>
      </w:r>
    </w:p>
    <w:p w:rsidR="00580778" w:rsidRDefault="00580778" w:rsidP="00CD7E79">
      <w:pPr>
        <w:spacing w:line="276" w:lineRule="auto"/>
        <w:ind w:firstLine="708"/>
        <w:rPr>
          <w:sz w:val="26"/>
        </w:rPr>
      </w:pPr>
    </w:p>
    <w:p w:rsidR="00580778" w:rsidRDefault="00CD7E79" w:rsidP="00CD7E79">
      <w:pPr>
        <w:spacing w:line="276" w:lineRule="auto"/>
        <w:ind w:firstLine="708"/>
        <w:rPr>
          <w:sz w:val="26"/>
        </w:rPr>
      </w:pPr>
      <w:r>
        <w:rPr>
          <w:sz w:val="26"/>
        </w:rPr>
        <w:t>ПРИКАЗЫВАЮ:</w:t>
      </w:r>
    </w:p>
    <w:p w:rsidR="00580778" w:rsidRDefault="00580778" w:rsidP="00CD7E79">
      <w:pPr>
        <w:spacing w:line="276" w:lineRule="auto"/>
        <w:ind w:firstLine="708"/>
        <w:rPr>
          <w:sz w:val="26"/>
        </w:rPr>
      </w:pPr>
    </w:p>
    <w:p w:rsidR="00580778" w:rsidRDefault="00CD7E79" w:rsidP="00CD7E79">
      <w:pPr>
        <w:spacing w:line="276" w:lineRule="auto"/>
        <w:ind w:firstLine="567"/>
        <w:rPr>
          <w:sz w:val="26"/>
        </w:rPr>
      </w:pPr>
      <w:r>
        <w:rPr>
          <w:sz w:val="26"/>
        </w:rPr>
        <w:t xml:space="preserve">1. </w:t>
      </w:r>
      <w:r w:rsidR="004D2CE0">
        <w:rPr>
          <w:sz w:val="26"/>
        </w:rPr>
        <w:t>Внести в состав</w:t>
      </w:r>
      <w:r>
        <w:rPr>
          <w:sz w:val="26"/>
        </w:rPr>
        <w:t xml:space="preserve"> комисси</w:t>
      </w:r>
      <w:r w:rsidR="004D2CE0">
        <w:rPr>
          <w:sz w:val="26"/>
        </w:rPr>
        <w:t>и</w:t>
      </w:r>
      <w:r>
        <w:rPr>
          <w:sz w:val="26"/>
        </w:rPr>
        <w:t xml:space="preserve"> по противодействию коррупции </w:t>
      </w:r>
      <w:r w:rsidR="00596E97">
        <w:rPr>
          <w:sz w:val="26"/>
        </w:rPr>
        <w:t>следующие изменения:</w:t>
      </w:r>
    </w:p>
    <w:p w:rsidR="00580778" w:rsidRDefault="00596E97" w:rsidP="00CD7E79">
      <w:pPr>
        <w:spacing w:line="276" w:lineRule="auto"/>
        <w:ind w:firstLine="567"/>
        <w:rPr>
          <w:sz w:val="26"/>
        </w:rPr>
      </w:pPr>
      <w:r>
        <w:rPr>
          <w:sz w:val="26"/>
        </w:rPr>
        <w:t>1.1. Вместо председателя комиссии   Кузнецовой Любови Валентиновны, назначить п</w:t>
      </w:r>
      <w:r w:rsidR="00CD7E79">
        <w:rPr>
          <w:sz w:val="26"/>
        </w:rPr>
        <w:t>редседател</w:t>
      </w:r>
      <w:r>
        <w:rPr>
          <w:sz w:val="26"/>
        </w:rPr>
        <w:t>ем</w:t>
      </w:r>
      <w:r w:rsidR="00CD7E79">
        <w:rPr>
          <w:sz w:val="26"/>
        </w:rPr>
        <w:t xml:space="preserve"> </w:t>
      </w:r>
      <w:r w:rsidR="00E73C77">
        <w:rPr>
          <w:sz w:val="26"/>
        </w:rPr>
        <w:t>комиссии Максимову</w:t>
      </w:r>
      <w:r w:rsidR="004D2CE0">
        <w:rPr>
          <w:sz w:val="26"/>
        </w:rPr>
        <w:t xml:space="preserve"> Алл</w:t>
      </w:r>
      <w:r>
        <w:rPr>
          <w:sz w:val="26"/>
        </w:rPr>
        <w:t>у</w:t>
      </w:r>
      <w:r w:rsidR="004D2CE0">
        <w:rPr>
          <w:sz w:val="26"/>
        </w:rPr>
        <w:t xml:space="preserve"> Владимировн</w:t>
      </w:r>
      <w:r>
        <w:rPr>
          <w:sz w:val="26"/>
        </w:rPr>
        <w:t>у</w:t>
      </w:r>
      <w:r w:rsidR="00CD7E79">
        <w:rPr>
          <w:sz w:val="26"/>
        </w:rPr>
        <w:t xml:space="preserve">, </w:t>
      </w:r>
      <w:r w:rsidR="004D2CE0">
        <w:rPr>
          <w:sz w:val="26"/>
        </w:rPr>
        <w:t>экскурсовод</w:t>
      </w:r>
      <w:r>
        <w:rPr>
          <w:sz w:val="26"/>
        </w:rPr>
        <w:t>а</w:t>
      </w:r>
      <w:r w:rsidR="00CD7E79">
        <w:rPr>
          <w:sz w:val="26"/>
        </w:rPr>
        <w:t>.</w:t>
      </w:r>
    </w:p>
    <w:p w:rsidR="00580778" w:rsidRDefault="00596E97" w:rsidP="00CD7E79">
      <w:pPr>
        <w:spacing w:line="276" w:lineRule="auto"/>
        <w:ind w:firstLine="567"/>
        <w:rPr>
          <w:sz w:val="26"/>
        </w:rPr>
      </w:pPr>
      <w:r>
        <w:rPr>
          <w:sz w:val="26"/>
        </w:rPr>
        <w:t xml:space="preserve">1.2. Вместо члена комиссии </w:t>
      </w:r>
      <w:proofErr w:type="spellStart"/>
      <w:r w:rsidR="00E73C77">
        <w:rPr>
          <w:sz w:val="26"/>
        </w:rPr>
        <w:t>Надыктовой</w:t>
      </w:r>
      <w:proofErr w:type="spellEnd"/>
      <w:r w:rsidR="00E73C77">
        <w:rPr>
          <w:sz w:val="26"/>
        </w:rPr>
        <w:t xml:space="preserve"> Ксении</w:t>
      </w:r>
      <w:r>
        <w:rPr>
          <w:sz w:val="26"/>
        </w:rPr>
        <w:t xml:space="preserve"> </w:t>
      </w:r>
      <w:proofErr w:type="spellStart"/>
      <w:r w:rsidR="00E73C77">
        <w:rPr>
          <w:sz w:val="26"/>
        </w:rPr>
        <w:t>Аристотелевны</w:t>
      </w:r>
      <w:proofErr w:type="spellEnd"/>
      <w:r w:rsidR="00E73C77">
        <w:rPr>
          <w:sz w:val="26"/>
        </w:rPr>
        <w:t>, назначить</w:t>
      </w:r>
      <w:r>
        <w:rPr>
          <w:sz w:val="26"/>
        </w:rPr>
        <w:t xml:space="preserve"> членом комиссии Пименову Ксению Олеговну, музейного смотрителя</w:t>
      </w:r>
    </w:p>
    <w:p w:rsidR="00580778" w:rsidRDefault="00CD7E79" w:rsidP="00CD7E79">
      <w:pPr>
        <w:spacing w:line="276" w:lineRule="auto"/>
        <w:ind w:firstLine="567"/>
        <w:rPr>
          <w:sz w:val="26"/>
        </w:rPr>
      </w:pPr>
      <w:r>
        <w:rPr>
          <w:sz w:val="26"/>
        </w:rPr>
        <w:t xml:space="preserve">2. </w:t>
      </w:r>
      <w:r w:rsidR="00596E97">
        <w:rPr>
          <w:sz w:val="26"/>
        </w:rPr>
        <w:t>Приказ довести до указанных лиц по роспись</w:t>
      </w:r>
    </w:p>
    <w:p w:rsidR="00580778" w:rsidRDefault="00580778">
      <w:pPr>
        <w:ind w:firstLine="708"/>
        <w:rPr>
          <w:sz w:val="26"/>
        </w:rPr>
      </w:pPr>
    </w:p>
    <w:p w:rsidR="00580778" w:rsidRDefault="00580778">
      <w:pPr>
        <w:ind w:firstLine="708"/>
        <w:rPr>
          <w:sz w:val="26"/>
        </w:rPr>
      </w:pPr>
    </w:p>
    <w:p w:rsidR="00580778" w:rsidRDefault="00580778">
      <w:pPr>
        <w:ind w:firstLine="708"/>
        <w:rPr>
          <w:sz w:val="26"/>
        </w:rPr>
      </w:pPr>
    </w:p>
    <w:p w:rsidR="00580778" w:rsidRDefault="00CD7E79">
      <w:pPr>
        <w:rPr>
          <w:sz w:val="26"/>
        </w:rPr>
      </w:pPr>
      <w:r>
        <w:rPr>
          <w:sz w:val="26"/>
        </w:rPr>
        <w:t xml:space="preserve"> Директор                                                                                                  А. В. </w:t>
      </w:r>
      <w:proofErr w:type="spellStart"/>
      <w:r>
        <w:rPr>
          <w:sz w:val="26"/>
        </w:rPr>
        <w:t>Корчевная</w:t>
      </w:r>
      <w:proofErr w:type="spellEnd"/>
    </w:p>
    <w:p w:rsidR="00580778" w:rsidRDefault="00580778">
      <w:pPr>
        <w:rPr>
          <w:sz w:val="26"/>
        </w:rPr>
      </w:pPr>
    </w:p>
    <w:p w:rsidR="00580778" w:rsidRDefault="00580778">
      <w:pPr>
        <w:rPr>
          <w:sz w:val="26"/>
        </w:rPr>
      </w:pPr>
    </w:p>
    <w:p w:rsidR="00580778" w:rsidRDefault="00580778">
      <w:pPr>
        <w:rPr>
          <w:sz w:val="26"/>
        </w:rPr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80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>
            <w:pPr>
              <w:spacing w:line="360" w:lineRule="auto"/>
            </w:pPr>
          </w:p>
          <w:p w:rsidR="00580778" w:rsidRDefault="00CD7E79">
            <w:pPr>
              <w:spacing w:line="360" w:lineRule="auto"/>
            </w:pPr>
            <w:r>
              <w:t>С приказом ознакомлены: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>
            <w:pPr>
              <w:spacing w:line="360" w:lineRule="auto"/>
            </w:pPr>
          </w:p>
          <w:p w:rsidR="00580778" w:rsidRDefault="00596E97">
            <w:pPr>
              <w:spacing w:line="360" w:lineRule="auto"/>
            </w:pPr>
            <w:r>
              <w:t>Максимова А.В.</w:t>
            </w:r>
          </w:p>
        </w:tc>
      </w:tr>
      <w:tr w:rsidR="00580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96E97">
            <w:pPr>
              <w:spacing w:line="360" w:lineRule="auto"/>
            </w:pPr>
            <w:r>
              <w:t>Пименова К.О.</w:t>
            </w:r>
          </w:p>
        </w:tc>
      </w:tr>
      <w:tr w:rsidR="00580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>
            <w:pPr>
              <w:spacing w:line="360" w:lineRule="auto"/>
            </w:pPr>
          </w:p>
        </w:tc>
      </w:tr>
      <w:tr w:rsidR="00580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>
            <w:pPr>
              <w:spacing w:line="360" w:lineRule="auto"/>
            </w:pPr>
          </w:p>
        </w:tc>
      </w:tr>
      <w:tr w:rsidR="00580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0778" w:rsidRDefault="00580778"/>
        </w:tc>
      </w:tr>
    </w:tbl>
    <w:p w:rsidR="00580778" w:rsidRDefault="00580778"/>
    <w:sectPr w:rsidR="0058077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E60"/>
    <w:multiLevelType w:val="multilevel"/>
    <w:tmpl w:val="8CF87D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78"/>
    <w:rsid w:val="004D2CE0"/>
    <w:rsid w:val="00580778"/>
    <w:rsid w:val="00596E97"/>
    <w:rsid w:val="005D79FD"/>
    <w:rsid w:val="006A437A"/>
    <w:rsid w:val="00BF429D"/>
    <w:rsid w:val="00CD7E79"/>
    <w:rsid w:val="00E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19C8"/>
  <w15:docId w15:val="{E820F00B-60E3-4986-8C97-BBBEAD4D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7E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7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6</cp:revision>
  <cp:lastPrinted>2023-01-19T12:55:00Z</cp:lastPrinted>
  <dcterms:created xsi:type="dcterms:W3CDTF">2023-06-27T11:40:00Z</dcterms:created>
  <dcterms:modified xsi:type="dcterms:W3CDTF">2023-06-28T07:06:00Z</dcterms:modified>
</cp:coreProperties>
</file>