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A4" w:rsidRDefault="006A48A4" w:rsidP="006A4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Финал областного открытого фестиваля </w:t>
      </w:r>
      <w:r w:rsidRPr="00EF66D9">
        <w:rPr>
          <w:rFonts w:ascii="Times New Roman" w:hAnsi="Times New Roman" w:cs="Times New Roman"/>
          <w:b/>
          <w:sz w:val="24"/>
          <w:szCs w:val="24"/>
        </w:rPr>
        <w:t>детских и юношеских колл</w:t>
      </w:r>
      <w:r>
        <w:rPr>
          <w:rFonts w:ascii="Times New Roman" w:hAnsi="Times New Roman" w:cs="Times New Roman"/>
          <w:b/>
          <w:sz w:val="24"/>
          <w:szCs w:val="24"/>
        </w:rPr>
        <w:t>ективов  и солистов, посвящённого</w:t>
      </w:r>
      <w:r w:rsidRPr="00EF66D9">
        <w:rPr>
          <w:rFonts w:ascii="Times New Roman" w:hAnsi="Times New Roman" w:cs="Times New Roman"/>
          <w:b/>
          <w:sz w:val="24"/>
          <w:szCs w:val="24"/>
        </w:rPr>
        <w:t xml:space="preserve"> Ефиму Честнякову «Наш фестиваль» в п. </w:t>
      </w:r>
      <w:r>
        <w:rPr>
          <w:rFonts w:ascii="Times New Roman" w:hAnsi="Times New Roman" w:cs="Times New Roman"/>
          <w:b/>
          <w:sz w:val="24"/>
          <w:szCs w:val="24"/>
        </w:rPr>
        <w:t>Межа</w:t>
      </w:r>
    </w:p>
    <w:p w:rsidR="006A48A4" w:rsidRDefault="006A48A4" w:rsidP="006A4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 мая </w:t>
      </w:r>
      <w:r w:rsidRPr="00011C89">
        <w:rPr>
          <w:rFonts w:ascii="Times New Roman" w:hAnsi="Times New Roman" w:cs="Times New Roman"/>
          <w:sz w:val="24"/>
          <w:szCs w:val="24"/>
        </w:rPr>
        <w:t>2017 года в п</w:t>
      </w:r>
      <w:r>
        <w:rPr>
          <w:rFonts w:ascii="Times New Roman" w:hAnsi="Times New Roman" w:cs="Times New Roman"/>
          <w:sz w:val="24"/>
          <w:szCs w:val="24"/>
        </w:rPr>
        <w:t>. Межа</w:t>
      </w:r>
      <w:r w:rsidRPr="0001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прошёл финал </w:t>
      </w:r>
      <w:r w:rsidRPr="006A48A4">
        <w:rPr>
          <w:rFonts w:ascii="Times New Roman" w:hAnsi="Times New Roman" w:cs="Times New Roman"/>
          <w:sz w:val="24"/>
          <w:szCs w:val="24"/>
        </w:rPr>
        <w:t>областного открытого фестиваля детских и юношеских коллективов  и солистов, посвящённого Ефиму Честнякову «Наш фестиваль»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607" w:rsidRDefault="00204447" w:rsidP="006A4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7607">
        <w:rPr>
          <w:rFonts w:ascii="Times New Roman" w:hAnsi="Times New Roman" w:cs="Times New Roman"/>
          <w:sz w:val="24"/>
          <w:szCs w:val="24"/>
        </w:rPr>
        <w:t>Юношеский ф</w:t>
      </w:r>
      <w:r w:rsidR="00FE7607" w:rsidRPr="00011C89">
        <w:rPr>
          <w:rFonts w:ascii="Times New Roman" w:hAnsi="Times New Roman" w:cs="Times New Roman"/>
          <w:sz w:val="24"/>
          <w:szCs w:val="24"/>
        </w:rPr>
        <w:t>ольклорно-этнографический коллектив «Ирдом»</w:t>
      </w:r>
      <w:r w:rsidR="00FE7607">
        <w:rPr>
          <w:rFonts w:ascii="Times New Roman" w:hAnsi="Times New Roman" w:cs="Times New Roman"/>
          <w:sz w:val="24"/>
          <w:szCs w:val="24"/>
        </w:rPr>
        <w:t xml:space="preserve"> </w:t>
      </w:r>
      <w:r w:rsidR="000D0E14">
        <w:rPr>
          <w:rFonts w:ascii="Times New Roman" w:hAnsi="Times New Roman" w:cs="Times New Roman"/>
          <w:sz w:val="24"/>
          <w:szCs w:val="24"/>
        </w:rPr>
        <w:t xml:space="preserve">села Боговарово привёз из поездки Диплом Лауреата </w:t>
      </w:r>
      <w:r w:rsidR="000D0E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0E14" w:rsidRPr="000D0E14">
        <w:rPr>
          <w:rFonts w:ascii="Times New Roman" w:hAnsi="Times New Roman" w:cs="Times New Roman"/>
          <w:sz w:val="24"/>
          <w:szCs w:val="24"/>
        </w:rPr>
        <w:t xml:space="preserve"> </w:t>
      </w:r>
      <w:r w:rsidR="000D0E14">
        <w:rPr>
          <w:rFonts w:ascii="Times New Roman" w:hAnsi="Times New Roman" w:cs="Times New Roman"/>
          <w:sz w:val="24"/>
          <w:szCs w:val="24"/>
        </w:rPr>
        <w:t>степени в номинации «Народная пляска» от Департамента культуры Костромской области и ОГБУ Областного дома народного творчества.</w:t>
      </w:r>
    </w:p>
    <w:p w:rsidR="00204447" w:rsidRPr="000D0E14" w:rsidRDefault="00204447" w:rsidP="006A4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Фестиваль надолго запомнится и участникам, и зрителям. Проведение фольклорных фестивалей – дело благодарное, благородное, так пожелаем их организаторам сил, вдохновения и творческих успехов, а Костромскому краю  побольше таких светлых праздников, какими всегда бывают фестивали народного творчества.</w:t>
      </w:r>
    </w:p>
    <w:p w:rsidR="00FE7607" w:rsidRDefault="00FE7607" w:rsidP="006A4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07" w:rsidRDefault="00FE7607" w:rsidP="006A4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07" w:rsidRDefault="00FE7607" w:rsidP="006A4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8A4" w:rsidRDefault="006A48A4"/>
    <w:sectPr w:rsidR="006A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50"/>
    <w:rsid w:val="000A0E50"/>
    <w:rsid w:val="000D0E14"/>
    <w:rsid w:val="00204447"/>
    <w:rsid w:val="00551241"/>
    <w:rsid w:val="006A48A4"/>
    <w:rsid w:val="006F7B20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2017-06-21T08:46:00Z</dcterms:created>
  <dcterms:modified xsi:type="dcterms:W3CDTF">2017-06-21T11:39:00Z</dcterms:modified>
</cp:coreProperties>
</file>