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D098" w14:textId="4886CD29" w:rsidR="003605DE" w:rsidRDefault="0052089F">
      <w:pPr>
        <w:spacing w:after="0" w:line="232" w:lineRule="auto"/>
        <w:ind w:left="453" w:right="0" w:firstLine="175"/>
        <w:jc w:val="left"/>
      </w:pPr>
      <w:r>
        <w:rPr>
          <w:b/>
        </w:rPr>
        <w:t>Аннотация к программе В.0</w:t>
      </w:r>
      <w:r w:rsidR="0061105A">
        <w:rPr>
          <w:b/>
        </w:rPr>
        <w:t>0</w:t>
      </w:r>
      <w:bookmarkStart w:id="0" w:name="_GoBack"/>
      <w:bookmarkEnd w:id="0"/>
      <w:r>
        <w:rPr>
          <w:b/>
        </w:rPr>
        <w:t xml:space="preserve">.УП.03 «Оркестровый класс» </w:t>
      </w:r>
      <w:r>
        <w:rPr>
          <w:b/>
          <w:color w:val="00000A"/>
        </w:rPr>
        <w:t xml:space="preserve">дополнительной предпрофессиональной общеобразовательной </w:t>
      </w:r>
    </w:p>
    <w:p w14:paraId="7A791EB2" w14:textId="77777777" w:rsidR="003605DE" w:rsidRDefault="0052089F">
      <w:pPr>
        <w:spacing w:after="49" w:line="232" w:lineRule="auto"/>
        <w:ind w:left="1208" w:right="0" w:hanging="500"/>
        <w:jc w:val="left"/>
      </w:pPr>
      <w:r>
        <w:rPr>
          <w:b/>
          <w:color w:val="00000A"/>
        </w:rPr>
        <w:t>программы в области музыкального искусства «Народные инструменты», «Духовые и ударные инструменты»</w:t>
      </w:r>
      <w:r>
        <w:t xml:space="preserve"> </w:t>
      </w:r>
    </w:p>
    <w:p w14:paraId="139B9DCF" w14:textId="77777777" w:rsidR="003605DE" w:rsidRDefault="005208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360716" w14:textId="1C40772E" w:rsidR="003605DE" w:rsidRDefault="0052089F" w:rsidP="0052089F">
      <w:pPr>
        <w:spacing w:after="37"/>
        <w:ind w:left="4" w:firstLine="566"/>
      </w:pPr>
      <w:r>
        <w:t xml:space="preserve">Программа учебного предмета «Оркестровый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инструменты», «Духовые и ударные инструменты». </w:t>
      </w:r>
    </w:p>
    <w:p w14:paraId="07BAB16F" w14:textId="4E6E0F8A" w:rsidR="003605DE" w:rsidRDefault="0052089F">
      <w:pPr>
        <w:spacing w:after="37"/>
        <w:ind w:left="4" w:firstLine="566"/>
      </w:pPr>
      <w:r>
        <w:t xml:space="preserve">Предмет «Оркестровый класс», как одна из учебных дисциплин, составляющих вариативную часть дополнительной предпрофессиональной программы «Народные инструменты», «Духовые и ударные инструменты» занимает важное место в этом комплексе и позволяет наиболее полно раскрыть творческий потенциал ребёнка, а также приобщить его к профессиональной коллективной творческой деятельности. Учебные требования, предъявляемые в рамках данного предмета, позволят (по прошествии полного курса обучения) сформировать комплекс практических ансамблевых исполнительских навыков у </w:t>
      </w:r>
    </w:p>
    <w:p w14:paraId="2035AC05" w14:textId="6F56F87F" w:rsidR="003605DE" w:rsidRDefault="0052089F">
      <w:pPr>
        <w:spacing w:after="27"/>
        <w:ind w:left="4"/>
      </w:pPr>
      <w:r>
        <w:t xml:space="preserve">учащегося, воспитать его вкус. </w:t>
      </w:r>
    </w:p>
    <w:p w14:paraId="2CEA9962" w14:textId="5E1CC90F" w:rsidR="003605DE" w:rsidRDefault="0052089F" w:rsidP="0052089F">
      <w:pPr>
        <w:spacing w:after="42"/>
        <w:ind w:left="4" w:firstLine="566"/>
      </w:pPr>
      <w:r>
        <w:t xml:space="preserve">Занимаясь и музицируя в коллективе, учащиеся знакомятся с лучшими образцами классической и современной музыки, расширяют свой музыкантский кругозор, приобретают навыки совместного исполнения, что в значительной мере способствует повышению качества их профессиональной подготовки для поступления в среднее специальное музыкальное образовательное учреждение. </w:t>
      </w:r>
    </w:p>
    <w:p w14:paraId="3F0B1A8B" w14:textId="77777777" w:rsidR="003605DE" w:rsidRDefault="0052089F">
      <w:pPr>
        <w:spacing w:after="0" w:line="259" w:lineRule="auto"/>
        <w:ind w:left="10" w:right="126" w:hanging="10"/>
        <w:jc w:val="right"/>
      </w:pPr>
      <w:r>
        <w:t xml:space="preserve">Занятия в оркестровом классе прививают учащимся чувства коллективизма. </w:t>
      </w:r>
    </w:p>
    <w:p w14:paraId="28062D73" w14:textId="77777777" w:rsidR="003605DE" w:rsidRDefault="0052089F">
      <w:pPr>
        <w:ind w:left="4"/>
      </w:pPr>
      <w:r>
        <w:t xml:space="preserve">Оркестр радует новыми тембровыми возможностями в процессе </w:t>
      </w:r>
      <w:proofErr w:type="gramStart"/>
      <w:r>
        <w:t>совместного  исполнения</w:t>
      </w:r>
      <w:proofErr w:type="gramEnd"/>
      <w:r>
        <w:t xml:space="preserve">, яркой динамикой, объединяет и направляет музыкальные эмоции. </w:t>
      </w:r>
    </w:p>
    <w:p w14:paraId="100A5E49" w14:textId="77777777" w:rsidR="003605DE" w:rsidRDefault="0052089F">
      <w:pPr>
        <w:ind w:left="4" w:firstLine="708"/>
      </w:pPr>
      <w:r>
        <w:t xml:space="preserve">Оценивание уровня овладения навыками учащихся в процессе промежуточной аттестации и итоговом экзамене проводится по 5-и бальной шкале. </w:t>
      </w:r>
    </w:p>
    <w:p w14:paraId="78CFD143" w14:textId="77777777" w:rsidR="003605DE" w:rsidRDefault="0052089F">
      <w:pPr>
        <w:spacing w:after="41" w:line="259" w:lineRule="auto"/>
        <w:ind w:left="0" w:right="0" w:firstLine="0"/>
        <w:jc w:val="left"/>
      </w:pPr>
      <w:r>
        <w:t xml:space="preserve"> </w:t>
      </w:r>
    </w:p>
    <w:p w14:paraId="579BE0C3" w14:textId="77777777" w:rsidR="003605DE" w:rsidRDefault="0052089F">
      <w:pPr>
        <w:spacing w:after="29"/>
        <w:ind w:left="4"/>
      </w:pPr>
      <w:r>
        <w:t xml:space="preserve"> </w:t>
      </w:r>
      <w:r>
        <w:rPr>
          <w:b/>
        </w:rPr>
        <w:t xml:space="preserve">Цель предмета </w:t>
      </w:r>
      <w:r>
        <w:t xml:space="preserve">«Оркестровый класс»: </w:t>
      </w:r>
    </w:p>
    <w:p w14:paraId="3925A91F" w14:textId="4C7EE991" w:rsidR="003605DE" w:rsidRDefault="0052089F" w:rsidP="0052089F">
      <w:pPr>
        <w:ind w:left="4" w:firstLine="708"/>
      </w:pPr>
      <w:r>
        <w:t xml:space="preserve">Сформировать комплекс навыков и умений в области коллективного творчества, позволяющий демонстрировать в ансамбле единство исполнительских намерений и реализацию исполнительского замысла. </w:t>
      </w:r>
    </w:p>
    <w:p w14:paraId="74D5D590" w14:textId="77777777" w:rsidR="003605DE" w:rsidRDefault="005208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6EE435" w14:textId="77777777" w:rsidR="003605DE" w:rsidRDefault="0052089F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1B359880" w14:textId="77777777" w:rsidR="003605DE" w:rsidRDefault="0052089F">
      <w:pPr>
        <w:spacing w:after="7" w:line="259" w:lineRule="auto"/>
        <w:ind w:left="0" w:right="0" w:firstLine="0"/>
        <w:jc w:val="left"/>
      </w:pPr>
      <w:r>
        <w:t xml:space="preserve"> </w:t>
      </w:r>
      <w:r>
        <w:rPr>
          <w:b/>
        </w:rPr>
        <w:t>Задачи:</w:t>
      </w:r>
      <w:r>
        <w:t xml:space="preserve"> </w:t>
      </w:r>
    </w:p>
    <w:p w14:paraId="6D87BAB8" w14:textId="59A830B7" w:rsidR="0052089F" w:rsidRDefault="0052089F" w:rsidP="0052089F">
      <w:pPr>
        <w:pStyle w:val="a3"/>
        <w:spacing w:after="68" w:line="259" w:lineRule="auto"/>
        <w:ind w:right="-9" w:firstLine="0"/>
      </w:pPr>
      <w:r>
        <w:rPr>
          <w:noProof/>
        </w:rPr>
        <w:drawing>
          <wp:inline distT="0" distB="0" distL="0" distR="0" wp14:anchorId="5B4E6810" wp14:editId="69FB0BD8">
            <wp:extent cx="140335" cy="1873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Научить  учащегося</w:t>
      </w:r>
      <w:proofErr w:type="gramEnd"/>
      <w:r>
        <w:t xml:space="preserve"> творчески применять в совместном исполнении музыкально-исполнительские навыки, полученные в специальных классах;</w:t>
      </w:r>
    </w:p>
    <w:p w14:paraId="0C16C858" w14:textId="3E025F9A" w:rsidR="003605DE" w:rsidRDefault="0052089F" w:rsidP="0052089F">
      <w:pPr>
        <w:spacing w:after="68" w:line="259" w:lineRule="auto"/>
        <w:ind w:left="720" w:right="-9" w:firstLine="0"/>
      </w:pPr>
      <w:r>
        <w:rPr>
          <w:noProof/>
        </w:rPr>
        <w:lastRenderedPageBreak/>
        <w:drawing>
          <wp:inline distT="0" distB="0" distL="0" distR="0" wp14:anchorId="5F025C19" wp14:editId="789403DE">
            <wp:extent cx="140335" cy="1873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Познакомить ученика с ансамблевым (оркестровым, хоровым) репертуаром, </w:t>
      </w:r>
      <w:r>
        <w:tab/>
        <w:t xml:space="preserve">способствующим </w:t>
      </w:r>
      <w:r>
        <w:tab/>
        <w:t xml:space="preserve">воспитанию </w:t>
      </w:r>
      <w:r>
        <w:tab/>
      </w:r>
      <w:proofErr w:type="gramStart"/>
      <w:r>
        <w:t>его  способностей</w:t>
      </w:r>
      <w:proofErr w:type="gramEnd"/>
      <w:r>
        <w:t xml:space="preserve"> к     коллективному творчеству; </w:t>
      </w:r>
    </w:p>
    <w:p w14:paraId="6110854C" w14:textId="2BAF4DE8" w:rsidR="003605DE" w:rsidRDefault="0052089F">
      <w:pPr>
        <w:ind w:left="739" w:right="0" w:hanging="367"/>
      </w:pPr>
      <w:r>
        <w:t xml:space="preserve">    </w:t>
      </w:r>
      <w:r>
        <w:rPr>
          <w:noProof/>
        </w:rPr>
        <w:drawing>
          <wp:inline distT="0" distB="0" distL="0" distR="0" wp14:anchorId="61656537" wp14:editId="09E8DBB4">
            <wp:extent cx="140335" cy="18732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Воспитать навыки по решению музыкально-исполнительских задач оркестрового исполнительства, обусловленные художественным содержанием и особенностями формы, жанра и стиля музыкального произведения. </w:t>
      </w:r>
    </w:p>
    <w:p w14:paraId="51D6B0B1" w14:textId="77777777" w:rsidR="003605DE" w:rsidRDefault="005208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454859" w14:textId="77777777" w:rsidR="003605DE" w:rsidRDefault="0052089F">
      <w:pPr>
        <w:spacing w:line="352" w:lineRule="auto"/>
        <w:ind w:left="259" w:right="3" w:firstLine="708"/>
      </w:pPr>
      <w:r>
        <w:t>Программа включает следующие разделы: пояснительную записку, учебный план,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список рекомендуемой учебной и методической литературы.</w:t>
      </w:r>
      <w:r>
        <w:rPr>
          <w:sz w:val="20"/>
        </w:rPr>
        <w:t xml:space="preserve"> </w:t>
      </w:r>
    </w:p>
    <w:p w14:paraId="60F55433" w14:textId="77777777" w:rsidR="003605DE" w:rsidRDefault="005208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AC0883" w14:textId="77777777" w:rsidR="003605DE" w:rsidRDefault="005208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CF5737" w14:textId="77777777" w:rsidR="003605DE" w:rsidRDefault="005208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51B9B6" w14:textId="77777777" w:rsidR="003605DE" w:rsidRDefault="0052089F">
      <w:pPr>
        <w:spacing w:after="0" w:line="259" w:lineRule="auto"/>
        <w:ind w:left="0" w:right="131" w:firstLine="0"/>
        <w:jc w:val="right"/>
      </w:pPr>
      <w:r>
        <w:t xml:space="preserve"> </w:t>
      </w:r>
    </w:p>
    <w:sectPr w:rsidR="003605DE">
      <w:pgSz w:w="11899" w:h="16838"/>
      <w:pgMar w:top="875" w:right="874" w:bottom="815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7763"/>
    <w:multiLevelType w:val="hybridMultilevel"/>
    <w:tmpl w:val="D77E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44BB"/>
    <w:multiLevelType w:val="hybridMultilevel"/>
    <w:tmpl w:val="EB58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DE"/>
    <w:rsid w:val="003605DE"/>
    <w:rsid w:val="0052089F"/>
    <w:rsid w:val="006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8033"/>
  <w15:docId w15:val="{083CEE21-EF08-4A77-824F-5AF73B9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9" w:right="107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2021-03-09T06:39:00Z</dcterms:created>
  <dcterms:modified xsi:type="dcterms:W3CDTF">2021-03-11T07:26:00Z</dcterms:modified>
</cp:coreProperties>
</file>