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P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E11707">
        <w:rPr>
          <w:rFonts w:ascii="Times New Roman" w:hAnsi="Times New Roman" w:cs="Times New Roman"/>
        </w:rPr>
        <w:t>Утверждаю:</w:t>
      </w:r>
      <w:r w:rsidRPr="00E11707">
        <w:rPr>
          <w:rFonts w:ascii="Times New Roman" w:hAnsi="Times New Roman" w:cs="Times New Roman"/>
        </w:rPr>
        <w:br/>
        <w:t>Директор МБУ ДО</w:t>
      </w:r>
      <w:r w:rsidR="00BA2BA4">
        <w:rPr>
          <w:rFonts w:ascii="Times New Roman" w:hAnsi="Times New Roman" w:cs="Times New Roman"/>
        </w:rPr>
        <w:t xml:space="preserve"> </w:t>
      </w:r>
      <w:r w:rsidRPr="00E11707">
        <w:rPr>
          <w:rFonts w:ascii="Times New Roman" w:hAnsi="Times New Roman" w:cs="Times New Roman"/>
        </w:rPr>
        <w:t>«Тасеевская ДХШ»</w:t>
      </w:r>
      <w:r w:rsidRPr="00E11707">
        <w:rPr>
          <w:rFonts w:ascii="Times New Roman" w:hAnsi="Times New Roman" w:cs="Times New Roman"/>
        </w:rPr>
        <w:br/>
      </w:r>
      <w:r w:rsidR="00BA2BA4">
        <w:rPr>
          <w:rFonts w:ascii="Times New Roman" w:hAnsi="Times New Roman" w:cs="Times New Roman"/>
        </w:rPr>
        <w:t>_____</w:t>
      </w:r>
      <w:r w:rsidRPr="00E11707">
        <w:rPr>
          <w:rFonts w:ascii="Times New Roman" w:hAnsi="Times New Roman" w:cs="Times New Roman"/>
        </w:rPr>
        <w:t>_________ Амелькович Л. П.</w:t>
      </w:r>
    </w:p>
    <w:p w:rsidR="003A1879" w:rsidRPr="00BA2BA4" w:rsidRDefault="0068253D" w:rsidP="00E11707">
      <w:pPr>
        <w:jc w:val="center"/>
        <w:rPr>
          <w:rFonts w:ascii="Times New Roman" w:hAnsi="Times New Roman" w:cs="Times New Roman"/>
        </w:rPr>
      </w:pPr>
      <w:r w:rsidRPr="00BA2BA4">
        <w:rPr>
          <w:rFonts w:ascii="Times New Roman" w:hAnsi="Times New Roman" w:cs="Times New Roman"/>
        </w:rPr>
        <w:t>М</w:t>
      </w:r>
      <w:r w:rsidR="005D6729" w:rsidRPr="00BA2BA4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BA2BA4">
        <w:rPr>
          <w:rFonts w:ascii="Times New Roman" w:hAnsi="Times New Roman" w:cs="Times New Roman"/>
        </w:rPr>
        <w:br/>
      </w:r>
      <w:r w:rsidRPr="00BA2BA4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BA2BA4">
        <w:rPr>
          <w:rFonts w:ascii="Times New Roman" w:hAnsi="Times New Roman" w:cs="Times New Roman"/>
        </w:rPr>
        <w:br/>
        <w:t>План работы</w:t>
      </w:r>
      <w:r w:rsidRPr="00BA2BA4">
        <w:rPr>
          <w:rFonts w:ascii="Times New Roman" w:hAnsi="Times New Roman" w:cs="Times New Roman"/>
        </w:rPr>
        <w:br/>
        <w:t>201</w:t>
      </w:r>
      <w:r w:rsidR="005A6F5D">
        <w:rPr>
          <w:rFonts w:ascii="Times New Roman" w:hAnsi="Times New Roman" w:cs="Times New Roman"/>
        </w:rPr>
        <w:t>9</w:t>
      </w:r>
      <w:r w:rsidR="00F9185C" w:rsidRPr="00BA2BA4">
        <w:rPr>
          <w:rFonts w:ascii="Times New Roman" w:hAnsi="Times New Roman" w:cs="Times New Roman"/>
        </w:rPr>
        <w:t>-</w:t>
      </w:r>
      <w:r w:rsidRPr="00BA2BA4">
        <w:rPr>
          <w:rFonts w:ascii="Times New Roman" w:hAnsi="Times New Roman" w:cs="Times New Roman"/>
        </w:rPr>
        <w:t>20</w:t>
      </w:r>
      <w:r w:rsidR="005A6F5D">
        <w:rPr>
          <w:rFonts w:ascii="Times New Roman" w:hAnsi="Times New Roman" w:cs="Times New Roman"/>
        </w:rPr>
        <w:t>20</w:t>
      </w:r>
      <w:r w:rsidRPr="00BA2BA4">
        <w:rPr>
          <w:rFonts w:ascii="Times New Roman" w:hAnsi="Times New Roman" w:cs="Times New Roman"/>
        </w:rPr>
        <w:t xml:space="preserve"> учебный год</w:t>
      </w:r>
      <w:r w:rsidR="000936AB" w:rsidRPr="00BA2BA4">
        <w:rPr>
          <w:rFonts w:ascii="Times New Roman" w:hAnsi="Times New Roman" w:cs="Times New Roman"/>
        </w:rPr>
        <w:br/>
      </w:r>
      <w:r w:rsidR="00C001D4">
        <w:rPr>
          <w:rFonts w:ascii="Times New Roman" w:hAnsi="Times New Roman" w:cs="Times New Roman"/>
        </w:rPr>
        <w:t>февраль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3A1879" w:rsidRPr="00D11274" w:rsidTr="00D11274">
        <w:tc>
          <w:tcPr>
            <w:tcW w:w="675" w:type="dxa"/>
          </w:tcPr>
          <w:p w:rsidR="003A1879" w:rsidRPr="00D11274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3A1879" w:rsidRPr="00D11274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D11274" w:rsidTr="00D11274">
        <w:tc>
          <w:tcPr>
            <w:tcW w:w="10173" w:type="dxa"/>
            <w:gridSpan w:val="6"/>
          </w:tcPr>
          <w:p w:rsidR="001874DA" w:rsidRPr="00D11274" w:rsidRDefault="00D11274" w:rsidP="00D1127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Воспитательная работа</w:t>
            </w:r>
            <w:r w:rsidR="00BD07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04B9E" w:rsidRPr="00D11274" w:rsidTr="00941DAD">
        <w:tc>
          <w:tcPr>
            <w:tcW w:w="675" w:type="dxa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 w:rsidRPr="00D112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C04B9E" w:rsidRDefault="00C04B9E" w:rsidP="002F4151">
            <w:r>
              <w:t>Мастер-класс для преподавателей «живопись мастихином»</w:t>
            </w:r>
          </w:p>
        </w:tc>
        <w:tc>
          <w:tcPr>
            <w:tcW w:w="1384" w:type="dxa"/>
          </w:tcPr>
          <w:p w:rsidR="00C04B9E" w:rsidRDefault="00C04B9E" w:rsidP="002F4151">
            <w:pPr>
              <w:jc w:val="center"/>
            </w:pPr>
            <w:r>
              <w:t>4 февраля</w:t>
            </w:r>
          </w:p>
        </w:tc>
        <w:tc>
          <w:tcPr>
            <w:tcW w:w="2129" w:type="dxa"/>
            <w:gridSpan w:val="2"/>
          </w:tcPr>
          <w:p w:rsidR="00C04B9E" w:rsidRDefault="00C04B9E" w:rsidP="002F4151">
            <w:r>
              <w:t>Редькина И.Б.</w:t>
            </w:r>
          </w:p>
        </w:tc>
        <w:tc>
          <w:tcPr>
            <w:tcW w:w="3116" w:type="dxa"/>
          </w:tcPr>
          <w:p w:rsidR="00C04B9E" w:rsidRDefault="00C04B9E" w:rsidP="002F4151">
            <w:r>
              <w:t xml:space="preserve">Развитие творческих способностей, смелости и быстроты в работе над натюрмортом мастихином </w:t>
            </w:r>
          </w:p>
        </w:tc>
      </w:tr>
      <w:tr w:rsidR="00C04B9E" w:rsidRPr="00D11274" w:rsidTr="0045551D">
        <w:tc>
          <w:tcPr>
            <w:tcW w:w="675" w:type="dxa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C04B9E" w:rsidRPr="00C37247" w:rsidRDefault="00C04B9E" w:rsidP="00C001D4">
            <w:r w:rsidRPr="00C71FE8">
              <w:t>Открытый урок  по теме:  «Нетрадиционная техника изобразительной деятельности в детском творчестве. Рисование мыльными пузырями»</w:t>
            </w:r>
          </w:p>
        </w:tc>
        <w:tc>
          <w:tcPr>
            <w:tcW w:w="1384" w:type="dxa"/>
          </w:tcPr>
          <w:p w:rsidR="00C04B9E" w:rsidRDefault="00C04B9E" w:rsidP="00C001D4">
            <w:pPr>
              <w:jc w:val="center"/>
            </w:pPr>
            <w:r>
              <w:t>7 февраля</w:t>
            </w:r>
          </w:p>
        </w:tc>
        <w:tc>
          <w:tcPr>
            <w:tcW w:w="2129" w:type="dxa"/>
            <w:gridSpan w:val="2"/>
          </w:tcPr>
          <w:p w:rsidR="00C04B9E" w:rsidRDefault="00C04B9E" w:rsidP="00C001D4">
            <w:r>
              <w:t>Шаманова Е.Л.</w:t>
            </w:r>
          </w:p>
        </w:tc>
        <w:tc>
          <w:tcPr>
            <w:tcW w:w="3116" w:type="dxa"/>
            <w:vAlign w:val="center"/>
          </w:tcPr>
          <w:p w:rsidR="00C04B9E" w:rsidRDefault="00C04B9E" w:rsidP="00C001D4">
            <w:r>
              <w:t>Знакомство с нетрадиционными техниками. Развитие творческих способностей учащихся.</w:t>
            </w:r>
          </w:p>
        </w:tc>
      </w:tr>
      <w:tr w:rsidR="00C04B9E" w:rsidRPr="00D11274" w:rsidTr="00C359E9">
        <w:tc>
          <w:tcPr>
            <w:tcW w:w="675" w:type="dxa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C04B9E" w:rsidRPr="00C04B9E" w:rsidRDefault="00C04B9E" w:rsidP="00CD6C05">
            <w:pPr>
              <w:rPr>
                <w:rFonts w:ascii="Times New Roman" w:hAnsi="Times New Roman" w:cs="Times New Roman"/>
              </w:rPr>
            </w:pPr>
            <w:r w:rsidRPr="00C04B9E">
              <w:rPr>
                <w:rFonts w:ascii="Times New Roman" w:hAnsi="Times New Roman" w:cs="Times New Roman"/>
              </w:rPr>
              <w:t>Участие во всероссийской акции «Памяти Героев»</w:t>
            </w:r>
          </w:p>
        </w:tc>
        <w:tc>
          <w:tcPr>
            <w:tcW w:w="1384" w:type="dxa"/>
          </w:tcPr>
          <w:p w:rsidR="00C04B9E" w:rsidRPr="00C25EA1" w:rsidRDefault="00C04B9E" w:rsidP="00CD6C05">
            <w:pPr>
              <w:jc w:val="center"/>
            </w:pPr>
            <w:r>
              <w:t>10-14 февраля</w:t>
            </w:r>
          </w:p>
        </w:tc>
        <w:tc>
          <w:tcPr>
            <w:tcW w:w="2129" w:type="dxa"/>
            <w:gridSpan w:val="2"/>
          </w:tcPr>
          <w:p w:rsidR="00C04B9E" w:rsidRPr="00C25EA1" w:rsidRDefault="00C04B9E" w:rsidP="00CD6C05">
            <w:r>
              <w:t>Гайтанова О.А.</w:t>
            </w:r>
          </w:p>
        </w:tc>
        <w:tc>
          <w:tcPr>
            <w:tcW w:w="3116" w:type="dxa"/>
          </w:tcPr>
          <w:p w:rsidR="00C04B9E" w:rsidRDefault="00C04B9E" w:rsidP="00CD6C05">
            <w:r>
              <w:t>Создание и размещение информационного стенда с портретами и краткими биографии героев ВОВ.</w:t>
            </w:r>
          </w:p>
        </w:tc>
      </w:tr>
      <w:tr w:rsidR="00C04B9E" w:rsidRPr="00D11274" w:rsidTr="00C359E9">
        <w:tc>
          <w:tcPr>
            <w:tcW w:w="675" w:type="dxa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C04B9E" w:rsidRPr="00C25EA1" w:rsidRDefault="00C04B9E" w:rsidP="00C04B9E">
            <w:r>
              <w:t>Классный час для учащихся 1 -2 класса «</w:t>
            </w:r>
            <w:proofErr w:type="gramStart"/>
            <w:r>
              <w:t>Я-художник</w:t>
            </w:r>
            <w:proofErr w:type="gramEnd"/>
            <w:r>
              <w:t>». Презентация, анкетирование</w:t>
            </w:r>
          </w:p>
        </w:tc>
        <w:tc>
          <w:tcPr>
            <w:tcW w:w="1384" w:type="dxa"/>
          </w:tcPr>
          <w:p w:rsidR="00C04B9E" w:rsidRPr="00C25EA1" w:rsidRDefault="00C04B9E" w:rsidP="005E646C">
            <w:pPr>
              <w:jc w:val="center"/>
            </w:pPr>
            <w:r>
              <w:t>12 февраля</w:t>
            </w:r>
          </w:p>
        </w:tc>
        <w:tc>
          <w:tcPr>
            <w:tcW w:w="2129" w:type="dxa"/>
            <w:gridSpan w:val="2"/>
          </w:tcPr>
          <w:p w:rsidR="00C04B9E" w:rsidRPr="00C25EA1" w:rsidRDefault="00C04B9E" w:rsidP="00C04B9E">
            <w:pPr>
              <w:jc w:val="center"/>
            </w:pPr>
            <w:r>
              <w:t>Редькина И.Б.</w:t>
            </w:r>
          </w:p>
        </w:tc>
        <w:tc>
          <w:tcPr>
            <w:tcW w:w="3116" w:type="dxa"/>
          </w:tcPr>
          <w:p w:rsidR="00C04B9E" w:rsidRPr="00FE751F" w:rsidRDefault="00C04B9E" w:rsidP="005E646C">
            <w:r>
              <w:t>Познакомить с профессиями, связанными с искусством, где необходимо художественное образование.</w:t>
            </w:r>
          </w:p>
        </w:tc>
      </w:tr>
      <w:tr w:rsidR="00C04B9E" w:rsidRPr="00D11274" w:rsidTr="001C6E34">
        <w:tc>
          <w:tcPr>
            <w:tcW w:w="675" w:type="dxa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C04B9E" w:rsidRPr="00C37247" w:rsidRDefault="00C04B9E" w:rsidP="00C646B8">
            <w:r w:rsidRPr="00C37247">
              <w:t xml:space="preserve">Открытый урок  по теме: «Куклы своими руками» </w:t>
            </w:r>
          </w:p>
          <w:p w:rsidR="00C04B9E" w:rsidRDefault="00C04B9E" w:rsidP="00C646B8">
            <w:r w:rsidRPr="00C37247">
              <w:t>1 класс (ФГТ)</w:t>
            </w:r>
          </w:p>
        </w:tc>
        <w:tc>
          <w:tcPr>
            <w:tcW w:w="1384" w:type="dxa"/>
          </w:tcPr>
          <w:p w:rsidR="00C04B9E" w:rsidRPr="008C0501" w:rsidRDefault="00C04B9E" w:rsidP="00C646B8">
            <w:pPr>
              <w:jc w:val="center"/>
            </w:pPr>
            <w:r>
              <w:t>17 февраля</w:t>
            </w:r>
          </w:p>
        </w:tc>
        <w:tc>
          <w:tcPr>
            <w:tcW w:w="2129" w:type="dxa"/>
            <w:gridSpan w:val="2"/>
          </w:tcPr>
          <w:p w:rsidR="00C04B9E" w:rsidRDefault="00C04B9E" w:rsidP="00C646B8">
            <w:r>
              <w:t>Фендель Н.М.</w:t>
            </w:r>
          </w:p>
        </w:tc>
        <w:tc>
          <w:tcPr>
            <w:tcW w:w="3116" w:type="dxa"/>
            <w:vAlign w:val="center"/>
          </w:tcPr>
          <w:p w:rsidR="00C04B9E" w:rsidRDefault="00C04B9E" w:rsidP="00C646B8">
            <w:r>
              <w:t>Знакомство с основными приемами работы с тканью, закрепление навыков работы. Развитие творческих способностей у учащихся.</w:t>
            </w:r>
          </w:p>
        </w:tc>
      </w:tr>
      <w:tr w:rsidR="00C04B9E" w:rsidRPr="00D11274" w:rsidTr="00C359E9">
        <w:tc>
          <w:tcPr>
            <w:tcW w:w="675" w:type="dxa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C04B9E" w:rsidRDefault="00C04B9E" w:rsidP="00FB1F6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ко дню</w:t>
            </w:r>
            <w:r w:rsidRPr="00371EBE">
              <w:rPr>
                <w:rFonts w:ascii="Times New Roman" w:hAnsi="Times New Roman"/>
                <w:sz w:val="24"/>
                <w:szCs w:val="24"/>
              </w:rPr>
              <w:t xml:space="preserve"> разгрома советскими войсками немецко-фашистских вой</w:t>
            </w:r>
            <w:proofErr w:type="gramStart"/>
            <w:r w:rsidRPr="00371EBE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Pr="00371EBE">
              <w:rPr>
                <w:rFonts w:ascii="Times New Roman" w:hAnsi="Times New Roman"/>
                <w:sz w:val="24"/>
                <w:szCs w:val="24"/>
              </w:rPr>
              <w:t>алинградской битве (1943г.):</w:t>
            </w:r>
          </w:p>
        </w:tc>
        <w:tc>
          <w:tcPr>
            <w:tcW w:w="1384" w:type="dxa"/>
          </w:tcPr>
          <w:p w:rsidR="00C04B9E" w:rsidRDefault="00C04B9E" w:rsidP="00FB1F62">
            <w:pPr>
              <w:jc w:val="center"/>
            </w:pPr>
            <w:r>
              <w:t>17 февраля</w:t>
            </w:r>
          </w:p>
        </w:tc>
        <w:tc>
          <w:tcPr>
            <w:tcW w:w="2129" w:type="dxa"/>
            <w:gridSpan w:val="2"/>
          </w:tcPr>
          <w:p w:rsidR="00C04B9E" w:rsidRDefault="00C04B9E" w:rsidP="00FB1F62">
            <w:pPr>
              <w:jc w:val="center"/>
            </w:pPr>
            <w:r>
              <w:t>Еременко О.В.</w:t>
            </w:r>
          </w:p>
        </w:tc>
        <w:tc>
          <w:tcPr>
            <w:tcW w:w="3116" w:type="dxa"/>
          </w:tcPr>
          <w:p w:rsidR="00C04B9E" w:rsidRPr="00094CA8" w:rsidRDefault="00C04B9E" w:rsidP="00FB1F62">
            <w:r w:rsidRPr="00371EBE">
              <w:t>Патриотическое воспитание учащихся, воспитание любви и уважения к истории нашей Родины, к участникам войны</w:t>
            </w:r>
          </w:p>
        </w:tc>
      </w:tr>
      <w:tr w:rsidR="00C04B9E" w:rsidRPr="00D11274" w:rsidTr="00C359E9">
        <w:tc>
          <w:tcPr>
            <w:tcW w:w="675" w:type="dxa"/>
          </w:tcPr>
          <w:p w:rsidR="00C04B9E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9" w:type="dxa"/>
          </w:tcPr>
          <w:p w:rsidR="00C04B9E" w:rsidRPr="00094CA8" w:rsidRDefault="00C04B9E" w:rsidP="002A43A6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для учащихся о</w:t>
            </w:r>
            <w:r w:rsidRPr="00094CA8">
              <w:rPr>
                <w:rFonts w:ascii="Times New Roman" w:hAnsi="Times New Roman"/>
                <w:sz w:val="24"/>
                <w:szCs w:val="24"/>
              </w:rPr>
              <w:t xml:space="preserve"> правилах поведения в общекультурных местах</w:t>
            </w:r>
          </w:p>
        </w:tc>
        <w:tc>
          <w:tcPr>
            <w:tcW w:w="1384" w:type="dxa"/>
          </w:tcPr>
          <w:p w:rsidR="00C04B9E" w:rsidRPr="00094CA8" w:rsidRDefault="00C04B9E" w:rsidP="002A43A6">
            <w:pPr>
              <w:jc w:val="center"/>
            </w:pPr>
            <w:r>
              <w:t>18 февраля</w:t>
            </w:r>
          </w:p>
        </w:tc>
        <w:tc>
          <w:tcPr>
            <w:tcW w:w="2129" w:type="dxa"/>
            <w:gridSpan w:val="2"/>
          </w:tcPr>
          <w:p w:rsidR="00C04B9E" w:rsidRPr="00FE751F" w:rsidRDefault="00C04B9E" w:rsidP="002A43A6">
            <w:pPr>
              <w:jc w:val="center"/>
            </w:pPr>
            <w:r>
              <w:t>Гайтанова О.А.</w:t>
            </w:r>
          </w:p>
        </w:tc>
        <w:tc>
          <w:tcPr>
            <w:tcW w:w="3116" w:type="dxa"/>
          </w:tcPr>
          <w:p w:rsidR="00C04B9E" w:rsidRPr="00FE751F" w:rsidRDefault="00C04B9E" w:rsidP="002A43A6">
            <w:r w:rsidRPr="00094CA8">
              <w:t>Ознакомить учащихся с правилами этикета в общественных местах.</w:t>
            </w:r>
          </w:p>
        </w:tc>
      </w:tr>
      <w:tr w:rsidR="00C04B9E" w:rsidRPr="00D11274" w:rsidTr="00C359E9">
        <w:tc>
          <w:tcPr>
            <w:tcW w:w="675" w:type="dxa"/>
          </w:tcPr>
          <w:p w:rsidR="00C04B9E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9" w:type="dxa"/>
          </w:tcPr>
          <w:p w:rsidR="00C04B9E" w:rsidRPr="00FE751F" w:rsidRDefault="00C04B9E" w:rsidP="00A63442">
            <w:r w:rsidRPr="00FE751F">
              <w:t>Викторина  «Пушкин и его творчество»</w:t>
            </w:r>
            <w:r>
              <w:t xml:space="preserve"> 1799 -1837</w:t>
            </w:r>
          </w:p>
        </w:tc>
        <w:tc>
          <w:tcPr>
            <w:tcW w:w="1384" w:type="dxa"/>
          </w:tcPr>
          <w:p w:rsidR="00C04B9E" w:rsidRPr="008C0501" w:rsidRDefault="00C04B9E" w:rsidP="00A63442">
            <w:pPr>
              <w:jc w:val="center"/>
            </w:pPr>
            <w:r>
              <w:t>20 февраля</w:t>
            </w:r>
          </w:p>
        </w:tc>
        <w:tc>
          <w:tcPr>
            <w:tcW w:w="2129" w:type="dxa"/>
            <w:gridSpan w:val="2"/>
          </w:tcPr>
          <w:p w:rsidR="00C04B9E" w:rsidRPr="00FE751F" w:rsidRDefault="00C04B9E" w:rsidP="00A63442">
            <w:pPr>
              <w:jc w:val="center"/>
            </w:pPr>
            <w:r>
              <w:t>Еременко О.</w:t>
            </w:r>
            <w:proofErr w:type="gramStart"/>
            <w:r>
              <w:t>В</w:t>
            </w:r>
            <w:proofErr w:type="gramEnd"/>
          </w:p>
        </w:tc>
        <w:tc>
          <w:tcPr>
            <w:tcW w:w="3116" w:type="dxa"/>
          </w:tcPr>
          <w:p w:rsidR="00C04B9E" w:rsidRPr="00FE751F" w:rsidRDefault="00C04B9E" w:rsidP="00A63442">
            <w:r w:rsidRPr="00FE751F">
              <w:t xml:space="preserve">Приобщение к мировой культуре, как системе ценностей. Воспитание нравственного отношения к миру через художественную литературу. Расширение кругозора. </w:t>
            </w:r>
          </w:p>
        </w:tc>
      </w:tr>
      <w:tr w:rsidR="00C04B9E" w:rsidRPr="00D11274" w:rsidTr="00D11274">
        <w:tc>
          <w:tcPr>
            <w:tcW w:w="10173" w:type="dxa"/>
            <w:gridSpan w:val="6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Выставочная деятельность</w:t>
            </w:r>
          </w:p>
        </w:tc>
      </w:tr>
      <w:tr w:rsidR="00C04B9E" w:rsidRPr="00D11274" w:rsidTr="00D11274">
        <w:tc>
          <w:tcPr>
            <w:tcW w:w="675" w:type="dxa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C04B9E" w:rsidRDefault="00C04B9E" w:rsidP="00C001D4">
            <w:r w:rsidRPr="007F5110">
              <w:t xml:space="preserve">Выставка работ </w:t>
            </w:r>
            <w:r>
              <w:t xml:space="preserve">декоративного отделения </w:t>
            </w:r>
            <w:r w:rsidRPr="007F5110">
              <w:lastRenderedPageBreak/>
              <w:t>по теме: «Волшебство своими руками»</w:t>
            </w:r>
          </w:p>
        </w:tc>
        <w:tc>
          <w:tcPr>
            <w:tcW w:w="1384" w:type="dxa"/>
          </w:tcPr>
          <w:p w:rsidR="00C04B9E" w:rsidRPr="008C0501" w:rsidRDefault="00C04B9E" w:rsidP="00C001D4">
            <w:pPr>
              <w:jc w:val="center"/>
            </w:pPr>
            <w:r>
              <w:lastRenderedPageBreak/>
              <w:t>17-21 февраля</w:t>
            </w:r>
          </w:p>
        </w:tc>
        <w:tc>
          <w:tcPr>
            <w:tcW w:w="2129" w:type="dxa"/>
            <w:gridSpan w:val="2"/>
          </w:tcPr>
          <w:p w:rsidR="00C04B9E" w:rsidRDefault="00C04B9E" w:rsidP="00C001D4">
            <w:pPr>
              <w:jc w:val="center"/>
            </w:pPr>
            <w:r>
              <w:t>Фендель Н.М.</w:t>
            </w:r>
          </w:p>
        </w:tc>
        <w:tc>
          <w:tcPr>
            <w:tcW w:w="3116" w:type="dxa"/>
          </w:tcPr>
          <w:p w:rsidR="00C04B9E" w:rsidRDefault="00C04B9E" w:rsidP="00C001D4">
            <w:r w:rsidRPr="007F5110">
              <w:t xml:space="preserve">Развитие творческого потенциала учащихся </w:t>
            </w:r>
            <w:r w:rsidRPr="007F5110">
              <w:lastRenderedPageBreak/>
              <w:t>декоративно-прикладного отделения</w:t>
            </w:r>
          </w:p>
        </w:tc>
      </w:tr>
      <w:tr w:rsidR="00C04B9E" w:rsidRPr="00D11274" w:rsidTr="00D11274">
        <w:tc>
          <w:tcPr>
            <w:tcW w:w="675" w:type="dxa"/>
          </w:tcPr>
          <w:p w:rsidR="00C04B9E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69" w:type="dxa"/>
          </w:tcPr>
          <w:p w:rsidR="00C04B9E" w:rsidRPr="007F5110" w:rsidRDefault="00C04B9E" w:rsidP="00C001D4">
            <w:r>
              <w:t>Выставка детского творчества, посвященная ВОВ «Через все прошли и победили»</w:t>
            </w:r>
          </w:p>
        </w:tc>
        <w:tc>
          <w:tcPr>
            <w:tcW w:w="1384" w:type="dxa"/>
          </w:tcPr>
          <w:p w:rsidR="00C04B9E" w:rsidRPr="008C0501" w:rsidRDefault="00C04B9E" w:rsidP="00C001D4">
            <w:pPr>
              <w:jc w:val="center"/>
            </w:pPr>
            <w:r>
              <w:t>25-28 февраля</w:t>
            </w:r>
          </w:p>
        </w:tc>
        <w:tc>
          <w:tcPr>
            <w:tcW w:w="2129" w:type="dxa"/>
            <w:gridSpan w:val="2"/>
          </w:tcPr>
          <w:p w:rsidR="00C04B9E" w:rsidRDefault="00C04B9E" w:rsidP="00C001D4">
            <w:pPr>
              <w:jc w:val="center"/>
            </w:pPr>
            <w:r>
              <w:t>Гайтанова О.А.</w:t>
            </w:r>
          </w:p>
        </w:tc>
        <w:tc>
          <w:tcPr>
            <w:tcW w:w="3116" w:type="dxa"/>
          </w:tcPr>
          <w:p w:rsidR="00C04B9E" w:rsidRPr="007F5110" w:rsidRDefault="00C04B9E" w:rsidP="00C001D4">
            <w:r w:rsidRPr="00F4097C">
              <w:t xml:space="preserve">Воспитание патриотических чувств у учащихся. Расширение </w:t>
            </w:r>
            <w:proofErr w:type="gramStart"/>
            <w:r w:rsidRPr="00F4097C">
              <w:t>знании</w:t>
            </w:r>
            <w:proofErr w:type="gramEnd"/>
            <w:r w:rsidRPr="00F4097C">
              <w:t xml:space="preserve"> об исторических фактах и явлениях, развитие у детей эмоционально-положительное отношение к ветеранам Великой Отечественной войны.  </w:t>
            </w:r>
          </w:p>
        </w:tc>
      </w:tr>
      <w:tr w:rsidR="00C04B9E" w:rsidRPr="00D11274" w:rsidTr="00D11274">
        <w:tc>
          <w:tcPr>
            <w:tcW w:w="675" w:type="dxa"/>
          </w:tcPr>
          <w:p w:rsidR="00C04B9E" w:rsidRPr="00D11274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C04B9E" w:rsidRDefault="00C04B9E" w:rsidP="00C001D4">
            <w:r>
              <w:t>Зональный конкурс декоративно-прикладного творчества «Северная палитра» г. Норильск</w:t>
            </w:r>
          </w:p>
        </w:tc>
        <w:tc>
          <w:tcPr>
            <w:tcW w:w="1384" w:type="dxa"/>
          </w:tcPr>
          <w:p w:rsidR="00C04B9E" w:rsidRPr="00C72674" w:rsidRDefault="00C04B9E" w:rsidP="00C001D4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2129" w:type="dxa"/>
            <w:gridSpan w:val="2"/>
          </w:tcPr>
          <w:p w:rsidR="00C04B9E" w:rsidRDefault="00C04B9E" w:rsidP="00C001D4">
            <w:r w:rsidRPr="00C72674">
              <w:t>Зам. директора по ВР Гайтанова О.А. Преподаватели изобразительного отделения</w:t>
            </w:r>
          </w:p>
        </w:tc>
        <w:tc>
          <w:tcPr>
            <w:tcW w:w="3116" w:type="dxa"/>
          </w:tcPr>
          <w:p w:rsidR="00C04B9E" w:rsidRDefault="00C04B9E" w:rsidP="00C001D4">
            <w:r w:rsidRPr="007510B1">
              <w:t>Развитие творческого потенциала учащихся;</w:t>
            </w:r>
            <w:r w:rsidRPr="007510B1">
              <w:br/>
              <w:t>формирование любви к родному краю, уважения к культурному наследию края; формирование гражданской позиции у молодого поколения по отношению к духовным и культурным ценностям;</w:t>
            </w:r>
          </w:p>
        </w:tc>
      </w:tr>
      <w:tr w:rsidR="00C04B9E" w:rsidRPr="00D11274" w:rsidTr="00D11274">
        <w:tc>
          <w:tcPr>
            <w:tcW w:w="675" w:type="dxa"/>
          </w:tcPr>
          <w:p w:rsidR="00C04B9E" w:rsidRDefault="00C04B9E" w:rsidP="00C0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C04B9E" w:rsidRDefault="00C04B9E" w:rsidP="00C001D4">
            <w:r>
              <w:t>Международная выставка-конкурс детского художественного творчества «Енисейская мозаика» г. Дивногорск</w:t>
            </w:r>
          </w:p>
        </w:tc>
        <w:tc>
          <w:tcPr>
            <w:tcW w:w="1384" w:type="dxa"/>
          </w:tcPr>
          <w:p w:rsidR="00C04B9E" w:rsidRPr="00C72674" w:rsidRDefault="00C04B9E" w:rsidP="00C001D4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  <w:tc>
          <w:tcPr>
            <w:tcW w:w="2129" w:type="dxa"/>
            <w:gridSpan w:val="2"/>
          </w:tcPr>
          <w:p w:rsidR="00C04B9E" w:rsidRDefault="00C04B9E" w:rsidP="00E8188E">
            <w:r w:rsidRPr="00C72674">
              <w:t xml:space="preserve">Зам. директора по ВР Гайтанова О.А. Преподаватели изобразительного </w:t>
            </w:r>
            <w:r>
              <w:t xml:space="preserve">и декоративного </w:t>
            </w:r>
            <w:r w:rsidRPr="00C72674">
              <w:t>отделения</w:t>
            </w:r>
          </w:p>
        </w:tc>
        <w:tc>
          <w:tcPr>
            <w:tcW w:w="3116" w:type="dxa"/>
          </w:tcPr>
          <w:p w:rsidR="00C04B9E" w:rsidRDefault="00C04B9E" w:rsidP="00E8188E">
            <w:r>
              <w:t>Сохранение и развитие традиций академического художественного образования.</w:t>
            </w:r>
          </w:p>
        </w:tc>
      </w:tr>
    </w:tbl>
    <w:p w:rsidR="005D6729" w:rsidRPr="00D11274" w:rsidRDefault="005D6729" w:rsidP="009C6569">
      <w:pPr>
        <w:rPr>
          <w:rFonts w:ascii="Times New Roman" w:hAnsi="Times New Roman" w:cs="Times New Roman"/>
        </w:rPr>
      </w:pPr>
      <w:bookmarkStart w:id="0" w:name="_GoBack"/>
      <w:bookmarkEnd w:id="0"/>
    </w:p>
    <w:p w:rsidR="00496194" w:rsidRPr="00D11274" w:rsidRDefault="00496194" w:rsidP="009C6569">
      <w:pPr>
        <w:rPr>
          <w:rFonts w:ascii="Times New Roman" w:hAnsi="Times New Roman" w:cs="Times New Roman"/>
        </w:rPr>
      </w:pPr>
    </w:p>
    <w:p w:rsidR="009C6569" w:rsidRPr="00D11274" w:rsidRDefault="009C6569" w:rsidP="009C6569">
      <w:pPr>
        <w:rPr>
          <w:rFonts w:ascii="Times New Roman" w:hAnsi="Times New Roman" w:cs="Times New Roman"/>
        </w:rPr>
      </w:pPr>
      <w:r w:rsidRPr="00D11274">
        <w:rPr>
          <w:rFonts w:ascii="Times New Roman" w:hAnsi="Times New Roman" w:cs="Times New Roman"/>
        </w:rPr>
        <w:t>Составила ___________________</w:t>
      </w:r>
      <w:r w:rsidR="00F9185C" w:rsidRPr="00D11274">
        <w:rPr>
          <w:rFonts w:ascii="Times New Roman" w:hAnsi="Times New Roman" w:cs="Times New Roman"/>
        </w:rPr>
        <w:t>Гайтанова О.А</w:t>
      </w:r>
      <w:r w:rsidRPr="00D11274">
        <w:rPr>
          <w:rFonts w:ascii="Times New Roman" w:hAnsi="Times New Roman" w:cs="Times New Roman"/>
        </w:rPr>
        <w:t>.</w:t>
      </w:r>
    </w:p>
    <w:sectPr w:rsidR="009C6569" w:rsidRPr="00D11274" w:rsidSect="00D11274">
      <w:pgSz w:w="11906" w:h="16838"/>
      <w:pgMar w:top="426" w:right="99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568A6"/>
    <w:rsid w:val="000936AB"/>
    <w:rsid w:val="00106597"/>
    <w:rsid w:val="0017652A"/>
    <w:rsid w:val="001874DA"/>
    <w:rsid w:val="001C1C32"/>
    <w:rsid w:val="001D20C7"/>
    <w:rsid w:val="001D33D7"/>
    <w:rsid w:val="00290ADC"/>
    <w:rsid w:val="002C6A9C"/>
    <w:rsid w:val="00372F25"/>
    <w:rsid w:val="003A1879"/>
    <w:rsid w:val="003C3A3F"/>
    <w:rsid w:val="003F5DEC"/>
    <w:rsid w:val="00415D6F"/>
    <w:rsid w:val="00443FDF"/>
    <w:rsid w:val="0046332D"/>
    <w:rsid w:val="004839D6"/>
    <w:rsid w:val="00496194"/>
    <w:rsid w:val="004A35E7"/>
    <w:rsid w:val="004B67A8"/>
    <w:rsid w:val="004E0CE6"/>
    <w:rsid w:val="005A6F5D"/>
    <w:rsid w:val="005D6729"/>
    <w:rsid w:val="00622768"/>
    <w:rsid w:val="0068253D"/>
    <w:rsid w:val="00720A35"/>
    <w:rsid w:val="00722A85"/>
    <w:rsid w:val="00747ECF"/>
    <w:rsid w:val="00784CDC"/>
    <w:rsid w:val="00784DFF"/>
    <w:rsid w:val="008A14FB"/>
    <w:rsid w:val="00912F9F"/>
    <w:rsid w:val="00930AC9"/>
    <w:rsid w:val="00956DE2"/>
    <w:rsid w:val="009B10DB"/>
    <w:rsid w:val="009B78CD"/>
    <w:rsid w:val="009C6569"/>
    <w:rsid w:val="00A02B8D"/>
    <w:rsid w:val="00BA2BA4"/>
    <w:rsid w:val="00BD0725"/>
    <w:rsid w:val="00BD4702"/>
    <w:rsid w:val="00C001D4"/>
    <w:rsid w:val="00C04B9E"/>
    <w:rsid w:val="00C75266"/>
    <w:rsid w:val="00C8182D"/>
    <w:rsid w:val="00C8441B"/>
    <w:rsid w:val="00CA5B0F"/>
    <w:rsid w:val="00CE025E"/>
    <w:rsid w:val="00D11274"/>
    <w:rsid w:val="00E11707"/>
    <w:rsid w:val="00EF01E7"/>
    <w:rsid w:val="00F20DF8"/>
    <w:rsid w:val="00F63018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8780-B81E-423D-9F1C-E8247B0E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32</cp:revision>
  <dcterms:created xsi:type="dcterms:W3CDTF">2017-10-23T06:16:00Z</dcterms:created>
  <dcterms:modified xsi:type="dcterms:W3CDTF">2020-01-24T04:36:00Z</dcterms:modified>
</cp:coreProperties>
</file>