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8F" w:rsidRPr="004C566E" w:rsidRDefault="004C566E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</w:t>
      </w:r>
      <w:r w:rsidR="0035268F" w:rsidRPr="004C566E">
        <w:rPr>
          <w:rFonts w:ascii="Times New Roman" w:hAnsi="Times New Roman" w:cs="Times New Roman"/>
          <w:sz w:val="28"/>
          <w:szCs w:val="28"/>
        </w:rPr>
        <w:t>"СОГЛАСОВАНО"</w:t>
      </w:r>
    </w:p>
    <w:p w:rsidR="0035268F" w:rsidRPr="004C566E" w:rsidRDefault="004C566E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6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66E">
        <w:rPr>
          <w:rFonts w:ascii="Times New Roman" w:hAnsi="Times New Roman" w:cs="Times New Roman"/>
          <w:sz w:val="28"/>
          <w:szCs w:val="28"/>
        </w:rPr>
        <w:t xml:space="preserve"> </w:t>
      </w:r>
      <w:r w:rsidR="0035268F" w:rsidRPr="004C566E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</w:p>
    <w:p w:rsidR="0035268F" w:rsidRPr="004C566E" w:rsidRDefault="004C566E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6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268F" w:rsidRPr="004C566E">
        <w:rPr>
          <w:rFonts w:ascii="Times New Roman" w:hAnsi="Times New Roman" w:cs="Times New Roman"/>
          <w:sz w:val="28"/>
          <w:szCs w:val="28"/>
        </w:rPr>
        <w:t>Адм</w:t>
      </w:r>
      <w:r w:rsidRPr="004C566E">
        <w:rPr>
          <w:rFonts w:ascii="Times New Roman" w:hAnsi="Times New Roman" w:cs="Times New Roman"/>
          <w:sz w:val="28"/>
          <w:szCs w:val="28"/>
        </w:rPr>
        <w:t>инистрации Городского округа Ба</w:t>
      </w:r>
      <w:r w:rsidR="0035268F" w:rsidRPr="004C566E">
        <w:rPr>
          <w:rFonts w:ascii="Times New Roman" w:hAnsi="Times New Roman" w:cs="Times New Roman"/>
          <w:sz w:val="28"/>
          <w:szCs w:val="28"/>
        </w:rPr>
        <w:t>лашиха</w:t>
      </w:r>
    </w:p>
    <w:p w:rsidR="0035268F" w:rsidRPr="004C566E" w:rsidRDefault="004C566E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6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268F" w:rsidRPr="004C566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68F" w:rsidRPr="004C566E">
        <w:rPr>
          <w:rFonts w:ascii="Times New Roman" w:hAnsi="Times New Roman" w:cs="Times New Roman"/>
          <w:sz w:val="28"/>
          <w:szCs w:val="28"/>
        </w:rPr>
        <w:t>С.В.Шарцева</w:t>
      </w:r>
    </w:p>
    <w:p w:rsidR="00151753" w:rsidRDefault="004C566E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6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025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57">
        <w:rPr>
          <w:rFonts w:ascii="Times New Roman" w:hAnsi="Times New Roman" w:cs="Times New Roman"/>
          <w:sz w:val="28"/>
          <w:szCs w:val="28"/>
        </w:rPr>
        <w:t>«____»__________________________  2022 г.</w:t>
      </w: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СТРУКТУРИРОВАННЫЙ  ПЛАН </w:t>
      </w: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67" w:rsidRDefault="0060415A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F67">
        <w:rPr>
          <w:rFonts w:ascii="Times New Roman" w:hAnsi="Times New Roman" w:cs="Times New Roman"/>
          <w:sz w:val="28"/>
          <w:szCs w:val="28"/>
        </w:rPr>
        <w:t>МБУДО «Детская школа искусств № 8» Городского округа Балашиха</w:t>
      </w:r>
    </w:p>
    <w:p w:rsidR="00346F67" w:rsidRDefault="0060415A" w:rsidP="004C5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6F67" w:rsidRPr="00346F67">
        <w:rPr>
          <w:rFonts w:ascii="Times New Roman" w:hAnsi="Times New Roman" w:cs="Times New Roman"/>
          <w:b/>
          <w:sz w:val="28"/>
          <w:szCs w:val="28"/>
        </w:rPr>
        <w:t>«О праздновании 150-летия со дня рождения С.В. Рахманинова»</w:t>
      </w:r>
    </w:p>
    <w:p w:rsidR="00346F67" w:rsidRDefault="0060415A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F67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№ 62 от 25 января 2020 года</w:t>
      </w: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3493"/>
        <w:gridCol w:w="5239"/>
      </w:tblGrid>
      <w:tr w:rsidR="00346F67" w:rsidTr="00257FD1">
        <w:trPr>
          <w:trHeight w:val="539"/>
        </w:trPr>
        <w:tc>
          <w:tcPr>
            <w:tcW w:w="61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49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5239" w:type="dxa"/>
          </w:tcPr>
          <w:p w:rsidR="00346F67" w:rsidRPr="00257FD1" w:rsidRDefault="00257FD1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6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F67"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мероприятий</w:t>
            </w:r>
          </w:p>
        </w:tc>
      </w:tr>
      <w:tr w:rsidR="00346F67" w:rsidTr="00257FD1">
        <w:tc>
          <w:tcPr>
            <w:tcW w:w="61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I.</w:t>
            </w:r>
          </w:p>
        </w:tc>
        <w:tc>
          <w:tcPr>
            <w:tcW w:w="349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ИСПОЛНИТЕЛЬСКИЙ</w:t>
            </w:r>
          </w:p>
        </w:tc>
        <w:tc>
          <w:tcPr>
            <w:tcW w:w="5239" w:type="dxa"/>
          </w:tcPr>
          <w:p w:rsidR="00975DB0" w:rsidRPr="00975DB0" w:rsidRDefault="00975DB0" w:rsidP="0097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в рамках Межрегионального открытого фестиваля искусств «Рахманинов сегодня» конкурсной программы по направлению фестиваля - музыкально-исполнительское (номинация фортепиано) с </w:t>
            </w:r>
            <w:r w:rsidRPr="00975DB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учащих</w:t>
            </w:r>
            <w:r w:rsidRPr="00975DB0">
              <w:rPr>
                <w:rFonts w:ascii="Times New Roman" w:hAnsi="Times New Roman" w:cs="Times New Roman"/>
                <w:sz w:val="28"/>
                <w:szCs w:val="28"/>
              </w:rPr>
              <w:t>ся и п</w:t>
            </w:r>
            <w:r w:rsidR="00946795">
              <w:rPr>
                <w:rFonts w:ascii="Times New Roman" w:hAnsi="Times New Roman" w:cs="Times New Roman"/>
                <w:sz w:val="28"/>
                <w:szCs w:val="28"/>
              </w:rPr>
              <w:t>реподавателей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ДМШ и ДШИ, студентов</w:t>
            </w:r>
            <w:r w:rsidRPr="00975DB0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и</w:t>
            </w:r>
          </w:p>
          <w:p w:rsidR="00975DB0" w:rsidRDefault="00975DB0" w:rsidP="0097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B0">
              <w:rPr>
                <w:rFonts w:ascii="Times New Roman" w:hAnsi="Times New Roman" w:cs="Times New Roman"/>
                <w:sz w:val="28"/>
                <w:szCs w:val="28"/>
              </w:rPr>
              <w:t>высших профессиональных учебных заведений.</w:t>
            </w:r>
          </w:p>
          <w:p w:rsidR="00346F67" w:rsidRDefault="00975DB0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FD1">
              <w:rPr>
                <w:rFonts w:ascii="Times New Roman" w:hAnsi="Times New Roman" w:cs="Times New Roman"/>
                <w:sz w:val="28"/>
                <w:szCs w:val="28"/>
              </w:rPr>
              <w:t>. Тематический общешкольный концерт, посвященный 150-летию со дня рождения С.В. Рахманинова «Певец русской души» -март 2023 года</w:t>
            </w:r>
          </w:p>
          <w:p w:rsidR="00CE135A" w:rsidRDefault="00975DB0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7FD1">
              <w:rPr>
                <w:rFonts w:ascii="Times New Roman" w:hAnsi="Times New Roman" w:cs="Times New Roman"/>
                <w:sz w:val="28"/>
                <w:szCs w:val="28"/>
              </w:rPr>
              <w:t>. Участие</w:t>
            </w:r>
            <w:r w:rsidR="00DE7FF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фортепианного отдела и преподавателей народного, концертмейстерского и оркестрового отделов</w:t>
            </w:r>
            <w:r w:rsidR="00257FD1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исполнительских конкур</w:t>
            </w:r>
            <w:r w:rsidR="00DE7FF4">
              <w:rPr>
                <w:rFonts w:ascii="Times New Roman" w:hAnsi="Times New Roman" w:cs="Times New Roman"/>
                <w:sz w:val="28"/>
                <w:szCs w:val="28"/>
              </w:rPr>
              <w:t>сах (областных, Всероссийских, М</w:t>
            </w:r>
            <w:r w:rsidR="00257FD1">
              <w:rPr>
                <w:rFonts w:ascii="Times New Roman" w:hAnsi="Times New Roman" w:cs="Times New Roman"/>
                <w:sz w:val="28"/>
                <w:szCs w:val="28"/>
              </w:rPr>
              <w:t>ежрегиональных</w:t>
            </w:r>
            <w:r w:rsidR="00DE7FF4">
              <w:rPr>
                <w:rFonts w:ascii="Times New Roman" w:hAnsi="Times New Roman" w:cs="Times New Roman"/>
                <w:sz w:val="28"/>
                <w:szCs w:val="28"/>
              </w:rPr>
              <w:t>, Международных, городских)</w:t>
            </w:r>
            <w:r w:rsidR="006F73BD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2022-2023</w:t>
            </w:r>
            <w:r w:rsidR="00CE135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346F67" w:rsidTr="00257FD1">
        <w:tc>
          <w:tcPr>
            <w:tcW w:w="61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ТЕОРЕТИКО-МУЗЫКОВЕДЧЕСКИЙ</w:t>
            </w:r>
          </w:p>
        </w:tc>
        <w:tc>
          <w:tcPr>
            <w:tcW w:w="5239" w:type="dxa"/>
          </w:tcPr>
          <w:p w:rsidR="00E00395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95">
              <w:rPr>
                <w:rFonts w:ascii="Times New Roman" w:hAnsi="Times New Roman" w:cs="Times New Roman"/>
                <w:sz w:val="28"/>
                <w:szCs w:val="28"/>
              </w:rPr>
              <w:t>. Тематический квест «Великие музыкальные имена С.В. Рахманинов и А.Н. Скрябин» для учащихся МБУДО ДШИ № 8 (преподаватель Омельчук М.В.) – октябрь 2022 года</w:t>
            </w:r>
          </w:p>
          <w:p w:rsidR="00346F67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F73BD">
              <w:rPr>
                <w:rFonts w:ascii="Times New Roman" w:hAnsi="Times New Roman" w:cs="Times New Roman"/>
                <w:sz w:val="28"/>
                <w:szCs w:val="28"/>
              </w:rPr>
              <w:t>. Просветительская лекция в тематическом общешкольном концерте, посвященном 150-летию со дня рождения С.В. Рахманинова «Певец русской души»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март 2023 года</w:t>
            </w:r>
          </w:p>
          <w:p w:rsidR="006F73BD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73BD">
              <w:rPr>
                <w:rFonts w:ascii="Times New Roman" w:hAnsi="Times New Roman" w:cs="Times New Roman"/>
                <w:sz w:val="28"/>
                <w:szCs w:val="28"/>
              </w:rPr>
              <w:t>.Оформление стендов, посвященных жизни и творчеству С.В. Рахманинова</w:t>
            </w:r>
            <w:r w:rsidR="00743EC5">
              <w:rPr>
                <w:rFonts w:ascii="Times New Roman" w:hAnsi="Times New Roman" w:cs="Times New Roman"/>
                <w:sz w:val="28"/>
                <w:szCs w:val="28"/>
              </w:rPr>
              <w:t xml:space="preserve"> (преподаватели Омельчук М.В. Петросян Е.Г.) –март 2023 года</w:t>
            </w:r>
          </w:p>
          <w:p w:rsidR="00743EC5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EC5">
              <w:rPr>
                <w:rFonts w:ascii="Times New Roman" w:hAnsi="Times New Roman" w:cs="Times New Roman"/>
                <w:sz w:val="28"/>
                <w:szCs w:val="28"/>
              </w:rPr>
              <w:t>. Открытый урок по музыкальной литературе, посвященный творчеству С.В. Рахманинова (преподаватель Петросян Е.Г.) – апрель 2023 года</w:t>
            </w:r>
          </w:p>
          <w:p w:rsidR="00F4095E" w:rsidRDefault="00F4095E" w:rsidP="00E0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67" w:rsidTr="00257FD1">
        <w:tc>
          <w:tcPr>
            <w:tcW w:w="61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346F67" w:rsidRPr="00257FD1" w:rsidRDefault="00257FD1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ХУДОЖЕСТВЕННЫЙ</w:t>
            </w:r>
          </w:p>
        </w:tc>
        <w:tc>
          <w:tcPr>
            <w:tcW w:w="5239" w:type="dxa"/>
          </w:tcPr>
          <w:p w:rsidR="00E00395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Копирование картин художницы Серебряного века Серебряковой З.Е. (натюрморты) с последующей их выставкой в МБУДО ДШИ № 8 – ноябрь 2022 года</w:t>
            </w:r>
          </w:p>
          <w:p w:rsidR="00E00395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иллюстрациями т</w:t>
            </w:r>
            <w:r w:rsidR="00946795">
              <w:rPr>
                <w:rFonts w:ascii="Times New Roman" w:hAnsi="Times New Roman" w:cs="Times New Roman"/>
                <w:sz w:val="28"/>
                <w:szCs w:val="28"/>
              </w:rPr>
              <w:t>ематического</w:t>
            </w:r>
            <w:r w:rsidRPr="00E00395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ешкольного</w:t>
            </w:r>
            <w:r w:rsidRPr="00E00395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6795">
              <w:rPr>
                <w:rFonts w:ascii="Times New Roman" w:hAnsi="Times New Roman" w:cs="Times New Roman"/>
                <w:sz w:val="28"/>
                <w:szCs w:val="28"/>
              </w:rPr>
              <w:t>, посвященного</w:t>
            </w:r>
            <w:bookmarkStart w:id="0" w:name="_GoBack"/>
            <w:bookmarkEnd w:id="0"/>
            <w:r w:rsidRPr="00E00395">
              <w:rPr>
                <w:rFonts w:ascii="Times New Roman" w:hAnsi="Times New Roman" w:cs="Times New Roman"/>
                <w:sz w:val="28"/>
                <w:szCs w:val="28"/>
              </w:rPr>
              <w:t xml:space="preserve"> 150-летию со дня рождения С.В. Рахманинова «Певец русской души» -март 2023 года</w:t>
            </w:r>
          </w:p>
          <w:p w:rsidR="00E00395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00395">
              <w:rPr>
                <w:rFonts w:ascii="Times New Roman" w:hAnsi="Times New Roman" w:cs="Times New Roman"/>
                <w:sz w:val="28"/>
                <w:szCs w:val="28"/>
              </w:rPr>
              <w:t>Пленэр учащихся по тематике «Природа в жизни и творчестве Рахманинова» - май 2023</w:t>
            </w:r>
          </w:p>
        </w:tc>
      </w:tr>
      <w:tr w:rsidR="00346F67" w:rsidTr="00257FD1">
        <w:tc>
          <w:tcPr>
            <w:tcW w:w="61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346F67" w:rsidRPr="00257FD1" w:rsidRDefault="00257FD1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НАУЧНО-ИССЛЕДОВАТЕЛЬСКИЙ</w:t>
            </w:r>
          </w:p>
        </w:tc>
        <w:tc>
          <w:tcPr>
            <w:tcW w:w="5239" w:type="dxa"/>
          </w:tcPr>
          <w:p w:rsidR="00346F67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исследовательских проектах</w:t>
            </w:r>
            <w:r w:rsidR="00975DB0">
              <w:rPr>
                <w:rFonts w:ascii="Times New Roman" w:hAnsi="Times New Roman" w:cs="Times New Roman"/>
                <w:sz w:val="28"/>
                <w:szCs w:val="28"/>
              </w:rPr>
              <w:t xml:space="preserve"> – в течение учебного 2022-2023 года.</w:t>
            </w:r>
          </w:p>
          <w:p w:rsidR="001871C1" w:rsidRDefault="001871C1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областной открытой научно-практической конференции «С.В. Рахманинов сегодня» (п</w:t>
            </w:r>
            <w:r w:rsidR="003F7ADA">
              <w:rPr>
                <w:rFonts w:ascii="Times New Roman" w:hAnsi="Times New Roman" w:cs="Times New Roman"/>
                <w:sz w:val="28"/>
                <w:szCs w:val="28"/>
              </w:rPr>
              <w:t>реподаватели Омельчук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- 18.02.2023</w:t>
            </w:r>
          </w:p>
        </w:tc>
      </w:tr>
      <w:tr w:rsidR="00346F67" w:rsidTr="00257FD1">
        <w:tc>
          <w:tcPr>
            <w:tcW w:w="613" w:type="dxa"/>
          </w:tcPr>
          <w:p w:rsidR="00346F67" w:rsidRPr="00257FD1" w:rsidRDefault="00346F67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257FD1" w:rsidRDefault="00257FD1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ОБЩЕСТВЕННО-ЗНАЧИМЫЙ,</w:t>
            </w:r>
          </w:p>
          <w:p w:rsidR="00346F67" w:rsidRPr="00257FD1" w:rsidRDefault="00257FD1" w:rsidP="004C56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ПРОСВЕТИТЕЛЬСКИЙ</w:t>
            </w:r>
          </w:p>
        </w:tc>
        <w:tc>
          <w:tcPr>
            <w:tcW w:w="5239" w:type="dxa"/>
          </w:tcPr>
          <w:p w:rsidR="00346F67" w:rsidRDefault="00E00395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«Посади сирень в Балашихе» -21 мая 2022 года (мкр. Керамик. ул. Заводская д.29)</w:t>
            </w:r>
          </w:p>
          <w:p w:rsidR="001871C1" w:rsidRDefault="001871C1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Музея-усадьбы С.В. Рахманинова «Ивановка» учащимися фортепианного отделения – апрель 2023 года</w:t>
            </w:r>
          </w:p>
          <w:p w:rsidR="0060415A" w:rsidRDefault="0060415A" w:rsidP="004C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3.Освещение юбилея С.В. Рахманинова в соц. сетях – ежемесячно с ноября 2022 по май 2023 года</w:t>
            </w:r>
          </w:p>
        </w:tc>
      </w:tr>
    </w:tbl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67" w:rsidRDefault="0060415A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75DB0">
        <w:rPr>
          <w:rFonts w:ascii="Times New Roman" w:hAnsi="Times New Roman" w:cs="Times New Roman"/>
          <w:sz w:val="28"/>
          <w:szCs w:val="28"/>
        </w:rPr>
        <w:t>И.о. директора МБУДО ДШИ № 8                         Канесева Т.Ю.</w:t>
      </w: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67" w:rsidRDefault="00346F67" w:rsidP="004C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8F"/>
    <w:rsid w:val="00151753"/>
    <w:rsid w:val="001871C1"/>
    <w:rsid w:val="00257FD1"/>
    <w:rsid w:val="002D0257"/>
    <w:rsid w:val="00346F67"/>
    <w:rsid w:val="0035268F"/>
    <w:rsid w:val="003F7ADA"/>
    <w:rsid w:val="004C566E"/>
    <w:rsid w:val="0060415A"/>
    <w:rsid w:val="006F73BD"/>
    <w:rsid w:val="00743EC5"/>
    <w:rsid w:val="00946795"/>
    <w:rsid w:val="00975DB0"/>
    <w:rsid w:val="00CE135A"/>
    <w:rsid w:val="00DE7FF4"/>
    <w:rsid w:val="00E00395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74A8-F586-4A94-824D-4380A09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2022-04-26T11:30:00Z</dcterms:created>
  <dcterms:modified xsi:type="dcterms:W3CDTF">2022-05-31T09:02:00Z</dcterms:modified>
</cp:coreProperties>
</file>