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8D" w:rsidRDefault="00B86A8D" w:rsidP="00B2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6A8D" w:rsidRDefault="00B86A8D" w:rsidP="00B2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01A93" w:rsidRPr="00B218E4" w:rsidRDefault="00A01A93" w:rsidP="00B2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21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 класс </w:t>
      </w:r>
      <w:r w:rsidR="00B21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«А», «Б» </w:t>
      </w:r>
      <w:r w:rsidRPr="00B21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68 часов</w:t>
      </w:r>
    </w:p>
    <w:p w:rsidR="00A01A93" w:rsidRPr="00271122" w:rsidRDefault="00A01A93" w:rsidP="00A01A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u w:val="single"/>
        </w:rPr>
      </w:pPr>
    </w:p>
    <w:tbl>
      <w:tblPr>
        <w:tblStyle w:val="a8"/>
        <w:tblW w:w="15081" w:type="dxa"/>
        <w:tblLayout w:type="fixed"/>
        <w:tblLook w:val="01E0"/>
      </w:tblPr>
      <w:tblGrid>
        <w:gridCol w:w="483"/>
        <w:gridCol w:w="128"/>
        <w:gridCol w:w="3183"/>
        <w:gridCol w:w="18"/>
        <w:gridCol w:w="124"/>
        <w:gridCol w:w="567"/>
        <w:gridCol w:w="9"/>
        <w:gridCol w:w="132"/>
        <w:gridCol w:w="81"/>
        <w:gridCol w:w="589"/>
        <w:gridCol w:w="14"/>
        <w:gridCol w:w="25"/>
        <w:gridCol w:w="669"/>
        <w:gridCol w:w="40"/>
        <w:gridCol w:w="34"/>
        <w:gridCol w:w="1486"/>
        <w:gridCol w:w="39"/>
        <w:gridCol w:w="3646"/>
        <w:gridCol w:w="22"/>
        <w:gridCol w:w="3770"/>
        <w:gridCol w:w="22"/>
      </w:tblGrid>
      <w:tr w:rsidR="00F0722D" w:rsidRPr="00F0722D" w:rsidTr="00DC1A64">
        <w:trPr>
          <w:gridAfter w:val="1"/>
          <w:wAfter w:w="22" w:type="dxa"/>
          <w:trHeight w:val="130"/>
        </w:trPr>
        <w:tc>
          <w:tcPr>
            <w:tcW w:w="483" w:type="dxa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29" w:type="dxa"/>
            <w:gridSpan w:val="3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13" w:type="dxa"/>
            <w:gridSpan w:val="5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71" w:type="dxa"/>
            <w:gridSpan w:val="6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86" w:type="dxa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 видов</w:t>
            </w: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F0722D" w:rsidRDefault="00F0722D" w:rsidP="00F072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 (УДД)</w:t>
            </w: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483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5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86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11267" w:type="dxa"/>
            <w:gridSpan w:val="18"/>
          </w:tcPr>
          <w:p w:rsidR="00F0722D" w:rsidRPr="00F0722D" w:rsidRDefault="00F0722D" w:rsidP="00E01A8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22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"Растениеводство" (осенние работы) (6ч)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E01A8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65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1" w:type="dxa"/>
            <w:gridSpan w:val="2"/>
          </w:tcPr>
          <w:p w:rsidR="00F0722D" w:rsidRPr="00F0722D" w:rsidRDefault="00F0722D" w:rsidP="00196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овощных и цветочно-декоративных культур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22D" w:rsidRPr="00F0722D" w:rsidRDefault="00F0722D" w:rsidP="00196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. Уборка и учет урожая овощей, закладка урожая на хранение, оценка урожайности основных культур и сортов в сравнении со справочными данными, анализ допущенных ошибок, отбор и закладка на хранение семенников двулетних овощных культур, клубней и луковиц многолетних растений. </w:t>
            </w:r>
          </w:p>
          <w:p w:rsidR="00F0722D" w:rsidRPr="00F0722D" w:rsidRDefault="00F0722D" w:rsidP="00196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садовый инвентарь, посадочный материал, справочная литература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E01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Изучать технологии подготовки хранилищ к закладке урожая и </w:t>
            </w:r>
            <w:r w:rsidRPr="00F0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поддержания в них микроклимата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, причины потерь сельхозпродукции при хранении и способы их устранения. Овладеть правилами безопасного труда при работе в овощехранилищах. Изучать особенности агротехники двулетних овощных культур, районированные сорта, их характеристики. Знать понятие о почве как основном средстве сельскохозяйственного производства. Знать типы почв, понятие о плодородии. Использовать </w:t>
            </w:r>
            <w:r w:rsidRPr="00F072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повышения почвенного плодородия и защиты почв от эрозии</w:t>
            </w:r>
          </w:p>
          <w:p w:rsidR="00F0722D" w:rsidRPr="00F0722D" w:rsidRDefault="00F0722D" w:rsidP="00196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выращиванием растений и охраной почв</w:t>
            </w:r>
          </w:p>
        </w:tc>
        <w:tc>
          <w:tcPr>
            <w:tcW w:w="3792" w:type="dxa"/>
            <w:gridSpan w:val="2"/>
            <w:vMerge w:val="restart"/>
          </w:tcPr>
          <w:p w:rsidR="00DC1A64" w:rsidRPr="00DC1A64" w:rsidRDefault="00F0722D" w:rsidP="00DC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1A64" w:rsidRPr="00DC1A6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DC1A64" w:rsidRPr="00DC1A64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повышения почвенного плодородия и защиты почв от эрозии</w:t>
            </w:r>
          </w:p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DC1A64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DC1A64" w:rsidRPr="00DC1A64">
              <w:rPr>
                <w:rFonts w:ascii="Times New Roman" w:hAnsi="Times New Roman" w:cs="Times New Roman"/>
                <w:sz w:val="24"/>
                <w:szCs w:val="24"/>
              </w:rPr>
              <w:t xml:space="preserve"> хранилищ к закладке урожая и </w:t>
            </w:r>
            <w:r w:rsidR="00DC1A64" w:rsidRPr="00DC1A64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поддержания в них микроклимата</w:t>
            </w:r>
            <w:r w:rsidR="00DC1A64" w:rsidRPr="00DC1A64">
              <w:rPr>
                <w:rFonts w:ascii="Times New Roman" w:hAnsi="Times New Roman" w:cs="Times New Roman"/>
                <w:sz w:val="24"/>
                <w:szCs w:val="24"/>
              </w:rPr>
              <w:t>, причины потерь сельхозпродукции при хранении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E01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753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1" w:type="dxa"/>
            <w:gridSpan w:val="2"/>
          </w:tcPr>
          <w:p w:rsidR="00F0722D" w:rsidRPr="00F0722D" w:rsidRDefault="00F0722D" w:rsidP="00196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. Осенняя обработка почвы с внесением удобрений, описание типов почв пришкольного участка.</w:t>
            </w:r>
          </w:p>
          <w:p w:rsidR="00F0722D" w:rsidRPr="00F0722D" w:rsidRDefault="00F0722D" w:rsidP="00196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01" w:type="dxa"/>
            <w:gridSpan w:val="2"/>
          </w:tcPr>
          <w:p w:rsidR="00F0722D" w:rsidRPr="00F0722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плодовых и ягодных культур</w:t>
            </w: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B86A8D" w:rsidRDefault="00F0722D" w:rsidP="00E0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 характеризовать плодовые и ягодные растения, районированные сорта и их характеристики. Изучать вегетативное размножение и его роль в сельском хозяйстве. </w:t>
            </w:r>
          </w:p>
          <w:p w:rsidR="00B86A8D" w:rsidRDefault="00B86A8D" w:rsidP="00E0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8D" w:rsidRDefault="00B86A8D" w:rsidP="00E0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E01A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выращивания ягодных кустарников и земляники</w:t>
            </w:r>
          </w:p>
        </w:tc>
        <w:tc>
          <w:tcPr>
            <w:tcW w:w="3792" w:type="dxa"/>
            <w:gridSpan w:val="2"/>
            <w:vMerge w:val="restart"/>
          </w:tcPr>
          <w:p w:rsidR="00B86A8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1A64" w:rsidRPr="00F0722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выращивания ягодных кустарников и земляники</w:t>
            </w:r>
            <w:r w:rsidR="00DC1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</w:t>
            </w:r>
          </w:p>
          <w:p w:rsidR="00B86A8D" w:rsidRDefault="00B86A8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DC1A64" w:rsidRPr="00F0722D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ягодных кустарников и земляники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E0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1" w:type="dxa"/>
            <w:gridSpan w:val="2"/>
          </w:tcPr>
          <w:p w:rsidR="00B86A8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. Уход за ягодными кустарниками, оценка состояния кустарников, выбраковка, </w:t>
            </w:r>
          </w:p>
          <w:p w:rsidR="00B86A8D" w:rsidRDefault="00B86A8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подготовка к зиме, выбор экземпляров для ранневесенней заготовки черенков черной смородины.</w:t>
            </w: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01" w:type="dxa"/>
            <w:gridSpan w:val="2"/>
          </w:tcPr>
          <w:p w:rsidR="00F0722D" w:rsidRPr="00F0722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участка под плантацию земляники. </w:t>
            </w: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01" w:type="dxa"/>
            <w:gridSpan w:val="2"/>
          </w:tcPr>
          <w:p w:rsidR="00F0722D" w:rsidRPr="00F0722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. Осенние посадки розеток земляники</w:t>
            </w:r>
          </w:p>
        </w:tc>
        <w:tc>
          <w:tcPr>
            <w:tcW w:w="913" w:type="dxa"/>
            <w:gridSpan w:val="5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768" w:type="dxa"/>
            <w:gridSpan w:val="4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4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0656" w:type="dxa"/>
            <w:gridSpan w:val="16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</w:t>
            </w:r>
            <w:r w:rsidRPr="00F0722D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(3 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58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Интерьер жилого дома  </w:t>
            </w: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электронной презентации «Декоративное оформление интерьера»</w:t>
            </w:r>
          </w:p>
        </w:tc>
        <w:tc>
          <w:tcPr>
            <w:tcW w:w="850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F0722D" w:rsidRPr="00F0722D" w:rsidRDefault="00F0722D" w:rsidP="005D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«Понятие о жилом помещении» Журналы по интерьеру.</w:t>
            </w:r>
          </w:p>
          <w:p w:rsidR="00F0722D" w:rsidRPr="00F0722D" w:rsidRDefault="00F0722D" w:rsidP="005D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интернет. .</w:t>
            </w:r>
          </w:p>
        </w:tc>
        <w:tc>
          <w:tcPr>
            <w:tcW w:w="3685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1A64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планировку комнаты подростка с помощью шаблонов и ПК.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Pr="00F0722D" w:rsidRDefault="00F0722D" w:rsidP="00F0722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A64" w:rsidRPr="00F0722D">
              <w:rPr>
                <w:rFonts w:ascii="Times New Roman" w:eastAsia="Times New Roman" w:hAnsi="Times New Roman"/>
                <w:sz w:val="24"/>
                <w:szCs w:val="24"/>
              </w:rPr>
              <w:t>об устройстве современного жилого дома, квартиры, комнаты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F0722D" w:rsidRPr="00F0722D" w:rsidTr="00DC1A64">
        <w:trPr>
          <w:gridAfter w:val="1"/>
          <w:wAfter w:w="22" w:type="dxa"/>
          <w:trHeight w:val="185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</w:tcPr>
          <w:p w:rsidR="00F0722D" w:rsidRPr="00F0722D" w:rsidRDefault="00F0722D" w:rsidP="005D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F0722D" w:rsidRPr="00F0722D" w:rsidRDefault="00F0722D" w:rsidP="005D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интерьере.</w:t>
            </w:r>
          </w:p>
        </w:tc>
        <w:tc>
          <w:tcPr>
            <w:tcW w:w="850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«Роль комнатных растений в интерьере». Комнатные растения, земля и горшки. 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профессией садовник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auto"/>
            </w:tcBorders>
          </w:tcPr>
          <w:p w:rsidR="00DC1A64" w:rsidRPr="00703BBD" w:rsidRDefault="00DC1A64" w:rsidP="00DC1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перевалку (пересадку) комнатных растений.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86A8D" w:rsidRDefault="00DC1A64" w:rsidP="00DC1A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F0722D">
              <w:rPr>
                <w:rFonts w:ascii="Times New Roman" w:eastAsia="Times New Roman" w:hAnsi="Times New Roman"/>
                <w:sz w:val="24"/>
                <w:szCs w:val="24"/>
              </w:rPr>
              <w:t>приёмах размещения комнатных растений, об их происхождении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6A8D" w:rsidRDefault="00B86A8D" w:rsidP="00DC1A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8D" w:rsidRDefault="00B86A8D" w:rsidP="00DC1A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8D" w:rsidRDefault="00B86A8D" w:rsidP="00DC1A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A64" w:rsidRDefault="00DC1A64" w:rsidP="00DC1A64">
            <w:pPr>
              <w:pStyle w:val="a3"/>
              <w:jc w:val="both"/>
            </w:pP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255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Перевалка (пересадка) комнатных растений.</w:t>
            </w:r>
          </w:p>
        </w:tc>
        <w:tc>
          <w:tcPr>
            <w:tcW w:w="850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8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9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0656" w:type="dxa"/>
            <w:gridSpan w:val="16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«Кулинария» </w:t>
            </w:r>
            <w:r w:rsidRPr="00F0722D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(14 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308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 из рыбы и нерыбных продуктов моря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.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 свежести рыбы. 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« Блюда из рыбы и нерыбных продуктов моря»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кухонный инвентарь.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кухонный инвентарь. Технологические карты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 Выбирать готовить блюда из рыбы и нерыбных продуктов моря. Определять качество термической обработки рыбных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блюд. Сервировать стол и дегустировать готовые блюда. Знакомиться с профессией повар. Находить и представлять информацию о блюдах из рыбы и морепродуктов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1A64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</w:t>
            </w:r>
            <w:r w:rsidR="00DC1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блюдах из рыбы и морепродуктов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6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.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 свежести рыбы.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42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рыбы.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термической обработки рыбных блюд.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270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.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блюда из морепродуктов 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4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 из мяса. 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</w:tcPr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«Значение мясных блюд в питании. Виды мяса и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субпродуктов».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кухонный инвентарь. Технологические карты</w:t>
            </w:r>
          </w:p>
        </w:tc>
        <w:tc>
          <w:tcPr>
            <w:tcW w:w="3685" w:type="dxa"/>
            <w:gridSpan w:val="2"/>
            <w:vMerge w:val="restart"/>
          </w:tcPr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технологических операций по приготовлению мясных блюд. Выполнять механическую кулинарную обработку мяса. Осваивать безопасные приёмы труда. Выбирать и готовить блюда из мяса. Проводить оценку качества термической обработки мясных блюд.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Сервировать стол и дегустировать готовые блюда. Находить и представлять информацию о блюдах из мяса, соусах и гарнирах к мясным блюдам</w:t>
            </w:r>
          </w:p>
        </w:tc>
        <w:tc>
          <w:tcPr>
            <w:tcW w:w="3792" w:type="dxa"/>
            <w:gridSpan w:val="2"/>
            <w:vMerge w:val="restart"/>
          </w:tcPr>
          <w:p w:rsidR="00B86A8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Выбирать и готовить блюда из мяса</w:t>
            </w:r>
            <w:r w:rsidR="00F72B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</w:t>
            </w:r>
          </w:p>
          <w:p w:rsidR="00B86A8D" w:rsidRDefault="00B86A8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блюдах из мяса, соусах и гарнирах к мясным блюдам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9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</w:p>
          <w:p w:rsid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доброкачественности мяса и мясных продуктов.</w:t>
            </w:r>
          </w:p>
          <w:p w:rsidR="00B86A8D" w:rsidRDefault="00B86A8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Pr="00F0722D" w:rsidRDefault="00B86A8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9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мясных блюд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9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мяса.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31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</w:tcPr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птицы.</w:t>
            </w:r>
          </w:p>
          <w:p w:rsidR="00F0722D" w:rsidRPr="00F0722D" w:rsidRDefault="00F0722D" w:rsidP="00BB7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птицы.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«Виды домашней птицы и их кулинарное употребление».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кухонный инвентарь. Технологические карты</w:t>
            </w:r>
          </w:p>
        </w:tc>
        <w:tc>
          <w:tcPr>
            <w:tcW w:w="3685" w:type="dxa"/>
            <w:gridSpan w:val="2"/>
            <w:vMerge w:val="restart"/>
          </w:tcPr>
          <w:p w:rsid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качество птицы органолептическими методами.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Соблюдать безопасные приёмы работы с кухонным оборудованием, инструментами и приспособлениями. Готовить блюда из птицы. Проводить дегустацию блюд из птицы. Сервировать стол и дегустировать готовые блюда. Находить и представлять информацию о блюдах из птицы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Pr="00F0722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блюда из птицы.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блюдах из 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33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птицы.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294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Заправочные супы 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заправочного супа.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«Значение супов в рационе питания».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кухонный инвентарь. Технологические карты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Готовить и оформлять заправочный суп.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F72B93" w:rsidRPr="00F0722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="00F72B93" w:rsidRPr="00F0722D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супах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7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заправочного супа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23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обеда. Сервировка стола к обеду.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«Сервировка стола к обеду».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Продукты, кухонный инвентарь. Технологические карты</w:t>
            </w:r>
          </w:p>
        </w:tc>
        <w:tc>
          <w:tcPr>
            <w:tcW w:w="3685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сервировку стола к обеду, овладевая навыками эстетического оформления стола</w:t>
            </w:r>
            <w:r w:rsidR="00F72B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86A8D" w:rsidRDefault="00F0722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72B9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22D" w:rsidRPr="00B86A8D" w:rsidRDefault="00F72B93" w:rsidP="00F0722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эстетическом оформлении</w:t>
            </w:r>
            <w:r w:rsidRPr="00F0722D">
              <w:rPr>
                <w:rFonts w:ascii="Times New Roman" w:eastAsia="Times New Roman" w:hAnsi="Times New Roman"/>
                <w:sz w:val="24"/>
                <w:szCs w:val="24"/>
              </w:rPr>
              <w:t xml:space="preserve"> стола</w:t>
            </w:r>
            <w:r w:rsidR="00F0722D"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22D"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0722D"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="00F0722D"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4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обеда. Сервировка стола к обеду.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4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0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6" w:type="dxa"/>
            <w:gridSpan w:val="16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F0722D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(22 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243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материалов.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722D" w:rsidRPr="00F0722D" w:rsidRDefault="00F0722D" w:rsidP="005E3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свойств текстильных материалов из химических волокон.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«Виды и свойства искусственных и синтетических тканей»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.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Текстильных материалов из химических волокон»</w:t>
            </w:r>
          </w:p>
        </w:tc>
        <w:tc>
          <w:tcPr>
            <w:tcW w:w="3646" w:type="dxa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коллекции тканей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Находить и представлять информацию о современных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 из химических волокон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 об их применении в текстиле.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исследований.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профессией оператор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производстве химических волокон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Подбирать ткань по волокнистому составу для различных швейных изделий.</w:t>
            </w:r>
            <w:r w:rsidR="00F7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Pr="00F72B93" w:rsidRDefault="00F0722D" w:rsidP="00F7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F7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 из химических волокон</w:t>
            </w:r>
            <w:r w:rsidR="00F7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 об их применении в текстиле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31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свойств текстильных материалов из химических волокон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4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«Понятие о плечевой одежде»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Сантиметровая лента, чертежные принадлежности.</w:t>
            </w:r>
          </w:p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карты, чертежные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</w:t>
            </w:r>
            <w:proofErr w:type="spellEnd"/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</w:tc>
        <w:tc>
          <w:tcPr>
            <w:tcW w:w="3646" w:type="dxa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Снимать мерки с фигуры человека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записывать результаты измерений.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по формулам отдельные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чертежей швейных изделий. Строить чертёж основы плечевого изделия с цельнокроеным рукавом.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представлять информацию об истории швейных изделий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чертёж основы плечевого изделия с цельнокроеным рукавом</w:t>
            </w:r>
            <w:r w:rsidR="00F72B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86A8D" w:rsidRDefault="00F0722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B93" w:rsidRPr="00F0722D">
              <w:rPr>
                <w:rFonts w:ascii="Times New Roman" w:eastAsia="Times New Roman" w:hAnsi="Times New Roman"/>
                <w:sz w:val="24"/>
                <w:szCs w:val="24"/>
              </w:rPr>
              <w:t>об истории швейных изделий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</w:t>
            </w: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22D" w:rsidRDefault="00F0722D" w:rsidP="00F0722D">
            <w:pPr>
              <w:pStyle w:val="a3"/>
              <w:jc w:val="both"/>
            </w:pPr>
            <w:r w:rsidRPr="00571370">
              <w:rPr>
                <w:rFonts w:ascii="Times New Roman" w:hAnsi="Times New Roman"/>
                <w:sz w:val="24"/>
                <w:szCs w:val="24"/>
              </w:rPr>
              <w:t xml:space="preserve">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248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выкроек для образцов ручных и машинных работ.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мерок и построение чертежа швейного изделия с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цельнокройным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 в натуральную величину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325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работа.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выкройки проектного изделия</w:t>
            </w:r>
          </w:p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«Понятие о моделировании одежд Технологические карты, чертежные принадлежности».</w:t>
            </w:r>
          </w:p>
        </w:tc>
        <w:tc>
          <w:tcPr>
            <w:tcW w:w="3646" w:type="dxa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 проектного изделия. Изучать приёмы моделирования формы выреза горловины.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обтачек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т. д. Готовить выкройку проектного изделия к раскрою. Знакомиться с профессией технолог-конструктор швейного производства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проектное швейное изделие.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7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технолог-конструктор швейного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255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3" w:type="dxa"/>
          </w:tcPr>
          <w:p w:rsidR="00F0722D" w:rsidRPr="00F0722D" w:rsidRDefault="00F0722D" w:rsidP="005E3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выкройки  проектного изделия к раскрою.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328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3" w:type="dxa"/>
          </w:tcPr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машина.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дефектов машинной строчки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«Устройство машинной иглы».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Швейные  машины, швейные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приспособления к швейной машине ..</w:t>
            </w:r>
          </w:p>
        </w:tc>
        <w:tc>
          <w:tcPr>
            <w:tcW w:w="3646" w:type="dxa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 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предъявлять информацию о фурнитуре для одежды, об истории пуговиц</w:t>
            </w:r>
          </w:p>
        </w:tc>
        <w:tc>
          <w:tcPr>
            <w:tcW w:w="3792" w:type="dxa"/>
            <w:gridSpan w:val="2"/>
            <w:vMerge w:val="restart"/>
          </w:tcPr>
          <w:p w:rsidR="00F72B93" w:rsidRPr="00703BBD" w:rsidRDefault="00F72B93" w:rsidP="00F72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Овладевать безопасными приёмами работы на швейной машине.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72B93" w:rsidRDefault="00F72B93" w:rsidP="00F72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фурнитуре для одежды, об истории пуговиц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B93" w:rsidRDefault="00F72B93" w:rsidP="00F72B93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3" w:type="dxa"/>
          </w:tcPr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прорезных петель.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пуговицы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240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83" w:type="dxa"/>
          </w:tcPr>
          <w:p w:rsidR="00F0722D" w:rsidRPr="00F0722D" w:rsidRDefault="00F0722D" w:rsidP="00370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Швейные  машины, швейные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приспособления к швейной машине .</w:t>
            </w:r>
          </w:p>
        </w:tc>
        <w:tc>
          <w:tcPr>
            <w:tcW w:w="3646" w:type="dxa"/>
            <w:vMerge w:val="restart"/>
          </w:tcPr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экономную раскладку выкроек на ткани,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обмеловку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учётом припусков на швы. Выкраивать детали швейного изделия из ткани и прокладки. Дублировать детали кроя клеевой прокладкой. Выполнять правила безопасной работы утюгом. Изготовлять 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вымётывание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Изготовлять образцы машинных работ: притачивание и обтачивание. Проводить влажно-тепловую обработку на образцах. Обрабатывать мелкие детали (мягкий пояс, бретели и др.) проектного изделия обтачным швом. Выполнять подготовку проектного изделия к примерке. Проводить примерку проектного изделия.  Устранять дефекты после примерки. 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истории швейных изделий, одежды. Овладевать безопасными приёмами труда. Знакомиться с профессией закройщик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2B93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Обрабатывать проектное изделие по индивидуальному плану.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B93" w:rsidRPr="00F0722D">
              <w:rPr>
                <w:rFonts w:ascii="Times New Roman" w:eastAsia="Times New Roman" w:hAnsi="Times New Roman"/>
                <w:sz w:val="24"/>
                <w:szCs w:val="24"/>
              </w:rPr>
              <w:t>об истории швейных изделий, одежды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8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Дублирование. деталей клеевой прокладкой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образцов ручных и машинных швов 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99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образцов ручных и машинных швов 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мелких деталей проектного изделия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01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примерке.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D04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примерки проектного изделия 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3" w:type="dxa"/>
          </w:tcPr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среднего шва спинки плечевых и низких срезов рукавов..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83" w:type="dxa"/>
          </w:tcPr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и застежки проектного изделия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83" w:type="dxa"/>
          </w:tcPr>
          <w:p w:rsidR="00F0722D" w:rsidRPr="00F0722D" w:rsidRDefault="00F0722D" w:rsidP="00B12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Pr="00F0722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gridAfter w:val="1"/>
          <w:wAfter w:w="22" w:type="dxa"/>
          <w:trHeight w:val="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обработка  изделия.</w:t>
            </w:r>
          </w:p>
        </w:tc>
        <w:tc>
          <w:tcPr>
            <w:tcW w:w="70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6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1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0656" w:type="dxa"/>
            <w:gridSpan w:val="16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 w:rsidRPr="00F0722D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(8 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3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«Материалы и инструменты для вязания»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Крючки, нитки для вязания.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Крючки, нитки для вязания.</w:t>
            </w:r>
          </w:p>
        </w:tc>
        <w:tc>
          <w:tcPr>
            <w:tcW w:w="3668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материалы и инструменты для вязания. Подбирать крючок и нитки для вязания. Вязать образцы крючком. Зарисовывать и фотографировать наиболее интересные вязаные изделия.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10FB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крючок и нитки для вязания. Вязать образцы крючком</w:t>
            </w:r>
            <w:r w:rsidR="00BB1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0FB" w:rsidRPr="00F0722D">
              <w:rPr>
                <w:rFonts w:ascii="Times New Roman" w:eastAsia="Times New Roman" w:hAnsi="Times New Roman"/>
                <w:sz w:val="24"/>
                <w:szCs w:val="24"/>
              </w:rPr>
              <w:t>об истории вязания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Вывязывание полотна из столбиков с 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несколькими способами..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0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плотного вязания по кругу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72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плотного вязания по кругу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24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спицами.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«Вязание спицами узоров из лицевых и изнаночных петель». Спицы и нитки для вязания спицами.</w:t>
            </w:r>
          </w:p>
        </w:tc>
        <w:tc>
          <w:tcPr>
            <w:tcW w:w="3668" w:type="dxa"/>
            <w:gridSpan w:val="2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спицы и нитки для вязания. Вязать образцы спицами. Находить и представлять информацию о народных художественных промыслах, связанных с вязанием спицами. Создавать схемы для вязания с помощью ПК</w:t>
            </w: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10FB"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Вязать образцы спицами.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86A8D" w:rsidRDefault="00F0722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BB10FB" w:rsidRPr="00F0722D">
              <w:rPr>
                <w:rFonts w:ascii="Times New Roman" w:eastAsia="Times New Roman" w:hAnsi="Times New Roman"/>
                <w:sz w:val="24"/>
                <w:szCs w:val="24"/>
              </w:rPr>
              <w:t>народных художественных промыслах, связанных с вязанием спицами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</w:t>
            </w: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22D" w:rsidRDefault="00F0722D" w:rsidP="00F0722D">
            <w:pPr>
              <w:pStyle w:val="a3"/>
              <w:jc w:val="both"/>
            </w:pPr>
            <w:r w:rsidRPr="00571370">
              <w:rPr>
                <w:rFonts w:ascii="Times New Roman" w:hAnsi="Times New Roman"/>
                <w:sz w:val="24"/>
                <w:szCs w:val="24"/>
              </w:rPr>
              <w:t xml:space="preserve">инициативу. 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287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образцов вязок лицевыми и изнаночными петлями</w:t>
            </w: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58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83" w:type="dxa"/>
          </w:tcPr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образцов вязок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лицевыми и изнаночными петлями</w:t>
            </w:r>
            <w:r w:rsidRPr="00F07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86A8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«Вязание </w:t>
            </w: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цветных узоров».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Спицы и нитки для вязания спицами.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F72B93">
        <w:trPr>
          <w:trHeight w:val="166"/>
        </w:trPr>
        <w:tc>
          <w:tcPr>
            <w:tcW w:w="611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83" w:type="dxa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схемы жаккардового узора..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5"/>
        </w:trPr>
        <w:tc>
          <w:tcPr>
            <w:tcW w:w="11267" w:type="dxa"/>
            <w:gridSpan w:val="18"/>
          </w:tcPr>
          <w:p w:rsidR="00F0722D" w:rsidRPr="00F0722D" w:rsidRDefault="00F0722D" w:rsidP="008802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22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"Растениеводство" (весенние работы)(5ч)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88025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722D" w:rsidRPr="00F0722D" w:rsidTr="00BB10FB">
        <w:trPr>
          <w:trHeight w:val="206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1" w:type="dxa"/>
            <w:gridSpan w:val="2"/>
          </w:tcPr>
          <w:p w:rsidR="00F0722D" w:rsidRPr="00F0722D" w:rsidRDefault="00F0722D" w:rsidP="00C66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овощных и цветочно-декоративных культур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садовый инвентарь, посадочный материал, справочная литература</w:t>
            </w:r>
          </w:p>
        </w:tc>
        <w:tc>
          <w:tcPr>
            <w:tcW w:w="3668" w:type="dxa"/>
            <w:gridSpan w:val="2"/>
            <w:vMerge w:val="restart"/>
          </w:tcPr>
          <w:p w:rsidR="00F0722D" w:rsidRPr="00F0722D" w:rsidRDefault="00F0722D" w:rsidP="00C66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Знать биологические и хозяйственные особенности, районированные сорта основных овощных и цветочно-декоративных культур региона. Понятие о севообороте. Использовать технологию выращивания двулетних овощных культур на семена. Овладеть способами размножения многолетних цветочных растений. Использовать растительные препараты для борьбы с болезнями и вредителями. Овладеть правилами безопасного труда при работе со средствами защиты растений.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 w:val="restart"/>
          </w:tcPr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10FB" w:rsidRPr="00F0722D">
              <w:rPr>
                <w:rFonts w:ascii="Times New Roman" w:hAnsi="Times New Roman" w:cs="Times New Roman"/>
                <w:sz w:val="24"/>
                <w:szCs w:val="24"/>
              </w:rPr>
              <w:t>Знать биологические и хозяйственные особенности, районированные сорта основных овощных и цветочно-декоративных культур региона</w:t>
            </w:r>
            <w:r w:rsidR="00BB1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 w:rsidR="00BB10FB">
              <w:rPr>
                <w:rFonts w:ascii="Times New Roman" w:hAnsi="Times New Roman"/>
                <w:sz w:val="24"/>
                <w:szCs w:val="24"/>
              </w:rPr>
              <w:t xml:space="preserve"> о способах выращивания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C66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BB10FB">
        <w:trPr>
          <w:trHeight w:val="253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1" w:type="dxa"/>
            <w:gridSpan w:val="2"/>
          </w:tcPr>
          <w:p w:rsidR="00F0722D" w:rsidRPr="00F0722D" w:rsidRDefault="00F0722D" w:rsidP="00C667F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</w:t>
            </w:r>
          </w:p>
          <w:p w:rsidR="00F0722D" w:rsidRPr="00F0722D" w:rsidRDefault="00F0722D" w:rsidP="00C667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BB10FB">
        <w:trPr>
          <w:trHeight w:val="253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1" w:type="dxa"/>
            <w:gridSpan w:val="2"/>
          </w:tcPr>
          <w:p w:rsidR="00F0722D" w:rsidRPr="00F0722D" w:rsidRDefault="00F0722D" w:rsidP="00A74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посевного материала и семенников двулетних растений. </w:t>
            </w: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почвы, внесение удобрений, посевы и посадки овощей, посадка </w:t>
            </w:r>
            <w:proofErr w:type="spellStart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корнеклубней</w:t>
            </w:r>
            <w:proofErr w:type="spellEnd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, размножение растений делением куста, луковицами, полив, рыхление почвы, прореживание всходов, прополка, подкормка растений, зашита от болезней и вредителей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BB10FB">
        <w:trPr>
          <w:trHeight w:val="163"/>
        </w:trPr>
        <w:tc>
          <w:tcPr>
            <w:tcW w:w="483" w:type="dxa"/>
          </w:tcPr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1" w:type="dxa"/>
            <w:gridSpan w:val="2"/>
          </w:tcPr>
          <w:p w:rsidR="00B86A8D" w:rsidRDefault="00B86A8D" w:rsidP="00C66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A8D" w:rsidRDefault="00B86A8D" w:rsidP="00C66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A8D" w:rsidRDefault="00B86A8D" w:rsidP="00C66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722D" w:rsidRPr="00F0722D" w:rsidRDefault="00F0722D" w:rsidP="00C66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плодовых и ягодных культур</w:t>
            </w:r>
          </w:p>
        </w:tc>
        <w:tc>
          <w:tcPr>
            <w:tcW w:w="718" w:type="dxa"/>
            <w:gridSpan w:val="4"/>
          </w:tcPr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 w:val="restart"/>
          </w:tcPr>
          <w:p w:rsidR="00B86A8D" w:rsidRDefault="00B86A8D" w:rsidP="000B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8D" w:rsidRDefault="00B86A8D" w:rsidP="000B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технологию размножения ягодных кустарников черенками, отводками. Находить информацию о вредителях и болезни ягодных кустарников и земляники. Знать основные виды минеральных удобрений, правила их внесения. Овладеть правилами безопасного труда при работе с удобрениями и средствами защиты растений. Анализировать  окружающую среду от возможных последствий применения удобрений и средств защиты растений. Знакомиться с профессиями, связанными с выращиванием растений и их защитой</w:t>
            </w:r>
          </w:p>
        </w:tc>
        <w:tc>
          <w:tcPr>
            <w:tcW w:w="3792" w:type="dxa"/>
            <w:gridSpan w:val="2"/>
            <w:vMerge w:val="restart"/>
          </w:tcPr>
          <w:p w:rsidR="00B86A8D" w:rsidRDefault="00B86A8D" w:rsidP="00F07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8D" w:rsidRDefault="00B86A8D" w:rsidP="00F07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8D" w:rsidRDefault="00B86A8D" w:rsidP="00F07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8D" w:rsidRDefault="00B86A8D" w:rsidP="00F072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22D" w:rsidRPr="00703BB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10FB" w:rsidRPr="00F0722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технологию размножения ягодных кустарников черенками, отводками</w:t>
            </w:r>
            <w:r w:rsidR="00BB1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0722D" w:rsidRDefault="00F0722D" w:rsidP="00F0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BB10FB" w:rsidRPr="00F0722D">
              <w:rPr>
                <w:rFonts w:ascii="Times New Roman" w:hAnsi="Times New Roman" w:cs="Times New Roman"/>
                <w:sz w:val="24"/>
                <w:szCs w:val="24"/>
              </w:rPr>
              <w:t>вредителях и болезни ягодных кустарников и земляники.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722D" w:rsidRDefault="00F0722D" w:rsidP="00F0722D">
            <w:pPr>
              <w:pStyle w:val="a3"/>
              <w:jc w:val="both"/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  <w:p w:rsidR="00F0722D" w:rsidRPr="00F0722D" w:rsidRDefault="00F0722D" w:rsidP="000B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BB10FB">
        <w:trPr>
          <w:trHeight w:val="253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1" w:type="dxa"/>
            <w:gridSpan w:val="2"/>
          </w:tcPr>
          <w:p w:rsidR="00F0722D" w:rsidRPr="00F0722D" w:rsidRDefault="00F0722D" w:rsidP="008802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Подвязка и укорачивание стеблей малины, удобрение и обработка почвы вокруг кустарников, пригибание и </w:t>
            </w:r>
            <w:proofErr w:type="spellStart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прикапывание</w:t>
            </w:r>
            <w:proofErr w:type="spellEnd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стеблей кустарников для получения отводков, визуальная оценка </w:t>
            </w:r>
            <w:proofErr w:type="spellStart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пораженности</w:t>
            </w:r>
            <w:proofErr w:type="spellEnd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 и необходимости в проведении мероприятий по борьбе с болезнями и вредителями, выбор способов защиты растений, сбор дикорастущих растений, обладающих </w:t>
            </w:r>
            <w:proofErr w:type="spellStart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инсектицидными</w:t>
            </w:r>
            <w:proofErr w:type="spellEnd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свойствами, приготовление растворов малотоксичных пестицидов, обработка ими кустарников.</w:t>
            </w:r>
          </w:p>
        </w:tc>
        <w:tc>
          <w:tcPr>
            <w:tcW w:w="718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vMerge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22D" w:rsidRPr="00F0722D" w:rsidTr="00DC1A64">
        <w:trPr>
          <w:gridAfter w:val="1"/>
          <w:wAfter w:w="22" w:type="dxa"/>
          <w:trHeight w:val="121"/>
        </w:trPr>
        <w:tc>
          <w:tcPr>
            <w:tcW w:w="483" w:type="dxa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0784" w:type="dxa"/>
            <w:gridSpan w:val="17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</w:t>
            </w:r>
            <w:r w:rsidRPr="00F0722D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 10</w:t>
            </w:r>
            <w:r w:rsidRPr="00F0722D">
              <w:rPr>
                <w:rFonts w:ascii="Times New Roman" w:eastAsia="Times New Roman" w:hAnsi="Times New Roman" w:cs="Times New Roman"/>
                <w:bCs/>
                <w:i/>
                <w:color w:val="231F20"/>
                <w:sz w:val="24"/>
                <w:szCs w:val="24"/>
              </w:rPr>
              <w:t>( ч)</w:t>
            </w: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F0722D" w:rsidRPr="00F0722D" w:rsidTr="00BB10FB">
        <w:trPr>
          <w:gridAfter w:val="1"/>
          <w:wAfter w:w="22" w:type="dxa"/>
          <w:trHeight w:val="403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53" w:type="dxa"/>
            <w:gridSpan w:val="4"/>
          </w:tcPr>
          <w:p w:rsidR="00F0722D" w:rsidRPr="00F0722D" w:rsidRDefault="00F0722D" w:rsidP="002D5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и созидательная деятельность. </w:t>
            </w:r>
          </w:p>
          <w:p w:rsidR="00F0722D" w:rsidRPr="00F0722D" w:rsidRDefault="00F0722D" w:rsidP="002D5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8B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F0722D" w:rsidRPr="00F0722D" w:rsidRDefault="00F0722D" w:rsidP="008B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8B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8B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F0722D" w:rsidRPr="00F0722D" w:rsidRDefault="00F0722D" w:rsidP="002D5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0722D" w:rsidRPr="00F0722D" w:rsidRDefault="00F0722D" w:rsidP="00D1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Материал по выбранной теме</w:t>
            </w:r>
          </w:p>
          <w:p w:rsidR="00F0722D" w:rsidRPr="00F0722D" w:rsidRDefault="00F0722D" w:rsidP="00D15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46" w:type="dxa"/>
          </w:tcPr>
          <w:p w:rsidR="00F0722D" w:rsidRPr="00F0722D" w:rsidRDefault="00F0722D" w:rsidP="002D5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примерами творческих проектов шестиклассников. Определять цель и задачи проектной деятельности. Изучать этапы выполнения проекта. Выполнять проект по разделу. Оформлять </w:t>
            </w:r>
            <w:proofErr w:type="spellStart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792" w:type="dxa"/>
            <w:gridSpan w:val="2"/>
          </w:tcPr>
          <w:p w:rsidR="00F0722D" w:rsidRPr="00703BBD" w:rsidRDefault="00F0722D" w:rsidP="00F0722D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F0722D" w:rsidRPr="00703BBD" w:rsidRDefault="00F0722D" w:rsidP="00F0722D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B86A8D" w:rsidRDefault="00F0722D" w:rsidP="00F0722D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.. Выполнять</w:t>
            </w:r>
          </w:p>
          <w:p w:rsidR="00B86A8D" w:rsidRDefault="00F0722D" w:rsidP="00F0722D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B86A8D" w:rsidRDefault="00B86A8D" w:rsidP="00F07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A8D" w:rsidRDefault="00B86A8D" w:rsidP="00F07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22D" w:rsidRPr="00703BBD" w:rsidRDefault="00F0722D" w:rsidP="00F0722D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проект и анализировать результаты работы </w:t>
            </w:r>
          </w:p>
          <w:p w:rsidR="00F0722D" w:rsidRPr="00F0722D" w:rsidRDefault="00F0722D" w:rsidP="00F0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Формирование и развитие компетентности в области учебного проектирования</w:t>
            </w:r>
          </w:p>
        </w:tc>
      </w:tr>
      <w:tr w:rsidR="00F0722D" w:rsidRPr="00F0722D" w:rsidTr="00BB10FB">
        <w:trPr>
          <w:gridAfter w:val="1"/>
          <w:wAfter w:w="22" w:type="dxa"/>
          <w:trHeight w:val="172"/>
        </w:trPr>
        <w:tc>
          <w:tcPr>
            <w:tcW w:w="483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576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1" w:type="dxa"/>
            <w:gridSpan w:val="5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F0722D" w:rsidRPr="00F0722D" w:rsidRDefault="00F0722D" w:rsidP="000B2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4669" w:rsidRDefault="00574669"/>
    <w:sectPr w:rsidR="00574669" w:rsidSect="00E01A8E">
      <w:pgSz w:w="16838" w:h="11906" w:orient="landscape"/>
      <w:pgMar w:top="567" w:right="1134" w:bottom="0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2D" w:rsidRDefault="00F0722D" w:rsidP="00E01A8E">
      <w:pPr>
        <w:spacing w:after="0" w:line="240" w:lineRule="auto"/>
      </w:pPr>
      <w:r>
        <w:separator/>
      </w:r>
    </w:p>
  </w:endnote>
  <w:endnote w:type="continuationSeparator" w:id="1">
    <w:p w:rsidR="00F0722D" w:rsidRDefault="00F0722D" w:rsidP="00E0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2D" w:rsidRDefault="00F0722D" w:rsidP="00E01A8E">
      <w:pPr>
        <w:spacing w:after="0" w:line="240" w:lineRule="auto"/>
      </w:pPr>
      <w:r>
        <w:separator/>
      </w:r>
    </w:p>
  </w:footnote>
  <w:footnote w:type="continuationSeparator" w:id="1">
    <w:p w:rsidR="00F0722D" w:rsidRDefault="00F0722D" w:rsidP="00E0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A93"/>
    <w:rsid w:val="00012B53"/>
    <w:rsid w:val="000411AB"/>
    <w:rsid w:val="00073835"/>
    <w:rsid w:val="0007499D"/>
    <w:rsid w:val="000B227E"/>
    <w:rsid w:val="00106700"/>
    <w:rsid w:val="00196AE0"/>
    <w:rsid w:val="001A3D9A"/>
    <w:rsid w:val="002803EA"/>
    <w:rsid w:val="002A4CFD"/>
    <w:rsid w:val="002D535B"/>
    <w:rsid w:val="00316FE6"/>
    <w:rsid w:val="00370428"/>
    <w:rsid w:val="00390FF4"/>
    <w:rsid w:val="00454533"/>
    <w:rsid w:val="00574669"/>
    <w:rsid w:val="005D7612"/>
    <w:rsid w:val="005E3526"/>
    <w:rsid w:val="005F454D"/>
    <w:rsid w:val="006309F5"/>
    <w:rsid w:val="00857105"/>
    <w:rsid w:val="00880252"/>
    <w:rsid w:val="008B080B"/>
    <w:rsid w:val="00A01A93"/>
    <w:rsid w:val="00A10C50"/>
    <w:rsid w:val="00A74843"/>
    <w:rsid w:val="00B12C80"/>
    <w:rsid w:val="00B218E4"/>
    <w:rsid w:val="00B36498"/>
    <w:rsid w:val="00B60386"/>
    <w:rsid w:val="00B86A8D"/>
    <w:rsid w:val="00B90E0E"/>
    <w:rsid w:val="00BB10FB"/>
    <w:rsid w:val="00BB76CD"/>
    <w:rsid w:val="00C667FE"/>
    <w:rsid w:val="00C86758"/>
    <w:rsid w:val="00D047E5"/>
    <w:rsid w:val="00D15A23"/>
    <w:rsid w:val="00D602F7"/>
    <w:rsid w:val="00DB33A8"/>
    <w:rsid w:val="00DC1A64"/>
    <w:rsid w:val="00DC7035"/>
    <w:rsid w:val="00DE33AC"/>
    <w:rsid w:val="00E01A8E"/>
    <w:rsid w:val="00E156C9"/>
    <w:rsid w:val="00E9779E"/>
    <w:rsid w:val="00EC10B8"/>
    <w:rsid w:val="00EC1B15"/>
    <w:rsid w:val="00F0722D"/>
    <w:rsid w:val="00F7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A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0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A8E"/>
  </w:style>
  <w:style w:type="paragraph" w:styleId="a6">
    <w:name w:val="footer"/>
    <w:basedOn w:val="a"/>
    <w:link w:val="a7"/>
    <w:uiPriority w:val="99"/>
    <w:semiHidden/>
    <w:unhideWhenUsed/>
    <w:rsid w:val="00E0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A8E"/>
  </w:style>
  <w:style w:type="table" w:customStyle="1" w:styleId="-11">
    <w:name w:val="Светлая заливка - Акцент 11"/>
    <w:basedOn w:val="a1"/>
    <w:uiPriority w:val="60"/>
    <w:rsid w:val="00E01A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E01A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E01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99"/>
    <w:rsid w:val="00316FE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F0722D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C58B-BB31-4323-9DD1-B50FF44C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26</cp:revision>
  <cp:lastPrinted>2018-09-10T09:08:00Z</cp:lastPrinted>
  <dcterms:created xsi:type="dcterms:W3CDTF">2016-09-07T06:35:00Z</dcterms:created>
  <dcterms:modified xsi:type="dcterms:W3CDTF">2018-09-20T20:02:00Z</dcterms:modified>
</cp:coreProperties>
</file>