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2D" w:rsidRDefault="00612C2D" w:rsidP="00612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родителей (законных представителей) </w:t>
      </w:r>
    </w:p>
    <w:p w:rsidR="00612C2D" w:rsidRDefault="00612C2D" w:rsidP="00612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о проведении социально-психологического </w:t>
      </w:r>
    </w:p>
    <w:p w:rsidR="00612C2D" w:rsidRDefault="00612C2D" w:rsidP="00612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тестировании в МБОУ «СОШ № 6» в 2021 году</w:t>
      </w:r>
    </w:p>
    <w:p w:rsidR="00612C2D" w:rsidRDefault="00612C2D" w:rsidP="00612C2D">
      <w:pPr>
        <w:jc w:val="center"/>
        <w:rPr>
          <w:sz w:val="28"/>
          <w:szCs w:val="28"/>
        </w:rPr>
      </w:pPr>
    </w:p>
    <w:p w:rsidR="00612C2D" w:rsidRDefault="00612C2D" w:rsidP="00612C2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безусловно, – самые близкие и значимые для ребенка люди!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стремитесь сделать всё, чтобы Ваши дети были счастливы. Вы испытываете тревогу и беспокойство за будущее и настоящее своего ребенка. Вы часто задаете себе вопросы, правильно ли я воспитываю своего ребенка? Как оградить ребенка от «плохой» компании? Как спасти ребенка от употребления алкоголя и наркотиков?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и многие другие вопросы постоянно присутствуют в нашей голове, прежде чем принять какое-либо решение относительно своего сына или дочери. Сейчас, нам взрослым, предстоит принять ещё одно решение – участие нашего ребенка в социально-психологическом тестировании, направленного на раннее выявление немедицинского потребления наркотических средств и психотропных веществ в образовательных организациях.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информация подготовлена именно тем не равнодушным взрослым, которые задают себе вопросы: что это? Зачем нужно это тестирование?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Остро стоит эта проблема и перед Краснодарским краем. </w:t>
      </w:r>
    </w:p>
    <w:p w:rsidR="00612C2D" w:rsidRDefault="00612C2D" w:rsidP="00612C2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распространением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с злоупотреблением наркотиками.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</w:t>
      </w:r>
    </w:p>
    <w:p w:rsidR="00612C2D" w:rsidRPr="00612C2D" w:rsidRDefault="00612C2D" w:rsidP="00612C2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2D">
        <w:rPr>
          <w:rFonts w:ascii="Times New Roman" w:hAnsi="Times New Roman" w:cs="Times New Roman"/>
          <w:sz w:val="28"/>
          <w:szCs w:val="28"/>
        </w:rPr>
        <w:t xml:space="preserve"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родителей, либо добывает преступным путем: ворует и совершает другие преступления.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тестирования</w:t>
      </w:r>
      <w:r>
        <w:rPr>
          <w:sz w:val="28"/>
          <w:szCs w:val="28"/>
        </w:rPr>
        <w:t xml:space="preserve"> является выявление особенностей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для изучения и оценки проблематики отклоняющегося поведения в конкретной образовательной организации. Тестирование проводится </w:t>
      </w:r>
      <w:proofErr w:type="spellStart"/>
      <w:r>
        <w:rPr>
          <w:sz w:val="28"/>
          <w:szCs w:val="28"/>
        </w:rPr>
        <w:t>анкетно</w:t>
      </w:r>
      <w:proofErr w:type="spellEnd"/>
      <w:r>
        <w:rPr>
          <w:sz w:val="28"/>
          <w:szCs w:val="28"/>
        </w:rPr>
        <w:t xml:space="preserve">-опросным методом с использованием апробированной психологической методики. </w:t>
      </w:r>
    </w:p>
    <w:p w:rsidR="00612C2D" w:rsidRDefault="00612C2D" w:rsidP="00612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ВАЖНО! Мероприятия, реализуемые в рамках тестирования, носят выраженный профилактический характер и не ставят целью наказание за употребление наркотиков.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обследования</w:t>
      </w:r>
      <w:r>
        <w:rPr>
          <w:sz w:val="28"/>
          <w:szCs w:val="28"/>
        </w:rPr>
        <w:t xml:space="preserve"> – оказание своевременной адресной помощи обучающимся и корректировка профилактической работы в образовательных организациях.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 п. 1 ст. 53.4 Федерального закона </w:t>
      </w:r>
      <w:r>
        <w:rPr>
          <w:sz w:val="28"/>
        </w:rPr>
        <w:t xml:space="preserve">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>
        <w:rPr>
          <w:sz w:val="28"/>
          <w:szCs w:val="28"/>
        </w:rPr>
        <w:t xml:space="preserve">тестирование проводится при наличии </w:t>
      </w:r>
      <w:r>
        <w:rPr>
          <w:b/>
          <w:sz w:val="28"/>
          <w:szCs w:val="28"/>
        </w:rPr>
        <w:t>информированного согласия в письменной форме одного из родителей</w:t>
      </w:r>
      <w:r>
        <w:rPr>
          <w:sz w:val="28"/>
          <w:szCs w:val="28"/>
        </w:rPr>
        <w:t xml:space="preserve"> (законного представителя) </w:t>
      </w:r>
      <w:r>
        <w:rPr>
          <w:b/>
          <w:sz w:val="28"/>
          <w:szCs w:val="28"/>
        </w:rPr>
        <w:t>обучающихся, не достигших возраста пятнадцати лет</w:t>
      </w:r>
      <w:r>
        <w:rPr>
          <w:sz w:val="28"/>
          <w:szCs w:val="28"/>
        </w:rPr>
        <w:t xml:space="preserve">, а также при наличии </w:t>
      </w:r>
      <w:r>
        <w:rPr>
          <w:b/>
          <w:sz w:val="28"/>
          <w:szCs w:val="28"/>
        </w:rPr>
        <w:t>информированного согласия в письменной форме обучающихся, с пятнадцати лет.</w:t>
      </w:r>
      <w:r>
        <w:rPr>
          <w:sz w:val="28"/>
          <w:szCs w:val="28"/>
        </w:rPr>
        <w:t xml:space="preserve">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40 минут. Тестирование проводится методом получения информации на основании ответов на вопросы.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тестирование является анонимным и </w:t>
      </w:r>
      <w:proofErr w:type="spellStart"/>
      <w:r>
        <w:rPr>
          <w:sz w:val="28"/>
          <w:szCs w:val="28"/>
        </w:rPr>
        <w:t>конфидициальным</w:t>
      </w:r>
      <w:proofErr w:type="spellEnd"/>
      <w:r>
        <w:rPr>
          <w:sz w:val="28"/>
          <w:szCs w:val="28"/>
        </w:rPr>
        <w:t>: персональные данные вашего ребенка в анкету не заносятся, а результаты тестирования разглашению не подлежат.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- обучающийся и их родители - должен для себя решить: «Мы не хотим, чтобы в нашей школе были наркотики. Мы не хотим, чтобы это было возможным, где бы то ни было. И в качестве нашего вклада в эту борьбу мы готовы пройти добровольное тестирование». </w:t>
      </w:r>
    </w:p>
    <w:p w:rsidR="00612C2D" w:rsidRDefault="00612C2D" w:rsidP="00612C2D">
      <w:pPr>
        <w:ind w:firstLine="709"/>
        <w:jc w:val="both"/>
        <w:rPr>
          <w:sz w:val="28"/>
          <w:szCs w:val="28"/>
        </w:rPr>
      </w:pPr>
    </w:p>
    <w:p w:rsidR="00412049" w:rsidRDefault="00612C2D" w:rsidP="00612C2D">
      <w:pPr>
        <w:jc w:val="center"/>
      </w:pPr>
      <w:r>
        <w:rPr>
          <w:rStyle w:val="a5"/>
          <w:sz w:val="28"/>
          <w:szCs w:val="28"/>
        </w:rPr>
        <w:t>Администрация школы призывает обучающихся и их родителей серьезно отнестись к этой инициативе. Ведь только при наличии объективной и полноценной информации, можно выстроить систему противостояния, которая действител</w:t>
      </w:r>
      <w:bookmarkStart w:id="0" w:name="_GoBack"/>
      <w:bookmarkEnd w:id="0"/>
      <w:r>
        <w:rPr>
          <w:rStyle w:val="a5"/>
          <w:sz w:val="28"/>
          <w:szCs w:val="28"/>
        </w:rPr>
        <w:t>ьно будет эффективной</w:t>
      </w:r>
      <w:r>
        <w:rPr>
          <w:rStyle w:val="a5"/>
          <w:b w:val="0"/>
          <w:sz w:val="28"/>
          <w:szCs w:val="28"/>
        </w:rPr>
        <w:t>.</w:t>
      </w:r>
    </w:p>
    <w:sectPr w:rsidR="0041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412049"/>
    <w:rsid w:val="006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4850-BEF3-4A56-BC20-AEED12D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612C2D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rsid w:val="00612C2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western">
    <w:name w:val="western"/>
    <w:basedOn w:val="a"/>
    <w:rsid w:val="00612C2D"/>
    <w:pPr>
      <w:spacing w:before="100" w:beforeAutospacing="1" w:after="100" w:afterAutospacing="1"/>
    </w:pPr>
  </w:style>
  <w:style w:type="character" w:styleId="a5">
    <w:name w:val="Strong"/>
    <w:basedOn w:val="a0"/>
    <w:qFormat/>
    <w:rsid w:val="0061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dcterms:created xsi:type="dcterms:W3CDTF">2021-09-03T12:00:00Z</dcterms:created>
  <dcterms:modified xsi:type="dcterms:W3CDTF">2021-09-03T12:01:00Z</dcterms:modified>
</cp:coreProperties>
</file>