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AC" w:rsidRDefault="00F720AC" w:rsidP="00F720AC">
      <w:pPr>
        <w:pStyle w:val="ConsPlusNormal"/>
        <w:outlineLvl w:val="0"/>
      </w:pPr>
      <w:r>
        <w:t>Зарегистрировано в Минюсте РФ 26 мая 2010 г. N 17378</w:t>
      </w:r>
    </w:p>
    <w:p w:rsidR="00F720AC" w:rsidRDefault="00F720AC" w:rsidP="00F72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0AC" w:rsidRDefault="00F720AC" w:rsidP="00F720AC">
      <w:pPr>
        <w:pStyle w:val="ConsPlusNormal"/>
      </w:pPr>
    </w:p>
    <w:p w:rsidR="00F720AC" w:rsidRDefault="00F720AC" w:rsidP="00F720AC">
      <w:pPr>
        <w:pStyle w:val="ConsPlusTitle"/>
        <w:jc w:val="center"/>
      </w:pPr>
      <w:r>
        <w:t>ФЕДЕРАЛЬНАЯ СЛУЖБА ПО НАДЗОРУ В СФЕРЕ ЗАЩИТЫ</w:t>
      </w:r>
    </w:p>
    <w:p w:rsidR="00F720AC" w:rsidRDefault="00F720AC" w:rsidP="00F720AC">
      <w:pPr>
        <w:pStyle w:val="ConsPlusTitle"/>
        <w:jc w:val="center"/>
      </w:pPr>
      <w:r>
        <w:t>ПРАВ ПОТРЕБИТЕЛЕЙ И БЛАГОПОЛУЧИЯ ЧЕЛОВЕКА</w:t>
      </w:r>
    </w:p>
    <w:p w:rsidR="00F720AC" w:rsidRDefault="00F720AC" w:rsidP="00F720AC">
      <w:pPr>
        <w:pStyle w:val="ConsPlusTitle"/>
        <w:jc w:val="center"/>
      </w:pPr>
    </w:p>
    <w:p w:rsidR="00F720AC" w:rsidRDefault="00F720AC" w:rsidP="00F720AC">
      <w:pPr>
        <w:pStyle w:val="ConsPlusTitle"/>
        <w:jc w:val="center"/>
      </w:pPr>
      <w:r>
        <w:t>ГЛАВНЫЙ ГОСУДАРСТВЕННЫЙ САНИТАРНЫЙ ВРАЧ</w:t>
      </w:r>
    </w:p>
    <w:p w:rsidR="00F720AC" w:rsidRDefault="00F720AC" w:rsidP="00F720AC">
      <w:pPr>
        <w:pStyle w:val="ConsPlusTitle"/>
        <w:jc w:val="center"/>
      </w:pPr>
      <w:r>
        <w:t>РОССИЙСКОЙ ФЕДЕРАЦИИ</w:t>
      </w:r>
    </w:p>
    <w:p w:rsidR="00F720AC" w:rsidRDefault="00F720AC" w:rsidP="00F720AC">
      <w:pPr>
        <w:pStyle w:val="ConsPlusTitle"/>
        <w:jc w:val="center"/>
      </w:pPr>
    </w:p>
    <w:p w:rsidR="00F720AC" w:rsidRDefault="00F720AC" w:rsidP="00F720AC">
      <w:pPr>
        <w:pStyle w:val="ConsPlusTitle"/>
        <w:jc w:val="center"/>
      </w:pPr>
      <w:r>
        <w:t>ПОСТАНОВЛЕНИЕ</w:t>
      </w:r>
    </w:p>
    <w:p w:rsidR="00F720AC" w:rsidRDefault="00F720AC" w:rsidP="00F720AC">
      <w:pPr>
        <w:pStyle w:val="ConsPlusTitle"/>
        <w:jc w:val="center"/>
      </w:pPr>
      <w:r>
        <w:t>от 19 апреля 2010 г. N 25</w:t>
      </w:r>
    </w:p>
    <w:p w:rsidR="00F720AC" w:rsidRDefault="00F720AC" w:rsidP="00F720AC">
      <w:pPr>
        <w:pStyle w:val="ConsPlusTitle"/>
        <w:jc w:val="center"/>
      </w:pPr>
    </w:p>
    <w:p w:rsidR="00F720AC" w:rsidRDefault="00F720AC" w:rsidP="00F720AC">
      <w:pPr>
        <w:pStyle w:val="ConsPlusTitle"/>
        <w:jc w:val="center"/>
      </w:pPr>
      <w:r>
        <w:t>ОБ УТВЕРЖДЕНИИ САНПИН 2.4.4.2599-10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tooltip="Федеральный закон от 30.03.1999 N 52-ФЗ (ред. от 28.11.2015) &quot;О санитарно-эпидемиологическом благополучии населения&quot;{КонсультантПлюс}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17) и </w:t>
      </w:r>
      <w:hyperlink r:id="rId5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1. Утвердить санитарно-эпидемиологические </w:t>
      </w:r>
      <w:hyperlink w:anchor="Par39" w:tooltip="Санитарно-эпидемиологические правила и нормативы" w:history="1">
        <w:r>
          <w:rPr>
            <w:color w:val="0000FF"/>
          </w:rPr>
          <w:t>правила</w:t>
        </w:r>
      </w:hyperlink>
      <w:r>
        <w:t xml:space="preserve"> и нормативы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(приложение).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2. Ввести в действие указанные санитарные </w:t>
      </w:r>
      <w:hyperlink w:anchor="Par39" w:tooltip="Санитарно-эпидемиологические правила и нормативы" w:history="1">
        <w:r>
          <w:rPr>
            <w:color w:val="0000FF"/>
          </w:rPr>
          <w:t>правила</w:t>
        </w:r>
      </w:hyperlink>
      <w:r>
        <w:t xml:space="preserve"> с момента официального опубликования.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right"/>
      </w:pPr>
      <w:r>
        <w:t>Г.Г.ОНИЩЕНКО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right"/>
        <w:outlineLvl w:val="0"/>
      </w:pPr>
      <w:r>
        <w:t>Приложение</w:t>
      </w:r>
    </w:p>
    <w:p w:rsidR="00F720AC" w:rsidRDefault="00F720AC" w:rsidP="00F720AC">
      <w:pPr>
        <w:pStyle w:val="ConsPlusNormal"/>
        <w:jc w:val="right"/>
      </w:pPr>
    </w:p>
    <w:p w:rsidR="00F720AC" w:rsidRDefault="00F720AC" w:rsidP="00F720AC">
      <w:pPr>
        <w:pStyle w:val="ConsPlusNormal"/>
        <w:jc w:val="right"/>
      </w:pPr>
      <w:r>
        <w:t>Утверждены</w:t>
      </w:r>
    </w:p>
    <w:p w:rsidR="00F720AC" w:rsidRDefault="00F720AC" w:rsidP="00F720AC">
      <w:pPr>
        <w:pStyle w:val="ConsPlusNormal"/>
        <w:jc w:val="right"/>
      </w:pPr>
      <w:r>
        <w:t>Постановлением</w:t>
      </w:r>
    </w:p>
    <w:p w:rsidR="00F720AC" w:rsidRDefault="00F720AC" w:rsidP="00F720AC">
      <w:pPr>
        <w:pStyle w:val="ConsPlusNormal"/>
        <w:jc w:val="right"/>
      </w:pPr>
      <w:r>
        <w:t>Главного государственного</w:t>
      </w:r>
    </w:p>
    <w:p w:rsidR="00F720AC" w:rsidRDefault="00F720AC" w:rsidP="00F720AC">
      <w:pPr>
        <w:pStyle w:val="ConsPlusNormal"/>
        <w:jc w:val="right"/>
      </w:pPr>
      <w:r>
        <w:t>санитарного врача</w:t>
      </w:r>
    </w:p>
    <w:p w:rsidR="00F720AC" w:rsidRDefault="00F720AC" w:rsidP="00F720AC">
      <w:pPr>
        <w:pStyle w:val="ConsPlusNormal"/>
        <w:jc w:val="right"/>
      </w:pPr>
      <w:r>
        <w:t>Российской Федерации</w:t>
      </w:r>
    </w:p>
    <w:p w:rsidR="00F720AC" w:rsidRDefault="00F720AC" w:rsidP="00F720AC">
      <w:pPr>
        <w:pStyle w:val="ConsPlusNormal"/>
        <w:jc w:val="right"/>
      </w:pPr>
      <w:r>
        <w:t>от 19 апреля 2010 г. N 25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Title"/>
        <w:jc w:val="center"/>
      </w:pPr>
      <w:r>
        <w:t>ГИГИЕНИЧЕСКИЕ ТРЕБОВАНИЯ</w:t>
      </w:r>
    </w:p>
    <w:p w:rsidR="00F720AC" w:rsidRDefault="00F720AC" w:rsidP="00F720AC">
      <w:pPr>
        <w:pStyle w:val="ConsPlusTitle"/>
        <w:jc w:val="center"/>
      </w:pPr>
      <w:r>
        <w:t>К УСТРОЙСТВУ, СОДЕРЖАНИЮ И ОРГАНИЗАЦИИ РЕЖИМА</w:t>
      </w:r>
    </w:p>
    <w:p w:rsidR="00F720AC" w:rsidRDefault="00F720AC" w:rsidP="00F720AC">
      <w:pPr>
        <w:pStyle w:val="ConsPlusTitle"/>
        <w:jc w:val="center"/>
      </w:pPr>
      <w:r>
        <w:t>В ОЗДОРОВИТЕЛЬНЫХ УЧРЕЖДЕНИЯХ С ДНЕВНЫМ ПРЕБЫВАНИЕМ</w:t>
      </w:r>
    </w:p>
    <w:p w:rsidR="00F720AC" w:rsidRDefault="00F720AC" w:rsidP="00F720AC">
      <w:pPr>
        <w:pStyle w:val="ConsPlusTitle"/>
        <w:jc w:val="center"/>
      </w:pPr>
      <w:r>
        <w:t>ДЕТЕЙ В ПЕРИОД КАНИКУЛ</w:t>
      </w:r>
    </w:p>
    <w:p w:rsidR="00F720AC" w:rsidRDefault="00F720AC" w:rsidP="00F720AC">
      <w:pPr>
        <w:pStyle w:val="ConsPlusTitle"/>
        <w:jc w:val="center"/>
      </w:pPr>
    </w:p>
    <w:p w:rsidR="00F720AC" w:rsidRDefault="00F720AC" w:rsidP="00F720AC">
      <w:pPr>
        <w:pStyle w:val="ConsPlusTitle"/>
        <w:jc w:val="center"/>
      </w:pPr>
      <w:bookmarkStart w:id="0" w:name="Par39"/>
      <w:bookmarkEnd w:id="0"/>
      <w:r>
        <w:t>Санитарно-эпидемиологические правила и нормативы</w:t>
      </w:r>
    </w:p>
    <w:p w:rsidR="00F720AC" w:rsidRDefault="00F720AC" w:rsidP="00F720AC">
      <w:pPr>
        <w:pStyle w:val="ConsPlusTitle"/>
        <w:jc w:val="center"/>
      </w:pPr>
      <w:r>
        <w:t>СанПиН 2.4.4.2599-10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</w:p>
    <w:p w:rsidR="00F720AC" w:rsidRDefault="00F720AC" w:rsidP="00F720AC">
      <w:pPr>
        <w:pStyle w:val="ConsPlusNormal"/>
        <w:ind w:firstLine="540"/>
        <w:jc w:val="both"/>
      </w:pPr>
      <w:r>
        <w:lastRenderedPageBreak/>
        <w:t>1.2. Санитарные правила распространяются на все виды оздоровительных учреждений с дневным пребыванием детей и подростков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Контроль за соблюдением санитарно-эпидемиологических требований настоящих санитарных правил осуществляется </w:t>
      </w:r>
      <w:hyperlink r:id="rId6" w:tooltip="Постановление Правительства РФ от 05.06.2013 N 476 (ред. от 24.12.2015) &quot;О вопросах государственного контроля (надзора) и признании утратившими силу некоторых актов Правительства Российской Федерации&quot; (вместе с &quot;Положением о федеральном государственном надзоре в области связи&quot;, &quot;Положением о государственном надзоре в области охраны атмосферного воздуха&quot;, &quot;Положением о государственном надзоре в области использования и охраны водных объектов&quot;, &quot;Положением о федеральном государственном надзоре в области охраны{КонсультантПлюс}" w:history="1">
        <w:r>
          <w:rPr>
            <w:color w:val="0000FF"/>
          </w:rPr>
          <w:t>органами</w:t>
        </w:r>
      </w:hyperlink>
      <w:r>
        <w:t>, уполномоченными осуществлять государственный санитарно-эпидемиологический надзор.</w:t>
      </w:r>
    </w:p>
    <w:p w:rsidR="00F720AC" w:rsidRDefault="00F720AC" w:rsidP="00F720AC">
      <w:pPr>
        <w:pStyle w:val="ConsPlusNormal"/>
        <w:ind w:firstLine="540"/>
        <w:jc w:val="both"/>
      </w:pPr>
      <w: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F720AC" w:rsidRDefault="00F720AC" w:rsidP="00F720AC">
      <w:pPr>
        <w:pStyle w:val="ConsPlusNormal"/>
        <w:ind w:firstLine="540"/>
        <w:jc w:val="both"/>
      </w:pPr>
      <w: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1 - 4 классов и не более 30 человек для остальных школьников.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оздоравливаемых детей и не позднее чем за 30 дней до начала работы оздоровительного учреждения предоставить документы в соответствии с </w:t>
      </w:r>
      <w:hyperlink w:anchor="Par316" w:tooltip="ДОКУМЕНТЫ," w:history="1">
        <w:r>
          <w:rPr>
            <w:color w:val="0000FF"/>
          </w:rPr>
          <w:t>Приложением 1</w:t>
        </w:r>
      </w:hyperlink>
      <w:r>
        <w:t xml:space="preserve"> настоящих санитарных правил.</w:t>
      </w:r>
    </w:p>
    <w:p w:rsidR="00F720AC" w:rsidRDefault="00F720AC" w:rsidP="00F720AC">
      <w:pPr>
        <w:pStyle w:val="ConsPlusNormal"/>
        <w:ind w:firstLine="540"/>
        <w:jc w:val="both"/>
      </w:pPr>
      <w: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-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F720AC" w:rsidRDefault="00F720AC" w:rsidP="00F720AC">
      <w:pPr>
        <w:pStyle w:val="ConsPlusNormal"/>
        <w:ind w:firstLine="540"/>
        <w:jc w:val="both"/>
      </w:pPr>
      <w:r>
        <w:t>1.6. Открытие оздоровительного учреждения осуществляется при наличии документа, подтверждающего его соответствие настоящим санитарным правилам на весь период каникул (весенних, летних, осенних, зимних), выданного органом, уполномоченным осуществлять государственный санитарно-эпидемиологический надзор.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</w:t>
      </w:r>
      <w:hyperlink w:anchor="Par337" w:tooltip="О ПОРЯДКЕ" w:history="1">
        <w:r>
          <w:rPr>
            <w:color w:val="0000FF"/>
          </w:rPr>
          <w:t>(приложение 2)</w:t>
        </w:r>
      </w:hyperlink>
      <w:r>
        <w:t xml:space="preserve">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</w:t>
      </w:r>
      <w:hyperlink r:id="rId7" w:tooltip="Приказ Минздрава России от 21.03.2014 N 125н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</w:t>
      </w:r>
      <w:hyperlink r:id="rId8" w:tooltip="Приказ Минздрава России от 21.03.2014 N 125н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по эпидемиологическим показаниям</w:t>
        </w:r>
      </w:hyperlink>
      <w:r>
        <w:t>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1.8. Каждый работник должен иметь личную медицинскую книжку установленного </w:t>
      </w:r>
      <w:hyperlink r:id="rId9" w:tooltip="Приказ Роспотребнадзора от 20.05.2005 N 402 (ред. от 07.04.2009) &quot;О личной медицинской книжке и санитарном паспорте&quot; (Зарегистрировано в Минюсте РФ 01.06.2005 N 6674){КонсультантПлюс}" w:history="1">
        <w:r>
          <w:rPr>
            <w:color w:val="0000FF"/>
          </w:rPr>
          <w:t>образца</w:t>
        </w:r>
      </w:hyperlink>
      <w:r>
        <w:t>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1.9. 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</w:t>
      </w:r>
      <w:hyperlink r:id="rId10" w:tooltip="Федеральный закон от 30.03.1999 N 52-ФЗ (ред. от 28.11.2015) &quot;О санитарно-эпидемиологическом благополучии населения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мер.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  <w:outlineLvl w:val="1"/>
      </w:pPr>
      <w:r>
        <w:t>II. Гигиенические требования к режиму дня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F720AC" w:rsidRDefault="00F720AC" w:rsidP="00F720AC">
      <w:pPr>
        <w:pStyle w:val="ConsPlusNormal"/>
        <w:ind w:firstLine="540"/>
        <w:jc w:val="both"/>
      </w:pPr>
      <w:r>
        <w:t>- с 8.30 до 14.30 часов, с организацией 2-разового питания (завтрак и обед);</w:t>
      </w:r>
    </w:p>
    <w:p w:rsidR="00F720AC" w:rsidRDefault="00F720AC" w:rsidP="00F720AC">
      <w:pPr>
        <w:pStyle w:val="ConsPlusNormal"/>
        <w:ind w:firstLine="540"/>
        <w:jc w:val="both"/>
      </w:pPr>
      <w: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F720AC" w:rsidRDefault="00F720AC" w:rsidP="00F720AC">
      <w:pPr>
        <w:pStyle w:val="ConsPlusNormal"/>
        <w:ind w:firstLine="540"/>
        <w:jc w:val="both"/>
      </w:pPr>
      <w: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 или 3-разовое питание и дневной сон для детей.</w:t>
      </w:r>
    </w:p>
    <w:p w:rsidR="00F720AC" w:rsidRDefault="00F720AC" w:rsidP="00F720AC">
      <w:pPr>
        <w:pStyle w:val="ConsPlusNormal"/>
        <w:ind w:firstLine="540"/>
        <w:jc w:val="both"/>
      </w:pPr>
      <w:r>
        <w:t>В оздоровительных учреждениях рекомендуется следующий режим дня:</w:t>
      </w:r>
    </w:p>
    <w:p w:rsidR="00F720AC" w:rsidRDefault="00F720AC" w:rsidP="00F720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360"/>
        <w:gridCol w:w="3120"/>
        <w:gridCol w:w="2760"/>
      </w:tblGrid>
      <w:tr w:rsidR="00F720AC" w:rsidTr="001A1B40">
        <w:trPr>
          <w:trHeight w:val="2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lastRenderedPageBreak/>
              <w:t xml:space="preserve">   Элементы режима дня    </w:t>
            </w:r>
          </w:p>
        </w:tc>
        <w:tc>
          <w:tcPr>
            <w:tcW w:w="5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        Пребывание детей               </w:t>
            </w:r>
          </w:p>
        </w:tc>
      </w:tr>
      <w:tr w:rsidR="00F720AC" w:rsidTr="001A1B40"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rmal"/>
              <w:ind w:firstLine="540"/>
              <w:jc w:val="both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с 8.30 до 14.30 часов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с 8.30 до 18 часов  </w:t>
            </w:r>
          </w:p>
        </w:tc>
      </w:tr>
      <w:tr w:rsidR="00F720AC" w:rsidTr="001A1B40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Сбор детей, зарядка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8.50 - 9.00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8.30 - 9.00     </w:t>
            </w:r>
          </w:p>
        </w:tc>
      </w:tr>
      <w:tr w:rsidR="00F720AC" w:rsidTr="001A1B40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Утренняя линейка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9.00 - 9.15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9.00 - 9.15     </w:t>
            </w:r>
          </w:p>
        </w:tc>
      </w:tr>
      <w:tr w:rsidR="00F720AC" w:rsidTr="001A1B40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Завтрак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9.15 - 10.00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9.15 - 10.00    </w:t>
            </w:r>
          </w:p>
        </w:tc>
      </w:tr>
      <w:tr w:rsidR="00F720AC" w:rsidTr="001A1B40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Работа по плану отрядов,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>общественно полезный труд,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работа кружков и секций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10.00 - 12.00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10.00 - 12.00    </w:t>
            </w:r>
          </w:p>
        </w:tc>
      </w:tr>
      <w:tr w:rsidR="00F720AC" w:rsidTr="001A1B40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Оздоровительные   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процедуры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12.00 - 13.00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12.00 - 13.00    </w:t>
            </w:r>
          </w:p>
        </w:tc>
      </w:tr>
      <w:tr w:rsidR="00F720AC" w:rsidTr="001A1B40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Обед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13.00 - 14.00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13.00 - 14.00    </w:t>
            </w:r>
          </w:p>
        </w:tc>
      </w:tr>
      <w:tr w:rsidR="00F720AC" w:rsidTr="001A1B40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Свободное время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14.00 - 14.30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14.00 - 14.30    </w:t>
            </w:r>
          </w:p>
        </w:tc>
      </w:tr>
      <w:tr w:rsidR="00F720AC" w:rsidTr="001A1B40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Уход домой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14.30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Дневной сон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14.30 - 15.30    </w:t>
            </w:r>
          </w:p>
        </w:tc>
      </w:tr>
      <w:tr w:rsidR="00F720AC" w:rsidTr="001A1B40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Полдник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16.00 - 16.30    </w:t>
            </w:r>
          </w:p>
        </w:tc>
      </w:tr>
      <w:tr w:rsidR="00F720AC" w:rsidTr="001A1B40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Работа по плану отрядов,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работа кружков и секций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16.30 - 18.00    </w:t>
            </w:r>
          </w:p>
        </w:tc>
      </w:tr>
      <w:tr w:rsidR="00F720AC" w:rsidTr="001A1B40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Уход домой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18.00            </w:t>
            </w:r>
          </w:p>
        </w:tc>
      </w:tr>
    </w:tbl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2.4. Организация и режим занятий с использованием компьютерной техники проводится в помещениях, оборудованных в соответствии с </w:t>
      </w:r>
      <w:hyperlink r:id="rId11" w:tooltip="Постановление Главного государственного санитарного врача РФ от 03.06.2003 N 118 (ред. от 03.09.2010) &quot;О введении в действие санитарно-эпидемиологических правил и нормативов СанПиН 2.2.2/2.4.1340-03&quot; (вместе с &quot;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{КонсультантПлюс}" w:history="1">
        <w:r>
          <w:rPr>
            <w:color w:val="0000FF"/>
          </w:rPr>
          <w:t>санитарными правилами</w:t>
        </w:r>
      </w:hyperlink>
      <w:r>
        <w:t>, предъявляющими гигиенические требования к персональным электронно-вычислительным машинам и организации работы.</w:t>
      </w:r>
    </w:p>
    <w:p w:rsidR="00F720AC" w:rsidRDefault="00F720AC" w:rsidP="00F720AC">
      <w:pPr>
        <w:pStyle w:val="ConsPlusNormal"/>
        <w:ind w:firstLine="540"/>
        <w:jc w:val="both"/>
      </w:pPr>
      <w: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F720AC" w:rsidRDefault="00F720AC" w:rsidP="00F720AC">
      <w:pPr>
        <w:pStyle w:val="ConsPlusNormal"/>
        <w:ind w:firstLine="540"/>
        <w:jc w:val="both"/>
      </w:pPr>
      <w: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F720AC" w:rsidRDefault="00F720AC" w:rsidP="00F720AC">
      <w:pPr>
        <w:pStyle w:val="ConsPlusNormal"/>
        <w:ind w:firstLine="540"/>
        <w:jc w:val="both"/>
      </w:pPr>
      <w:r>
        <w:t>2.6. Оптимальная наполняемость групп при организации занятий в кружках, секциях и клубах - не более 15 человек, допустимая - 20 человек (за исключением хоровых, танцевальных, оркестровых и других занятий).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  <w:outlineLvl w:val="1"/>
      </w:pPr>
      <w:r>
        <w:t>III. Гигиенические требования к организации физического</w:t>
      </w:r>
    </w:p>
    <w:p w:rsidR="00F720AC" w:rsidRDefault="00F720AC" w:rsidP="00F720AC">
      <w:pPr>
        <w:pStyle w:val="ConsPlusNormal"/>
        <w:jc w:val="center"/>
      </w:pPr>
      <w:r>
        <w:t>воспитания детей и оздоровительных мероприятий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F720AC" w:rsidRDefault="00F720AC" w:rsidP="00F720AC">
      <w:pPr>
        <w:pStyle w:val="ConsPlusNormal"/>
        <w:ind w:firstLine="540"/>
        <w:jc w:val="both"/>
      </w:pPr>
      <w:r>
        <w:t>3.2. Физкультурно-оздоровительная работа предусматривает следующие мероприятия:</w:t>
      </w:r>
    </w:p>
    <w:p w:rsidR="00F720AC" w:rsidRDefault="00F720AC" w:rsidP="00F720AC">
      <w:pPr>
        <w:pStyle w:val="ConsPlusNormal"/>
        <w:ind w:firstLine="540"/>
        <w:jc w:val="both"/>
      </w:pPr>
      <w:r>
        <w:t>- утренняя гимнастика;</w:t>
      </w:r>
    </w:p>
    <w:p w:rsidR="00F720AC" w:rsidRDefault="00F720AC" w:rsidP="00F720AC">
      <w:pPr>
        <w:pStyle w:val="ConsPlusNormal"/>
        <w:ind w:firstLine="540"/>
        <w:jc w:val="both"/>
      </w:pPr>
      <w:r>
        <w:t>- занятия физкультурой в кружках, секциях, обучение плаванию;</w:t>
      </w:r>
    </w:p>
    <w:p w:rsidR="00F720AC" w:rsidRDefault="00F720AC" w:rsidP="00F720AC">
      <w:pPr>
        <w:pStyle w:val="ConsPlusNormal"/>
        <w:ind w:firstLine="540"/>
        <w:jc w:val="both"/>
      </w:pPr>
      <w:r>
        <w:t>- прогулки, экскурсии и походы с играми на местности;</w:t>
      </w:r>
    </w:p>
    <w:p w:rsidR="00F720AC" w:rsidRDefault="00F720AC" w:rsidP="00F720AC">
      <w:pPr>
        <w:pStyle w:val="ConsPlusNormal"/>
        <w:ind w:firstLine="540"/>
        <w:jc w:val="both"/>
      </w:pPr>
      <w:r>
        <w:t>- спортивные соревнования и праздники;</w:t>
      </w:r>
    </w:p>
    <w:p w:rsidR="00F720AC" w:rsidRDefault="00F720AC" w:rsidP="00F720AC">
      <w:pPr>
        <w:pStyle w:val="ConsPlusNormal"/>
        <w:ind w:firstLine="540"/>
        <w:jc w:val="both"/>
      </w:pPr>
      <w:r>
        <w:t>- занятия на тренажерах.</w:t>
      </w:r>
    </w:p>
    <w:p w:rsidR="00F720AC" w:rsidRDefault="00F720AC" w:rsidP="00F720AC">
      <w:pPr>
        <w:pStyle w:val="ConsPlusNormal"/>
        <w:ind w:firstLine="540"/>
        <w:jc w:val="both"/>
      </w:pPr>
      <w: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3.4. Распределение детей и подростков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</w:t>
      </w:r>
      <w:r>
        <w:lastRenderedPageBreak/>
        <w:t>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</w:p>
    <w:p w:rsidR="00F720AC" w:rsidRDefault="00F720AC" w:rsidP="00F720AC">
      <w:pPr>
        <w:pStyle w:val="ConsPlusNormal"/>
        <w:ind w:firstLine="540"/>
        <w:jc w:val="both"/>
      </w:pPr>
      <w: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F720AC" w:rsidRDefault="00F720AC" w:rsidP="00F720AC">
      <w:pPr>
        <w:pStyle w:val="ConsPlusNormal"/>
        <w:ind w:firstLine="540"/>
        <w:jc w:val="both"/>
      </w:pPr>
      <w:r>
        <w:t>3.6. Водные процедуры после утренней гимнастики (обтирание, обливание) проводятся под контролем врача.</w:t>
      </w:r>
    </w:p>
    <w:p w:rsidR="00F720AC" w:rsidRDefault="00F720AC" w:rsidP="00F720AC">
      <w:pPr>
        <w:pStyle w:val="ConsPlusNormal"/>
        <w:ind w:firstLine="540"/>
        <w:jc w:val="both"/>
      </w:pPr>
      <w:r>
        <w:t>Купание проводится ежедневно в первую половину дня до 11 - 12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 °C и температуре воды не ниже 20 °C для детей основной и подготовительной групп, для детей специальной группы - при разрешении врача, температура воды и воздуха должна быть на 2° выше. После недели регулярного купания допускается снижение температуры воды до 18 °C для основной и подготовительной групп. Продолжительность купания в первые дни начала купального сезона - 2 - 5 минут, с постепенным увеличением до 10 - 15 минут.</w:t>
      </w:r>
    </w:p>
    <w:p w:rsidR="00F720AC" w:rsidRDefault="00F720AC" w:rsidP="00F720AC">
      <w:pPr>
        <w:pStyle w:val="ConsPlusNormal"/>
        <w:ind w:firstLine="540"/>
        <w:jc w:val="both"/>
      </w:pPr>
      <w:r>
        <w:t>Не допускается купание сразу после еды и физических упражнений с большой нагрузкой.</w:t>
      </w:r>
    </w:p>
    <w:p w:rsidR="00F720AC" w:rsidRDefault="00F720AC" w:rsidP="00F720AC">
      <w:pPr>
        <w:pStyle w:val="ConsPlusNormal"/>
        <w:ind w:firstLine="540"/>
        <w:jc w:val="both"/>
      </w:pPr>
      <w:r>
        <w:t>3.7. Использование открытого водного объекта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При использовании плавательных бассейнов для детей должны соблюдаться санитарно-эпидемиологические </w:t>
      </w:r>
      <w:hyperlink r:id="rId12" w:tooltip="Постановление Главного государственного санитарного врача РФ от 30.01.2003 N 4 &quot;О введении в действие СанПиН 2.1.2.1188-03&quot; (вместе с &quot;СанПиН 2.1.2.1188-03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. Санитарно-эпидемиологические правила и нормативы&quot;, утв. Главным государственным с{КонсультантПлюс}" w:history="1">
        <w:r>
          <w:rPr>
            <w:color w:val="0000FF"/>
          </w:rPr>
          <w:t>требования</w:t>
        </w:r>
      </w:hyperlink>
      <w:r>
        <w:t>, предъявляемые к устройству, эксплуатации и качеству воды плавательных бассейнов.</w:t>
      </w:r>
    </w:p>
    <w:p w:rsidR="00F720AC" w:rsidRDefault="00F720AC" w:rsidP="00F720AC">
      <w:pPr>
        <w:pStyle w:val="ConsPlusNormal"/>
        <w:ind w:firstLine="540"/>
        <w:jc w:val="both"/>
      </w:pPr>
      <w:r>
        <w:t>3.8. Воздушные ванны начинают с первых дней пребывания в учреждении для детей основной группы при температуре воздуха не ниже 18 °C, для детей специальной группы - не ниже 22 °C. Продолжительность первых процедур - 15 - 20 минут.</w:t>
      </w:r>
    </w:p>
    <w:p w:rsidR="00F720AC" w:rsidRDefault="00F720AC" w:rsidP="00F720AC">
      <w:pPr>
        <w:pStyle w:val="ConsPlusNormal"/>
        <w:ind w:firstLine="540"/>
        <w:jc w:val="both"/>
      </w:pPr>
      <w:r>
        <w:t>Прием воздушных ванн рекомендуется сочетать с ходьбой, подвижными играми, физическими упражнениями.</w:t>
      </w:r>
    </w:p>
    <w:p w:rsidR="00F720AC" w:rsidRDefault="00F720AC" w:rsidP="00F720AC">
      <w:pPr>
        <w:pStyle w:val="ConsPlusNormal"/>
        <w:ind w:firstLine="540"/>
        <w:jc w:val="both"/>
      </w:pPr>
      <w:r>
        <w:t>3.9. Солнечные ванны проводят в утренние или вечерние часы на пляже, специальных площадках (соляриях), защищенных от ветра, спустя час - полтора после еды, при температуре воздуха - 18 - 25 °C. Во II и III климатических районах солнечные ванны проводят во второй половине дня. Детям основной и подготовительной групп солнечные ванны следует начинать с 2 - 3 минут для младших и с 5 минут для старших, постепенно увеличивая процедуру до 30 - 50 минут. Солнечные ванны проводят при температуре воздуха 19 - 25 °C.</w:t>
      </w:r>
    </w:p>
    <w:p w:rsidR="00F720AC" w:rsidRDefault="00F720AC" w:rsidP="00F720AC">
      <w:pPr>
        <w:pStyle w:val="ConsPlusNormal"/>
        <w:ind w:firstLine="540"/>
        <w:jc w:val="both"/>
      </w:pPr>
      <w:r>
        <w:t>Дети специальной группы принимают солнечные ванны по рекомендации врача.</w:t>
      </w:r>
    </w:p>
    <w:p w:rsidR="00F720AC" w:rsidRDefault="00F720AC" w:rsidP="00F720AC">
      <w:pPr>
        <w:pStyle w:val="ConsPlusNormal"/>
        <w:ind w:firstLine="540"/>
        <w:jc w:val="both"/>
      </w:pPr>
      <w:r>
        <w:t>3.10. Подвижные игры должны занимать в режиме дня детей основной и подготовительной групп: 40 - 60 минут - для младших детей (6 - 11 лет) и 1,5 часа - для старших детей (с 12 лет).</w:t>
      </w:r>
    </w:p>
    <w:p w:rsidR="00F720AC" w:rsidRDefault="00F720AC" w:rsidP="00F720AC">
      <w:pPr>
        <w:pStyle w:val="ConsPlusNormal"/>
        <w:ind w:firstLine="540"/>
        <w:jc w:val="both"/>
      </w:pPr>
      <w: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  <w:outlineLvl w:val="1"/>
      </w:pPr>
      <w:r>
        <w:t>IV. Требования к территории оздоровительного учреждения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4.1. На территории оздоровительного учреждения выделяется не менее 3-х зон: зона отдыха, физкультурно-спортивная и хозяйственная.</w:t>
      </w:r>
    </w:p>
    <w:p w:rsidR="00F720AC" w:rsidRDefault="00F720AC" w:rsidP="00F720AC">
      <w:pPr>
        <w:pStyle w:val="ConsPlusNormal"/>
        <w:ind w:firstLine="540"/>
        <w:jc w:val="both"/>
      </w:pPr>
      <w: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F720AC" w:rsidRDefault="00F720AC" w:rsidP="00F720AC">
      <w:pPr>
        <w:pStyle w:val="ConsPlusNormal"/>
        <w:ind w:firstLine="540"/>
        <w:jc w:val="both"/>
      </w:pPr>
      <w: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расположенные вблизи оздоровительного учреждения.</w:t>
      </w:r>
    </w:p>
    <w:p w:rsidR="00F720AC" w:rsidRDefault="00F720AC" w:rsidP="00F720AC">
      <w:pPr>
        <w:pStyle w:val="ConsPlusNormal"/>
        <w:ind w:firstLine="540"/>
        <w:jc w:val="both"/>
      </w:pPr>
      <w: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4.5. Для сбора мусора и пищевых отходов на территории хозяйственной зоны, на расстоянии </w:t>
      </w:r>
      <w:r>
        <w:lastRenderedPageBreak/>
        <w:t>не менее 25 м от здания, должна быть предусмотрена площадка с водонепроницаемым твердым покрытием, размеры которого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высотой, превышающей высоту контейнеров для сбора мусора.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  <w:outlineLvl w:val="1"/>
      </w:pPr>
      <w:r>
        <w:t>V. Требования к зданию, помещениям и оборудованию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5.1. Оздоровительное учреждение рекомендуется размещать не выше третьего этажа здания.</w:t>
      </w:r>
    </w:p>
    <w:p w:rsidR="00F720AC" w:rsidRDefault="00F720AC" w:rsidP="00F720AC">
      <w:pPr>
        <w:pStyle w:val="ConsPlusNormal"/>
        <w:ind w:firstLine="540"/>
        <w:jc w:val="both"/>
      </w:pPr>
      <w:r>
        <w:t>Не допускается размещение помещений оздоровительного учреждения в подвальных и цокольных этажах здания.</w:t>
      </w:r>
    </w:p>
    <w:p w:rsidR="00F720AC" w:rsidRDefault="00F720AC" w:rsidP="00F720AC">
      <w:pPr>
        <w:pStyle w:val="ConsPlusNormal"/>
        <w:ind w:firstLine="540"/>
        <w:jc w:val="both"/>
      </w:pPr>
      <w: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F720AC" w:rsidRDefault="00F720AC" w:rsidP="00F720AC">
      <w:pPr>
        <w:pStyle w:val="ConsPlusNormal"/>
        <w:ind w:firstLine="540"/>
        <w:jc w:val="both"/>
      </w:pPr>
      <w:r>
        <w:t>Для проведения водных закаливающих процедур, мытья ног перед сном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</w:t>
      </w:r>
    </w:p>
    <w:p w:rsidR="00F720AC" w:rsidRDefault="00F720AC" w:rsidP="00F720AC">
      <w:pPr>
        <w:pStyle w:val="ConsPlusNormal"/>
        <w:ind w:firstLine="540"/>
        <w:jc w:val="both"/>
      </w:pPr>
      <w:r>
        <w:t>5.3. Спальные помещения оборудуются из расчета не менее 3 кв. м на 1 человека, но не более 15 человек в 1 помещении.</w:t>
      </w:r>
    </w:p>
    <w:p w:rsidR="00F720AC" w:rsidRDefault="00F720AC" w:rsidP="00F720AC">
      <w:pPr>
        <w:pStyle w:val="ConsPlusNormal"/>
        <w:ind w:firstLine="540"/>
        <w:jc w:val="both"/>
      </w:pPr>
      <w:r>
        <w:t>Спальные помещения для мальчиков и девочек устраиваются раздельными, независимо от возраста детей.</w:t>
      </w:r>
    </w:p>
    <w:p w:rsidR="00F720AC" w:rsidRDefault="00F720AC" w:rsidP="00F720AC">
      <w:pPr>
        <w:pStyle w:val="ConsPlusNormal"/>
        <w:ind w:firstLine="540"/>
        <w:jc w:val="both"/>
      </w:pPr>
      <w:r>
        <w:t>Спальни оборудуют стационарными кроватями (раскладушками) и прикроватными стульями (по числу кроватей). Стационарные 2- и 3-ярусные кровати не используются.</w:t>
      </w:r>
    </w:p>
    <w:p w:rsidR="00F720AC" w:rsidRDefault="00F720AC" w:rsidP="00F720AC">
      <w:pPr>
        <w:pStyle w:val="ConsPlusNormal"/>
        <w:ind w:firstLine="540"/>
        <w:jc w:val="both"/>
      </w:pPr>
      <w:r>
        <w:t>Каждое спальное место обеспечивается комплектом постельных принадлежностей (матрац с наматрасником,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5.4. Помещения для кружковых занятий и их оборудование должны соответствовать </w:t>
      </w:r>
      <w:hyperlink r:id="rId13" w:tooltip="Постановление Главного государственного санитарного врача РФ от 04.07.2014 N 41 &quot;Об утверждении СанПиН 2.4.4.3172-14 &quot;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&quot; (вместе с &quot;СанПиН 2.4.4.3172-14. Санитарно-эпидемиологические правила и нормативы...&quot;) (Зарегистрировано в Минюсте России 20.08.2014 N 33660){КонсультантПлюс}" w:history="1">
        <w:r>
          <w:rPr>
            <w:color w:val="0000FF"/>
          </w:rPr>
          <w:t>санитарным правилам</w:t>
        </w:r>
      </w:hyperlink>
      <w:r>
        <w:t>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F720AC" w:rsidRDefault="00F720AC" w:rsidP="00F720AC">
      <w:pPr>
        <w:pStyle w:val="ConsPlusNormal"/>
        <w:ind w:firstLine="540"/>
        <w:jc w:val="both"/>
      </w:pPr>
      <w: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5.6. Организация питания детей в оздоровительных учреждениях с дневным пребыванием обеспечивается на базе различных предприятий общественного питания в соответствии с санитарно-эпидемиологическими </w:t>
      </w:r>
      <w:hyperlink r:id="rId14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 и настоящими санитарными правилами.</w:t>
      </w:r>
    </w:p>
    <w:p w:rsidR="00F720AC" w:rsidRDefault="00F720AC" w:rsidP="00F720AC">
      <w:pPr>
        <w:pStyle w:val="ConsPlusNormal"/>
        <w:ind w:firstLine="540"/>
        <w:jc w:val="both"/>
      </w:pPr>
      <w: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</w:p>
    <w:p w:rsidR="00F720AC" w:rsidRDefault="00F720AC" w:rsidP="00F720AC">
      <w:pPr>
        <w:pStyle w:val="ConsPlusNormal"/>
        <w:ind w:firstLine="540"/>
        <w:jc w:val="both"/>
      </w:pPr>
      <w: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F720AC" w:rsidRDefault="00F720AC" w:rsidP="00F720AC">
      <w:pPr>
        <w:pStyle w:val="ConsPlusNormal"/>
        <w:ind w:firstLine="540"/>
        <w:jc w:val="both"/>
      </w:pPr>
      <w:r>
        <w:t>Изолятор оснащается кроватями (раскладушками) -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F720AC" w:rsidRDefault="00F720AC" w:rsidP="00F720AC">
      <w:pPr>
        <w:pStyle w:val="ConsPlusNormal"/>
        <w:ind w:firstLine="540"/>
        <w:jc w:val="both"/>
      </w:pPr>
      <w:r>
        <w:t>Не допускается в качестве стульев и кушеток использовать мягкую мебель (диваны, кресла, стулья с мягкой обивкой).</w:t>
      </w:r>
    </w:p>
    <w:p w:rsidR="00F720AC" w:rsidRDefault="00F720AC" w:rsidP="00F720AC">
      <w:pPr>
        <w:pStyle w:val="ConsPlusNormal"/>
        <w:ind w:firstLine="540"/>
        <w:jc w:val="both"/>
      </w:pPr>
      <w:r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обслуживающих детское население.</w:t>
      </w:r>
    </w:p>
    <w:p w:rsidR="00F720AC" w:rsidRDefault="00F720AC" w:rsidP="00F720AC">
      <w:pPr>
        <w:pStyle w:val="ConsPlusNormal"/>
        <w:ind w:firstLine="540"/>
        <w:jc w:val="both"/>
      </w:pPr>
      <w:r>
        <w:t>5.8. Туалеты для мальчиков и девочек должны быть раздельными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Туалеты оборудуются педальными ведрами, держателями для туалетной бумаги, мылом, электро- или бумажными полотенцами. Мыло, туалетная бумага и полотенца должны быть в </w:t>
      </w:r>
      <w:r>
        <w:lastRenderedPageBreak/>
        <w:t>наличии постоянно. Санитарно-техническое оборудование должно быть исправным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</w:p>
    <w:p w:rsidR="00F720AC" w:rsidRDefault="00F720AC" w:rsidP="00F720AC">
      <w:pPr>
        <w:pStyle w:val="ConsPlusNormal"/>
        <w:ind w:firstLine="540"/>
        <w:jc w:val="both"/>
      </w:pPr>
      <w:r>
        <w:t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электрополотенцами или бумажными рулонами, или индивидуальными полотенцами.</w:t>
      </w:r>
    </w:p>
    <w:p w:rsidR="00F720AC" w:rsidRDefault="00F720AC" w:rsidP="00F720AC">
      <w:pPr>
        <w:pStyle w:val="ConsPlusNormal"/>
        <w:ind w:firstLine="540"/>
        <w:jc w:val="both"/>
      </w:pPr>
      <w: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смесителем.</w:t>
      </w:r>
    </w:p>
    <w:p w:rsidR="00F720AC" w:rsidRDefault="00F720AC" w:rsidP="00F720AC">
      <w:pPr>
        <w:pStyle w:val="ConsPlusNormal"/>
        <w:ind w:firstLine="540"/>
        <w:jc w:val="both"/>
      </w:pPr>
      <w: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F720AC" w:rsidRDefault="00F720AC" w:rsidP="00F720AC">
      <w:pPr>
        <w:pStyle w:val="ConsPlusNormal"/>
        <w:ind w:firstLine="540"/>
        <w:jc w:val="both"/>
      </w:pPr>
      <w:r>
        <w:t>5.12. Уровни эквивалентного шума в помещениях оздоровительного учреждения не должны превышать 40 дБА.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  <w:outlineLvl w:val="1"/>
      </w:pPr>
      <w:r>
        <w:t>VI. Требования к воздушно-тепловому режиму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6.1. Температура воздуха в помещениях оздоровительного учреждения не должна быть ниже 18 °C, относительная влажность воздуха должна быть в пределах 40 - 60%.</w:t>
      </w:r>
    </w:p>
    <w:p w:rsidR="00F720AC" w:rsidRDefault="00F720AC" w:rsidP="00F720AC">
      <w:pPr>
        <w:pStyle w:val="ConsPlusNormal"/>
        <w:ind w:firstLine="540"/>
        <w:jc w:val="both"/>
      </w:pPr>
      <w: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</w:p>
    <w:p w:rsidR="00F720AC" w:rsidRDefault="00F720AC" w:rsidP="00F720AC">
      <w:pPr>
        <w:pStyle w:val="ConsPlusNormal"/>
        <w:ind w:firstLine="540"/>
        <w:jc w:val="both"/>
      </w:pPr>
      <w:r>
        <w:t>Проветривание помещений проводится в отсутствие детей.</w:t>
      </w:r>
    </w:p>
    <w:p w:rsidR="00F720AC" w:rsidRDefault="00F720AC" w:rsidP="00F720AC">
      <w:pPr>
        <w:pStyle w:val="ConsPlusNormal"/>
        <w:ind w:firstLine="540"/>
        <w:jc w:val="both"/>
      </w:pPr>
      <w:r>
        <w:t>6.3. Для ограничения избыточного теплового воздействия инсоляции помещений оздоровительного учреждения в жаркое время года окна, имеющие южную, юго-западную и западную ориентации, должны быть обеспечены солнцезащитными устройствами или шторами.</w:t>
      </w:r>
    </w:p>
    <w:p w:rsidR="00F720AC" w:rsidRDefault="00F720AC" w:rsidP="00F720AC">
      <w:pPr>
        <w:pStyle w:val="ConsPlusNormal"/>
        <w:ind w:firstLine="540"/>
        <w:jc w:val="both"/>
      </w:pPr>
      <w: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F720AC" w:rsidRDefault="00F720AC" w:rsidP="00F720AC">
      <w:pPr>
        <w:pStyle w:val="ConsPlusNormal"/>
        <w:ind w:firstLine="540"/>
        <w:jc w:val="both"/>
      </w:pPr>
      <w: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7.1. Все основные помещения оздоровительного учреждения должны иметь естественное освещение.</w:t>
      </w:r>
    </w:p>
    <w:p w:rsidR="00F720AC" w:rsidRDefault="00F720AC" w:rsidP="00F720AC">
      <w:pPr>
        <w:pStyle w:val="ConsPlusNormal"/>
        <w:ind w:firstLine="540"/>
        <w:jc w:val="both"/>
      </w:pPr>
      <w: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7.3. Во всех помещениях оздоровительного учреждения обеспечиваются нормируемые уровни освещенности в соответствии с </w:t>
      </w:r>
      <w:hyperlink r:id="rId15" w:tooltip="Постановление Главного государственного санитарного врача РФ от 08.04.2003 N 34 (ред. от 15.03.2010) &quot;О введении в действие СанПиН 2.2.1/2.1.1.1278-03&quot; (вместе с &quot;СанПиН 2.2.1/2.1.1.1278-03. 2.2.1/2.1.1. Проектирование, строительство, реконструкция и эксплуатация предприятий, планировка и застройка населенных пунктов. Гигиенические требования к естественному, искусственному и совмещенному освещению жилых и общественных зданий. Санитарные правила и нормы&quot;, утв. Главным государственным санитарным врачом РФ 06{КонсультантПлюс}" w:history="1">
        <w:r>
          <w:rPr>
            <w:color w:val="0000FF"/>
          </w:rPr>
          <w:t>санитарными правилами</w:t>
        </w:r>
      </w:hyperlink>
      <w:r>
        <w:t>, предъявляющие требования к естественному, искусственному, совмещенному освещению жилых и общественных зданий.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  <w:outlineLvl w:val="1"/>
      </w:pPr>
      <w:r>
        <w:t>VIII. Требования к водоснабжению, канализации и организации</w:t>
      </w:r>
    </w:p>
    <w:p w:rsidR="00F720AC" w:rsidRDefault="00F720AC" w:rsidP="00F720AC">
      <w:pPr>
        <w:pStyle w:val="ConsPlusNormal"/>
        <w:jc w:val="center"/>
      </w:pPr>
      <w:r>
        <w:t>питьевого режима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F720AC" w:rsidRDefault="00F720AC" w:rsidP="00F720AC">
      <w:pPr>
        <w:pStyle w:val="ConsPlusNormal"/>
        <w:ind w:firstLine="540"/>
        <w:jc w:val="both"/>
      </w:pPr>
      <w: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</w:p>
    <w:p w:rsidR="00F720AC" w:rsidRDefault="00F720AC" w:rsidP="00F720AC">
      <w:pPr>
        <w:pStyle w:val="ConsPlusNormal"/>
        <w:ind w:firstLine="540"/>
        <w:jc w:val="both"/>
      </w:pPr>
      <w:r>
        <w:t>8.3. В неканализованных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люфтклозетами (с организацией вывоза стоков), надворными туалетами.</w:t>
      </w:r>
    </w:p>
    <w:p w:rsidR="00F720AC" w:rsidRDefault="00F720AC" w:rsidP="00F720AC">
      <w:pPr>
        <w:pStyle w:val="ConsPlusNormal"/>
        <w:ind w:firstLine="540"/>
        <w:jc w:val="both"/>
      </w:pPr>
      <w:r>
        <w:t>8.4. Оздоровительные учреждения обеспечиваются водой, отвечающей требованиям безопасности на питьевую воду.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8.5. Питьевой режим в оздоровительном учреждении может быть организован в следующих </w:t>
      </w:r>
      <w:r>
        <w:lastRenderedPageBreak/>
        <w:t>формах: стационарные питьевые фонтанчики; бутилированная питьевая вода, расфасованная в емкости.</w:t>
      </w:r>
    </w:p>
    <w:p w:rsidR="00F720AC" w:rsidRDefault="00F720AC" w:rsidP="00F720AC">
      <w:pPr>
        <w:pStyle w:val="ConsPlusNormal"/>
        <w:ind w:firstLine="540"/>
        <w:jc w:val="both"/>
      </w:pPr>
      <w: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F720AC" w:rsidRDefault="00F720AC" w:rsidP="00F720AC">
      <w:pPr>
        <w:pStyle w:val="ConsPlusNormal"/>
        <w:ind w:firstLine="540"/>
        <w:jc w:val="both"/>
      </w:pPr>
      <w: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F720AC" w:rsidRDefault="00F720AC" w:rsidP="00F720AC">
      <w:pPr>
        <w:pStyle w:val="ConsPlusNormal"/>
        <w:ind w:firstLine="540"/>
        <w:jc w:val="both"/>
      </w:pPr>
      <w:r>
        <w:t>8.7. 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F720AC" w:rsidRDefault="00F720AC" w:rsidP="00F720AC">
      <w:pPr>
        <w:pStyle w:val="ConsPlusNormal"/>
        <w:ind w:firstLine="540"/>
        <w:jc w:val="both"/>
      </w:pPr>
      <w: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F720AC" w:rsidRDefault="00F720AC" w:rsidP="00F720AC">
      <w:pPr>
        <w:pStyle w:val="ConsPlusNormal"/>
        <w:ind w:firstLine="540"/>
        <w:jc w:val="both"/>
      </w:pPr>
      <w: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  <w:outlineLvl w:val="1"/>
      </w:pPr>
      <w:r>
        <w:t>IX. Требования к организации здорового питания</w:t>
      </w:r>
    </w:p>
    <w:p w:rsidR="00F720AC" w:rsidRDefault="00F720AC" w:rsidP="00F720AC">
      <w:pPr>
        <w:pStyle w:val="ConsPlusNormal"/>
        <w:jc w:val="center"/>
      </w:pPr>
      <w:r>
        <w:t>и формированию примерного меню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9.1. 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14(18)-дневное меню для летних каникул).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</w:t>
      </w:r>
      <w:hyperlink w:anchor="Par369" w:tooltip="Суточная потребность" w:history="1">
        <w:r>
          <w:rPr>
            <w:color w:val="0000FF"/>
          </w:rPr>
          <w:t>(таблица 1 приложения 3)</w:t>
        </w:r>
      </w:hyperlink>
      <w:r>
        <w:t xml:space="preserve"> и рекомендуемого набора продуктов, в зависимости от возраста детей </w:t>
      </w:r>
      <w:hyperlink w:anchor="Par394" w:tooltip="Рекомендуемые среднесуточные наборы пищевых" w:history="1">
        <w:r>
          <w:rPr>
            <w:color w:val="0000FF"/>
          </w:rPr>
          <w:t>(таблица 2 приложения 3)</w:t>
        </w:r>
      </w:hyperlink>
      <w:r>
        <w:t>, настоящих санитарных правил.</w:t>
      </w:r>
    </w:p>
    <w:p w:rsidR="00F720AC" w:rsidRDefault="00F720AC" w:rsidP="00F720AC">
      <w:pPr>
        <w:pStyle w:val="ConsPlusNormal"/>
        <w:ind w:firstLine="540"/>
        <w:jc w:val="both"/>
      </w:pPr>
      <w: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F720AC" w:rsidRDefault="00F720AC" w:rsidP="00F720AC">
      <w:pPr>
        <w:pStyle w:val="ConsPlusNormal"/>
        <w:ind w:firstLine="540"/>
        <w:jc w:val="both"/>
      </w:pPr>
      <w:r>
        <w:t>9.4. Для обеспечения здоровым питанием составляется примерное меню на оздоровительную смену в соответствии рекомендуемой формой (</w:t>
      </w:r>
      <w:hyperlink w:anchor="Par487" w:tooltip="РЕКОМЕНДУЕМАЯ ФОРМА" w:history="1">
        <w:r>
          <w:rPr>
            <w:color w:val="0000FF"/>
          </w:rPr>
          <w:t>приложения 4</w:t>
        </w:r>
      </w:hyperlink>
      <w:r>
        <w:t xml:space="preserve"> настоящих санитарных правил), а также меню-раскладка, содержащих количественные данные о рецептуре блюд.</w:t>
      </w:r>
    </w:p>
    <w:p w:rsidR="00F720AC" w:rsidRDefault="00F720AC" w:rsidP="00F720AC">
      <w:pPr>
        <w:pStyle w:val="ConsPlusNormal"/>
        <w:ind w:firstLine="540"/>
        <w:jc w:val="both"/>
      </w:pPr>
      <w:r>
        <w:t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учреждения.</w:t>
      </w:r>
    </w:p>
    <w:p w:rsidR="00F720AC" w:rsidRDefault="00F720AC" w:rsidP="00F720AC">
      <w:pPr>
        <w:pStyle w:val="ConsPlusNormal"/>
        <w:ind w:firstLine="540"/>
        <w:jc w:val="both"/>
      </w:pPr>
      <w:r>
        <w:t>9.6. В примерном меню должны быть соблюдены требования настоящих санитарных правил по массе порций блюд (</w:t>
      </w:r>
      <w:hyperlink w:anchor="Par543" w:tooltip="РЕКОМЕНДУЕМАЯ МАССА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правил), их пищевой и энергетической ценности, суточной потребности в витаминах (</w:t>
      </w:r>
      <w:hyperlink w:anchor="Par369" w:tooltip="Суточная потребность" w:history="1">
        <w:r>
          <w:rPr>
            <w:color w:val="0000FF"/>
          </w:rPr>
          <w:t>приложения 3</w:t>
        </w:r>
      </w:hyperlink>
      <w:r>
        <w:t xml:space="preserve"> и </w:t>
      </w:r>
      <w:hyperlink w:anchor="Par576" w:tooltip="РАСЧЕТЫ ДЛЯ ПРОВЕДЕНИЯ C-ВИТАМИНИЗАЦИИ ТРЕТЬИХ БЛЮД" w:history="1">
        <w:r>
          <w:rPr>
            <w:color w:val="0000FF"/>
          </w:rPr>
          <w:t>6</w:t>
        </w:r>
      </w:hyperlink>
      <w:r>
        <w:t xml:space="preserve"> настоящих санитарных правил).</w:t>
      </w:r>
    </w:p>
    <w:p w:rsidR="00F720AC" w:rsidRDefault="00F720AC" w:rsidP="00F720AC">
      <w:pPr>
        <w:pStyle w:val="ConsPlusNormal"/>
        <w:ind w:firstLine="540"/>
        <w:jc w:val="both"/>
      </w:pPr>
      <w: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F720AC" w:rsidRDefault="00F720AC" w:rsidP="00F720AC">
      <w:pPr>
        <w:pStyle w:val="ConsPlusNormal"/>
        <w:ind w:firstLine="540"/>
        <w:jc w:val="both"/>
      </w:pPr>
      <w: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F720AC" w:rsidRDefault="00F720AC" w:rsidP="00F720AC">
      <w:pPr>
        <w:pStyle w:val="ConsPlusNormal"/>
        <w:ind w:firstLine="540"/>
        <w:jc w:val="both"/>
      </w:pPr>
      <w: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F720AC" w:rsidRDefault="00F720AC" w:rsidP="00F720AC">
      <w:pPr>
        <w:pStyle w:val="ConsPlusNormal"/>
        <w:ind w:firstLine="540"/>
        <w:jc w:val="both"/>
      </w:pPr>
      <w:r>
        <w:t>9.10. В примерном меню не допускается повторение одних и тех же блюд или кулинарных изделий в один и тот же день или последующие 2 - 3 дня.</w:t>
      </w:r>
    </w:p>
    <w:p w:rsidR="00F720AC" w:rsidRDefault="00F720AC" w:rsidP="00F720AC">
      <w:pPr>
        <w:pStyle w:val="ConsPlusNormal"/>
        <w:ind w:firstLine="540"/>
        <w:jc w:val="both"/>
      </w:pPr>
      <w: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полдник - 15%.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Допускается в течение дня отступления от норм калорийности по отдельным приемам пищи в пределах +/- 5% при условии, что средний процент пищевой ценности за оздоровительную смену </w:t>
      </w:r>
      <w:r>
        <w:lastRenderedPageBreak/>
        <w:t>будет соответствовать вышеперечисленным требованиям по каждому приему пищи.</w:t>
      </w:r>
    </w:p>
    <w:p w:rsidR="00F720AC" w:rsidRDefault="00F720AC" w:rsidP="00F720AC">
      <w:pPr>
        <w:pStyle w:val="ConsPlusNormal"/>
        <w:ind w:firstLine="540"/>
        <w:jc w:val="both"/>
      </w:pPr>
      <w: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F720AC" w:rsidRDefault="00F720AC" w:rsidP="00F720AC">
      <w:pPr>
        <w:pStyle w:val="ConsPlusNormal"/>
        <w:ind w:firstLine="540"/>
        <w:jc w:val="both"/>
      </w:pPr>
      <w: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F720AC" w:rsidRDefault="00F720AC" w:rsidP="00F720AC">
      <w:pPr>
        <w:pStyle w:val="ConsPlusNormal"/>
        <w:ind w:firstLine="540"/>
        <w:jc w:val="both"/>
      </w:pPr>
      <w:r>
        <w:t>9.14. Завтрак должен состоять из закуски, горячего блюда и горячего напитка. Рекомендуется включать овощи и фрукты.</w:t>
      </w:r>
    </w:p>
    <w:p w:rsidR="00F720AC" w:rsidRDefault="00F720AC" w:rsidP="00F720AC">
      <w:pPr>
        <w:pStyle w:val="ConsPlusNormal"/>
        <w:ind w:firstLine="540"/>
        <w:jc w:val="both"/>
      </w:pPr>
      <w:r>
        <w:t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порционированные овощи. Второе горячее блюдо должно быть из мяса, рыбы или птицы с гарниром.</w:t>
      </w:r>
    </w:p>
    <w:p w:rsidR="00F720AC" w:rsidRDefault="00F720AC" w:rsidP="00F720AC">
      <w:pPr>
        <w:pStyle w:val="ConsPlusNormal"/>
        <w:ind w:firstLine="540"/>
        <w:jc w:val="both"/>
      </w:pPr>
      <w: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F720AC" w:rsidRDefault="00F720AC" w:rsidP="00F720AC">
      <w:pPr>
        <w:pStyle w:val="ConsPlusNormal"/>
        <w:ind w:firstLine="540"/>
        <w:jc w:val="both"/>
      </w:pPr>
      <w: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</w:t>
      </w:r>
      <w:hyperlink w:anchor="Par596" w:tooltip="ТАБЛИЦА ЗАМЕНЫ ПРОДУКТОВ ПО БЕЛКАМ И УГЛЕВОДАМ" w:history="1">
        <w:r>
          <w:rPr>
            <w:color w:val="0000FF"/>
          </w:rPr>
          <w:t>приложение 7</w:t>
        </w:r>
      </w:hyperlink>
      <w:r>
        <w:t xml:space="preserve"> настоящих санитарных правил), что должно быть подтверждено необходимыми расчетами.</w:t>
      </w:r>
    </w:p>
    <w:p w:rsidR="00F720AC" w:rsidRDefault="00F720AC" w:rsidP="00F720AC">
      <w:pPr>
        <w:pStyle w:val="ConsPlusNormal"/>
        <w:ind w:firstLine="540"/>
        <w:jc w:val="both"/>
      </w:pPr>
      <w: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</w:t>
      </w:r>
      <w:hyperlink w:anchor="Par725" w:tooltip="ПЕРЕЧЕНЬ" w:history="1">
        <w:r>
          <w:rPr>
            <w:color w:val="0000FF"/>
          </w:rPr>
          <w:t>приложении 8</w:t>
        </w:r>
      </w:hyperlink>
      <w:r>
        <w:t xml:space="preserve"> настоящих санитарных правил.</w:t>
      </w:r>
    </w:p>
    <w:p w:rsidR="00F720AC" w:rsidRDefault="00F720AC" w:rsidP="00F720AC">
      <w:pPr>
        <w:pStyle w:val="ConsPlusNormal"/>
        <w:ind w:firstLine="540"/>
        <w:jc w:val="both"/>
      </w:pPr>
      <w:r>
        <w:t>9.20. Прием пищевых продуктов и продовольственного сырья в организации общественного питания, обслуживающие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должна сохраняться до окончания использования продукции.</w:t>
      </w:r>
    </w:p>
    <w:p w:rsidR="00F720AC" w:rsidRDefault="00F720AC" w:rsidP="00F720AC">
      <w:pPr>
        <w:pStyle w:val="ConsPlusNormal"/>
        <w:ind w:firstLine="540"/>
        <w:jc w:val="both"/>
      </w:pPr>
      <w: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F720AC" w:rsidRDefault="00F720AC" w:rsidP="00F720AC">
      <w:pPr>
        <w:pStyle w:val="ConsPlusNormal"/>
        <w:ind w:firstLine="540"/>
        <w:jc w:val="both"/>
      </w:pPr>
      <w: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9.23. Доставка пищевых продуктов осуществляется специализированным транспортом, имеющим оформленный в установленном порядке </w:t>
      </w:r>
      <w:hyperlink r:id="rId16" w:tooltip="Приказ Роспотребнадзора от 20.05.2005 N 402 (ред. от 07.04.2009) &quot;О личной медицинской книжке и санитарном паспорте&quot; (Зарегистрировано в Минюсте РФ 01.06.2005 N 6674){КонсультантПлюс}" w:history="1">
        <w:r>
          <w:rPr>
            <w:color w:val="0000FF"/>
          </w:rPr>
          <w:t>санитарный паспорт</w:t>
        </w:r>
      </w:hyperlink>
      <w:r>
        <w:t>.</w:t>
      </w:r>
    </w:p>
    <w:p w:rsidR="00F720AC" w:rsidRDefault="00F720AC" w:rsidP="00F720AC">
      <w:pPr>
        <w:pStyle w:val="ConsPlusNormal"/>
        <w:ind w:firstLine="540"/>
        <w:jc w:val="both"/>
      </w:pPr>
      <w:r>
        <w:t>9.24. В целях производственного контроля за доброкачественностью и безопасностью приготовленной пищи, за соблюдением условий хранения и сроков годности пищевых продуктов,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</w:t>
      </w:r>
      <w:hyperlink w:anchor="Par775" w:tooltip="ДОКУМЕНТАЦИЯ ПИЩЕБЛОКА" w:history="1">
        <w:r>
          <w:rPr>
            <w:color w:val="0000FF"/>
          </w:rPr>
          <w:t>приложение 9</w:t>
        </w:r>
      </w:hyperlink>
      <w:r>
        <w:t xml:space="preserve"> настоящих санитарных правил), а также отбираться суточные пробы от каждой партии приготовленных блюд.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Отбор суточных проб проводит медицинский работник или, под его руководством, повар в соответствии с рекомендациями </w:t>
      </w:r>
      <w:hyperlink w:anchor="Par976" w:tooltip="РЕКОМЕНДАЦИИ ПО ОТБОРУ СУТОЧНОЙ ПРОБЫ" w:history="1">
        <w:r>
          <w:rPr>
            <w:color w:val="0000FF"/>
          </w:rPr>
          <w:t>приложения 10</w:t>
        </w:r>
      </w:hyperlink>
      <w:r>
        <w:t xml:space="preserve"> настоящих санитарных правил.</w:t>
      </w:r>
    </w:p>
    <w:p w:rsidR="00F720AC" w:rsidRDefault="00F720AC" w:rsidP="00F720AC">
      <w:pPr>
        <w:pStyle w:val="ConsPlusNormal"/>
        <w:ind w:firstLine="540"/>
        <w:jc w:val="both"/>
      </w:pPr>
      <w: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  <w:outlineLvl w:val="1"/>
      </w:pPr>
      <w:r>
        <w:t>X. Требования к условиям изготовления кулинарной продукции,</w:t>
      </w:r>
    </w:p>
    <w:p w:rsidR="00F720AC" w:rsidRDefault="00F720AC" w:rsidP="00F720AC">
      <w:pPr>
        <w:pStyle w:val="ConsPlusNormal"/>
        <w:jc w:val="center"/>
      </w:pPr>
      <w:r>
        <w:t>витаминизация готовых блюд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 xml:space="preserve"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</w:t>
      </w:r>
      <w:hyperlink r:id="rId17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10.2. При составлении примерного меню следует обеспечивать поступление с рационами </w:t>
      </w:r>
      <w:r>
        <w:lastRenderedPageBreak/>
        <w:t>питания витаминов и минеральных солей в количествах, регламентированных настоящими санитарными правилами.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10.3. Для обеспечения физиологической потребности в витаминах в обязательном порядке проводится C-витаминизация третьих блюд обеденного рациона. Витаминизация осуществляется в соответствии с инструкцией </w:t>
      </w:r>
      <w:hyperlink w:anchor="Par576" w:tooltip="РАСЧЕТЫ ДЛЯ ПРОВЕДЕНИЯ C-ВИТАМИНИЗАЦИИ ТРЕТЬИХ БЛЮД" w:history="1">
        <w:r>
          <w:rPr>
            <w:color w:val="0000FF"/>
          </w:rPr>
          <w:t>(приложение 6)</w:t>
        </w:r>
      </w:hyperlink>
      <w:r>
        <w:t>. Допускается использование премиксов; инстантные витаминные напитки готовят в соответствии с прилагаемыми инструкциями непосредственно перед раздачей.</w:t>
      </w:r>
    </w:p>
    <w:p w:rsidR="00F720AC" w:rsidRDefault="00F720AC" w:rsidP="00F720AC">
      <w:pPr>
        <w:pStyle w:val="ConsPlusNormal"/>
        <w:ind w:firstLine="540"/>
        <w:jc w:val="both"/>
      </w:pPr>
      <w:r>
        <w:t>10.4. Витаминизация блюд проводится под контролем медицинского работника (при его отсутствии - иным ответственным лицом).</w:t>
      </w:r>
    </w:p>
    <w:p w:rsidR="00F720AC" w:rsidRDefault="00F720AC" w:rsidP="00F720AC">
      <w:pPr>
        <w:pStyle w:val="ConsPlusNormal"/>
        <w:ind w:firstLine="540"/>
        <w:jc w:val="both"/>
      </w:pPr>
      <w: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F720AC" w:rsidRDefault="00F720AC" w:rsidP="00F720AC">
      <w:pPr>
        <w:pStyle w:val="ConsPlusNormal"/>
        <w:ind w:firstLine="540"/>
        <w:jc w:val="both"/>
      </w:pPr>
      <w: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</w:p>
    <w:p w:rsidR="00F720AC" w:rsidRDefault="00F720AC" w:rsidP="00F720AC">
      <w:pPr>
        <w:pStyle w:val="ConsPlusNormal"/>
        <w:ind w:firstLine="540"/>
        <w:jc w:val="both"/>
      </w:pPr>
      <w: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  <w:outlineLvl w:val="1"/>
      </w:pPr>
      <w:r>
        <w:t>XI. Требования к санитарному содержанию территории,</w:t>
      </w:r>
    </w:p>
    <w:p w:rsidR="00F720AC" w:rsidRDefault="00F720AC" w:rsidP="00F720AC">
      <w:pPr>
        <w:pStyle w:val="ConsPlusNormal"/>
        <w:jc w:val="center"/>
      </w:pPr>
      <w:r>
        <w:t>помещений и мытью посуды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11.1. Территория оздоровительного учреждения должна содержатся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- площадки и пешеходные дорожки отчищать от снега и льда.</w:t>
      </w:r>
    </w:p>
    <w:p w:rsidR="00F720AC" w:rsidRDefault="00F720AC" w:rsidP="00F72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0AC" w:rsidRDefault="00F720AC" w:rsidP="00F720AC">
      <w:pPr>
        <w:pStyle w:val="ConsPlusNormal"/>
        <w:ind w:firstLine="540"/>
        <w:jc w:val="both"/>
      </w:pPr>
      <w:r>
        <w:t>КонсультантПлюс: примечание.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По вопросу, касающемуся санитарно-эпидемиологических требований к организации и проведению мероприятий по защите от мух и других синантропных членистоногих, см. </w:t>
      </w:r>
      <w:hyperlink r:id="rId18" w:tooltip="Ссылка на КонсультантПлюс" w:history="1">
        <w:r>
          <w:rPr>
            <w:color w:val="0000FF"/>
          </w:rPr>
          <w:t>Руководство</w:t>
        </w:r>
      </w:hyperlink>
      <w:r>
        <w:t xml:space="preserve"> по медицинской дезинсекции. Руководство. Р 3.5.2.2487-09", утв. Роспотребнадзором 26.02.2009, и </w:t>
      </w:r>
      <w:hyperlink r:id="rId19" w:tooltip="Постановление Главного государственного санитарного врача РФ от 09.06.2003 N 126 &quot;О введении в действие санитарно-эпидемиологических правил и нормативов СанПиН 3.5.2.1376-03&quot; (вместе с &quot;СанПиН 3.5.2.1376-03. 3.5.2. Дезинсекция. Санитарно-эпидемиологические требования к организации и проведению дезинсекционных мероприятий против синантропных членистоногих. Санитарно-эпидемиологические правила и нормативы&quot;, утв. Главным государственным санитарным врачом РФ 04.06.2003) (Зарегистрировано в Минюсте РФ 19.06.2003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09.06.2003 N 126.</w:t>
      </w:r>
    </w:p>
    <w:p w:rsidR="00F720AC" w:rsidRDefault="00F720AC" w:rsidP="00F72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0AC" w:rsidRDefault="00F720AC" w:rsidP="00F720AC">
      <w:pPr>
        <w:pStyle w:val="ConsPlusNormal"/>
        <w:ind w:firstLine="540"/>
        <w:jc w:val="both"/>
      </w:pPr>
      <w:r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F720AC" w:rsidRDefault="00F720AC" w:rsidP="00F720AC">
      <w:pPr>
        <w:pStyle w:val="ConsPlusNormal"/>
        <w:ind w:firstLine="540"/>
        <w:jc w:val="both"/>
      </w:pPr>
      <w: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F720AC" w:rsidRDefault="00F720AC" w:rsidP="00F720AC">
      <w:pPr>
        <w:pStyle w:val="ConsPlusNormal"/>
        <w:ind w:firstLine="540"/>
        <w:jc w:val="both"/>
      </w:pPr>
      <w: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</w:t>
      </w:r>
      <w:hyperlink r:id="rId20" w:tooltip="Приказ Минздрава РФ от 10.11.2002 N 344 &quot;О государственной регистрации дезинфицирующих, дезинсекционных и дератизационных средств для применения в быту, в лечебно-профилактических учреждениях и на других объектах для обеспечения безопасности и здоровья людей&quot; (Зарегистрировано в Минюсте РФ 20.12.2002 N 4063){КонсультантПлюс}" w:history="1">
        <w:r>
          <w:rPr>
            <w:color w:val="0000FF"/>
          </w:rPr>
          <w:t>порядке</w:t>
        </w:r>
      </w:hyperlink>
      <w:r>
        <w:t>. При использовании моющих и дезинфицирующих средств соблюдают инструкции по их применению.</w:t>
      </w:r>
    </w:p>
    <w:p w:rsidR="00F720AC" w:rsidRDefault="00F720AC" w:rsidP="00F720AC">
      <w:pPr>
        <w:pStyle w:val="ConsPlusNormal"/>
        <w:ind w:firstLine="540"/>
        <w:jc w:val="both"/>
      </w:pPr>
      <w: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</w:p>
    <w:p w:rsidR="00F720AC" w:rsidRDefault="00F720AC" w:rsidP="00F720AC">
      <w:pPr>
        <w:pStyle w:val="ConsPlusNormal"/>
        <w:ind w:firstLine="540"/>
        <w:jc w:val="both"/>
      </w:pPr>
      <w: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F720AC" w:rsidRDefault="00F720AC" w:rsidP="00F720AC">
      <w:pPr>
        <w:pStyle w:val="ConsPlusNormal"/>
        <w:ind w:firstLine="540"/>
        <w:jc w:val="both"/>
      </w:pPr>
      <w:r>
        <w:t>11.7. Уборка помещений проводится силами технического персонала (без привлечения детей).</w:t>
      </w:r>
    </w:p>
    <w:p w:rsidR="00F720AC" w:rsidRDefault="00F720AC" w:rsidP="00F720AC">
      <w:pPr>
        <w:pStyle w:val="ConsPlusNormal"/>
        <w:ind w:firstLine="540"/>
        <w:jc w:val="both"/>
      </w:pPr>
      <w: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F720AC" w:rsidRDefault="00F720AC" w:rsidP="00F720AC">
      <w:pPr>
        <w:pStyle w:val="ConsPlusNormal"/>
        <w:ind w:firstLine="540"/>
        <w:jc w:val="both"/>
      </w:pPr>
      <w: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F720AC" w:rsidRDefault="00F720AC" w:rsidP="00F720AC">
      <w:pPr>
        <w:pStyle w:val="ConsPlusNormal"/>
        <w:ind w:firstLine="540"/>
        <w:jc w:val="both"/>
      </w:pPr>
      <w:r>
        <w:lastRenderedPageBreak/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F720AC" w:rsidRDefault="00F720AC" w:rsidP="00F720AC">
      <w:pPr>
        <w:pStyle w:val="ConsPlusNormal"/>
        <w:ind w:firstLine="540"/>
        <w:jc w:val="both"/>
      </w:pPr>
      <w: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F720AC" w:rsidRDefault="00F720AC" w:rsidP="00F720AC">
      <w:pPr>
        <w:pStyle w:val="ConsPlusNormal"/>
        <w:ind w:firstLine="540"/>
        <w:jc w:val="both"/>
      </w:pPr>
      <w:r>
        <w:t>Ветошь в конце работы замачивают в воде при температуре не ниже 45 °C, с добавлением моющих средств, дезинфицируют или кипятят, ополаскивают, просушивают и хранят в таре для чистой ветоши.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</w:t>
      </w:r>
      <w:hyperlink r:id="rId21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требованиям</w:t>
        </w:r>
      </w:hyperlink>
      <w:r>
        <w:t>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</w:t>
      </w:r>
      <w:hyperlink r:id="rId22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требованиями</w:t>
        </w:r>
      </w:hyperlink>
      <w:r>
        <w:t>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F720AC" w:rsidRDefault="00F720AC" w:rsidP="00F720AC">
      <w:pPr>
        <w:pStyle w:val="ConsPlusNormal"/>
        <w:ind w:firstLine="540"/>
        <w:jc w:val="both"/>
      </w:pPr>
      <w: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F720AC" w:rsidRDefault="00F720AC" w:rsidP="00F720AC">
      <w:pPr>
        <w:pStyle w:val="ConsPlusNormal"/>
        <w:ind w:firstLine="540"/>
        <w:jc w:val="both"/>
      </w:pPr>
      <w:r>
        <w:t>11.14. Хранение уборочного инвентаря в производственных помещениях столовой не допускается.</w:t>
      </w:r>
    </w:p>
    <w:p w:rsidR="00F720AC" w:rsidRDefault="00F720AC" w:rsidP="00F720AC">
      <w:pPr>
        <w:pStyle w:val="ConsPlusNormal"/>
        <w:ind w:firstLine="540"/>
        <w:jc w:val="both"/>
      </w:pPr>
      <w: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</w:t>
      </w:r>
      <w:hyperlink r:id="rId23" w:tooltip="Постановление Главного государственного санитарного врача РФ от 09.12.2010 N 163 &quot;Об утверждении СанПиН 2.1.7.2790-10 &quot;Санитарно-эпидемиологические требования к обращению с медицинскими отходами&quot; (вместе с &quot;СанПиН 2.1.7.2790-10. Санитарно-эпидемиологические правила и нормативы...&quot;) (Зарегистрировано в Минюсте РФ 17.02.2011 N 19871)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11.17. При наличии бассейна режим эксплуатации и качество воды бассейна, а также уборка и дезинфекция помещений и оборудования проводится в соответствии с установленными санитарно-эпидемиологическими </w:t>
      </w:r>
      <w:hyperlink r:id="rId24" w:tooltip="Постановление Главного государственного санитарного врача РФ от 30.01.2003 N 4 &quot;О введении в действие СанПиН 2.1.2.1188-03&quot; (вместе с &quot;СанПиН 2.1.2.1188-03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. Санитарно-эпидемиологические правила и нормативы&quot;, утв. Главным государственным с{КонсультантПлюс}" w:history="1">
        <w:r>
          <w:rPr>
            <w:color w:val="0000FF"/>
          </w:rPr>
          <w:t>требованиями</w:t>
        </w:r>
      </w:hyperlink>
      <w:r>
        <w:t xml:space="preserve"> для плавательных бассейнов.</w:t>
      </w:r>
    </w:p>
    <w:p w:rsidR="00F720AC" w:rsidRDefault="00F720AC" w:rsidP="00F720AC">
      <w:pPr>
        <w:pStyle w:val="ConsPlusNormal"/>
        <w:ind w:firstLine="540"/>
        <w:jc w:val="both"/>
      </w:pPr>
      <w:r>
        <w:t>11.18. Спортивный инвентарь подлежит обработке моющими средствами ежедневно.</w:t>
      </w:r>
    </w:p>
    <w:p w:rsidR="00F720AC" w:rsidRDefault="00F720AC" w:rsidP="00F720AC">
      <w:pPr>
        <w:pStyle w:val="ConsPlusNormal"/>
        <w:ind w:firstLine="540"/>
        <w:jc w:val="both"/>
      </w:pPr>
      <w: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F720AC" w:rsidRDefault="00F720AC" w:rsidP="00F720AC">
      <w:pPr>
        <w:pStyle w:val="ConsPlusNormal"/>
        <w:ind w:firstLine="540"/>
        <w:jc w:val="both"/>
      </w:pPr>
      <w:r>
        <w:t>11.20. Для предупреждения залета насекомых следует проводить засетчивание оконных и дверных проемов в помещениях столовой.</w:t>
      </w:r>
    </w:p>
    <w:p w:rsidR="00F720AC" w:rsidRDefault="00F720AC" w:rsidP="00F720AC">
      <w:pPr>
        <w:pStyle w:val="ConsPlusNormal"/>
        <w:ind w:firstLine="540"/>
        <w:jc w:val="both"/>
      </w:pPr>
      <w:r>
        <w:t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дератизационных и дезинсекционных работ.</w:t>
      </w:r>
    </w:p>
    <w:p w:rsidR="00F720AC" w:rsidRDefault="00F720AC" w:rsidP="00F720AC">
      <w:pPr>
        <w:pStyle w:val="ConsPlusNormal"/>
        <w:ind w:firstLine="540"/>
        <w:jc w:val="both"/>
      </w:pPr>
      <w:r>
        <w:t>В целях профилактики клещевого энцефалита в эпидемиологически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F720AC" w:rsidRDefault="00F720AC" w:rsidP="00F720AC">
      <w:pPr>
        <w:pStyle w:val="ConsPlusNormal"/>
        <w:ind w:firstLine="540"/>
        <w:jc w:val="both"/>
      </w:pPr>
      <w: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  <w:outlineLvl w:val="1"/>
      </w:pPr>
      <w:r>
        <w:t>XII. Требования к соблюдению правил личной гигиены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12.1. В целях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</w:p>
    <w:p w:rsidR="00F720AC" w:rsidRDefault="00F720AC" w:rsidP="00F720AC">
      <w:pPr>
        <w:pStyle w:val="ConsPlusNormal"/>
        <w:ind w:firstLine="540"/>
        <w:jc w:val="both"/>
      </w:pPr>
      <w:r>
        <w:t>а) в столовой должны быть созданы условия для соблюдения персоналом правил личной гигиены;</w:t>
      </w:r>
    </w:p>
    <w:p w:rsidR="00F720AC" w:rsidRDefault="00F720AC" w:rsidP="00F720AC">
      <w:pPr>
        <w:pStyle w:val="ConsPlusNormal"/>
        <w:ind w:firstLine="540"/>
        <w:jc w:val="both"/>
      </w:pPr>
      <w: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допускается;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в) персонал должен быть обеспечен специальной санитарной одеждой (халат или куртка, брюки, головной убор в виде косынки или колпак) в количестве не менее трех комплектов на </w:t>
      </w:r>
      <w:r>
        <w:lastRenderedPageBreak/>
        <w:t>одного работника, в целях регулярной ее замены, легкая нескользкая рабочая обувь;</w:t>
      </w:r>
    </w:p>
    <w:p w:rsidR="00F720AC" w:rsidRDefault="00F720AC" w:rsidP="00F720AC">
      <w:pPr>
        <w:pStyle w:val="ConsPlusNormal"/>
        <w:ind w:firstLine="540"/>
        <w:jc w:val="both"/>
      </w:pPr>
      <w: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F720AC" w:rsidRDefault="00F720AC" w:rsidP="00F720AC">
      <w:pPr>
        <w:pStyle w:val="ConsPlusNormal"/>
        <w:ind w:firstLine="540"/>
        <w:jc w:val="both"/>
      </w:pPr>
      <w:r>
        <w:t>12.2. Работники столовой обязаны:</w:t>
      </w:r>
    </w:p>
    <w:p w:rsidR="00F720AC" w:rsidRDefault="00F720AC" w:rsidP="00F720AC">
      <w:pPr>
        <w:pStyle w:val="ConsPlusNormal"/>
        <w:ind w:firstLine="540"/>
        <w:jc w:val="both"/>
      </w:pPr>
      <w:r>
        <w:t>а) приходить на работу в чистой одежде и обуви;</w:t>
      </w:r>
    </w:p>
    <w:p w:rsidR="00F720AC" w:rsidRDefault="00F720AC" w:rsidP="00F720AC">
      <w:pPr>
        <w:pStyle w:val="ConsPlusNormal"/>
        <w:ind w:firstLine="540"/>
        <w:jc w:val="both"/>
      </w:pPr>
      <w:r>
        <w:t>б) оставлять верхнюю одежду, головной убор, личные вещи в бытовой комнате;</w:t>
      </w:r>
    </w:p>
    <w:p w:rsidR="00F720AC" w:rsidRDefault="00F720AC" w:rsidP="00F720AC">
      <w:pPr>
        <w:pStyle w:val="ConsPlusNormal"/>
        <w:ind w:firstLine="540"/>
        <w:jc w:val="both"/>
      </w:pPr>
      <w: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F720AC" w:rsidRDefault="00F720AC" w:rsidP="00F720AC">
      <w:pPr>
        <w:pStyle w:val="ConsPlusNormal"/>
        <w:ind w:firstLine="540"/>
        <w:jc w:val="both"/>
      </w:pPr>
      <w:r>
        <w:t>г) коротко стричь ногти;</w:t>
      </w:r>
    </w:p>
    <w:p w:rsidR="00F720AC" w:rsidRDefault="00F720AC" w:rsidP="00F720AC">
      <w:pPr>
        <w:pStyle w:val="ConsPlusNormal"/>
        <w:ind w:firstLine="540"/>
        <w:jc w:val="both"/>
      </w:pPr>
      <w:r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F720AC" w:rsidRDefault="00F720AC" w:rsidP="00F72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0AC" w:rsidRDefault="00F720AC" w:rsidP="00F720AC">
      <w:pPr>
        <w:pStyle w:val="ConsPlusNormal"/>
        <w:ind w:firstLine="540"/>
        <w:jc w:val="both"/>
      </w:pPr>
      <w:r>
        <w:t>КонсультантПлюс: примечание.</w:t>
      </w:r>
    </w:p>
    <w:p w:rsidR="00F720AC" w:rsidRDefault="00F720AC" w:rsidP="00F720AC">
      <w:pPr>
        <w:pStyle w:val="ConsPlusNormal"/>
        <w:ind w:firstLine="540"/>
        <w:jc w:val="both"/>
      </w:pPr>
      <w:r>
        <w:t>Нумерация подпунктов дана в соответствии с официальным текстом документа.</w:t>
      </w:r>
    </w:p>
    <w:p w:rsidR="00F720AC" w:rsidRDefault="00F720AC" w:rsidP="00F72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0AC" w:rsidRDefault="00F720AC" w:rsidP="00F720AC">
      <w:pPr>
        <w:pStyle w:val="ConsPlusNormal"/>
        <w:ind w:firstLine="540"/>
        <w:jc w:val="both"/>
      </w:pPr>
      <w: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F720AC" w:rsidRDefault="00F720AC" w:rsidP="00F720AC">
      <w:pPr>
        <w:pStyle w:val="ConsPlusNormal"/>
        <w:ind w:firstLine="540"/>
        <w:jc w:val="both"/>
      </w:pPr>
      <w:r>
        <w:t>з) не выходить на улицу и не посещать туалет в специальной санитарной одежде;</w:t>
      </w:r>
    </w:p>
    <w:p w:rsidR="00F720AC" w:rsidRDefault="00F720AC" w:rsidP="00F720AC">
      <w:pPr>
        <w:pStyle w:val="ConsPlusNormal"/>
        <w:ind w:firstLine="540"/>
        <w:jc w:val="both"/>
      </w:pPr>
      <w:r>
        <w:t>и) не принимать пищу и не курить на рабочем месте.</w:t>
      </w:r>
    </w:p>
    <w:p w:rsidR="00F720AC" w:rsidRDefault="00F720AC" w:rsidP="00F720AC">
      <w:pPr>
        <w:pStyle w:val="ConsPlusNormal"/>
        <w:ind w:firstLine="540"/>
        <w:jc w:val="both"/>
      </w:pPr>
      <w:r>
        <w:t>12.3. В гардеробных личные вещи и обувь персонала должны храниться раздельно от санитарной одежды (в разных шкафах).</w:t>
      </w:r>
    </w:p>
    <w:p w:rsidR="00F720AC" w:rsidRDefault="00F720AC" w:rsidP="00F720AC">
      <w:pPr>
        <w:pStyle w:val="ConsPlusNormal"/>
        <w:ind w:firstLine="540"/>
        <w:jc w:val="both"/>
      </w:pPr>
      <w:r>
        <w:t>12.4. После обработки яиц, перед их разбивкой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F720AC" w:rsidRDefault="00F720AC" w:rsidP="00F720AC">
      <w:pPr>
        <w:pStyle w:val="ConsPlusNormal"/>
        <w:ind w:firstLine="540"/>
        <w:jc w:val="both"/>
      </w:pPr>
      <w:r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F720AC" w:rsidRDefault="00F720AC" w:rsidP="00F720AC">
      <w:pPr>
        <w:pStyle w:val="ConsPlusNormal"/>
        <w:ind w:firstLine="540"/>
        <w:jc w:val="both"/>
      </w:pPr>
      <w: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  <w:outlineLvl w:val="1"/>
      </w:pPr>
      <w:r>
        <w:t>XIII. Требования к соблюдению санитарных правил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а) наличие в учреждении настоящих санитарных правил и санитарных </w:t>
      </w:r>
      <w:hyperlink r:id="rId25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правил</w:t>
        </w:r>
      </w:hyperlink>
      <w:r>
        <w:t>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F720AC" w:rsidRDefault="00F720AC" w:rsidP="00F720AC">
      <w:pPr>
        <w:pStyle w:val="ConsPlusNormal"/>
        <w:ind w:firstLine="540"/>
        <w:jc w:val="both"/>
      </w:pPr>
      <w:r>
        <w:t>б) выполнение требований санитарных правил всеми сотрудниками учреждения;</w:t>
      </w:r>
    </w:p>
    <w:p w:rsidR="00F720AC" w:rsidRDefault="00F720AC" w:rsidP="00F720AC">
      <w:pPr>
        <w:pStyle w:val="ConsPlusNormal"/>
        <w:ind w:firstLine="540"/>
        <w:jc w:val="both"/>
      </w:pPr>
      <w:r>
        <w:t>в) необходимые условия для соблюдения санитарных правил;</w:t>
      </w:r>
    </w:p>
    <w:p w:rsidR="00F720AC" w:rsidRDefault="00F720AC" w:rsidP="00F720AC">
      <w:pPr>
        <w:pStyle w:val="ConsPlusNormal"/>
        <w:ind w:firstLine="540"/>
        <w:jc w:val="both"/>
      </w:pPr>
      <w: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д)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</w:t>
      </w:r>
      <w:hyperlink r:id="rId26" w:tooltip="Приказ Минздрава России от 21.03.2014 N 125н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национальным календарем</w:t>
        </w:r>
      </w:hyperlink>
      <w:r>
        <w:t xml:space="preserve"> прививок;</w:t>
      </w:r>
    </w:p>
    <w:p w:rsidR="00F720AC" w:rsidRDefault="00F720AC" w:rsidP="00F720AC">
      <w:pPr>
        <w:pStyle w:val="ConsPlusNormal"/>
        <w:ind w:firstLine="540"/>
        <w:jc w:val="both"/>
      </w:pPr>
      <w:r>
        <w:t>е) организацию мероприятий по дезинфекции, дезинсекции и дератизации;</w:t>
      </w:r>
    </w:p>
    <w:p w:rsidR="00F720AC" w:rsidRDefault="00F720AC" w:rsidP="00F720AC">
      <w:pPr>
        <w:pStyle w:val="ConsPlusNormal"/>
        <w:ind w:firstLine="540"/>
        <w:jc w:val="both"/>
      </w:pPr>
      <w:r>
        <w:t>ж) наличие аптечек для оказания первой медицинской помощи и их своевременное пополнение.</w:t>
      </w:r>
    </w:p>
    <w:p w:rsidR="00F720AC" w:rsidRDefault="00F720AC" w:rsidP="00F720AC">
      <w:pPr>
        <w:pStyle w:val="ConsPlusNormal"/>
        <w:ind w:firstLine="540"/>
        <w:jc w:val="both"/>
      </w:pPr>
      <w:r>
        <w:t>13.2. Производственный контроль за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13.3.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</w:t>
      </w:r>
      <w:hyperlink r:id="rId27" w:tooltip="Постановление Главного государственного санитарного врача РФ от 14.11.2001 N 36 (ред. от 06.07.2011) &quot;О введении в действие Санитарных правил&quot; (вместе с &quot;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&quot;, утв. Главным государственным санитарным врачом РФ 06.11.2001) (Зарегистрировано в Минюсте РФ 22.03.2002 N 3326){КонсультантПлюс}" w:history="1">
        <w:r>
          <w:rPr>
            <w:color w:val="0000FF"/>
          </w:rPr>
          <w:t>гигиеническим требованиям</w:t>
        </w:r>
      </w:hyperlink>
      <w:r>
        <w:t>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</w:p>
    <w:p w:rsidR="00F720AC" w:rsidRDefault="00F720AC" w:rsidP="00F720AC">
      <w:pPr>
        <w:pStyle w:val="ConsPlusNormal"/>
        <w:ind w:firstLine="540"/>
        <w:jc w:val="both"/>
      </w:pPr>
      <w:r>
        <w:lastRenderedPageBreak/>
        <w:t>Порядок и 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ar989" w:tooltip="РЕКОМЕНДУЕМАЯ НОМЕНКЛАТУРА," w:history="1">
        <w:r>
          <w:rPr>
            <w:color w:val="0000FF"/>
          </w:rPr>
          <w:t>приложение 11</w:t>
        </w:r>
      </w:hyperlink>
      <w:r>
        <w:t xml:space="preserve"> настоящих санитарных правил).</w:t>
      </w:r>
    </w:p>
    <w:p w:rsidR="00F720AC" w:rsidRDefault="00F720AC" w:rsidP="00F720AC">
      <w:pPr>
        <w:pStyle w:val="ConsPlusNormal"/>
        <w:ind w:firstLine="540"/>
        <w:jc w:val="both"/>
      </w:pPr>
      <w:r>
        <w:t>13.4. Медицинский персонал осуществляет ежедневный контроль за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оцениваются показатели заболеваемости и эффективность оздоровления детей и подростков.</w:t>
      </w:r>
    </w:p>
    <w:p w:rsidR="00F720AC" w:rsidRDefault="00F720AC" w:rsidP="00F720AC">
      <w:pPr>
        <w:pStyle w:val="ConsPlusNormal"/>
        <w:ind w:firstLine="540"/>
        <w:jc w:val="both"/>
      </w:pPr>
      <w:r>
        <w:t>13.5. Работники оздоровительного учреждения должны обеспечивать выполнение настоящих санитарных правил.</w:t>
      </w:r>
    </w:p>
    <w:p w:rsidR="00F720AC" w:rsidRDefault="00F720AC" w:rsidP="00F720AC">
      <w:pPr>
        <w:pStyle w:val="ConsPlusNormal"/>
        <w:ind w:firstLine="540"/>
        <w:jc w:val="both"/>
      </w:pPr>
      <w:r>
        <w:t xml:space="preserve"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в </w:t>
      </w:r>
      <w:hyperlink r:id="rId28" w:tooltip="Федеральный закон от 30.03.1999 N 52-ФЗ (ред. от 28.11.2015) &quot;О санитарно-эпидемиологическом благополучии населения&quot;{КонсультантПлюс}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 Российской Федерации.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right"/>
        <w:outlineLvl w:val="1"/>
      </w:pPr>
      <w:r>
        <w:t>Приложение 1</w:t>
      </w:r>
    </w:p>
    <w:p w:rsidR="00F720AC" w:rsidRDefault="00F720AC" w:rsidP="00F720AC">
      <w:pPr>
        <w:pStyle w:val="ConsPlusNormal"/>
        <w:jc w:val="right"/>
      </w:pPr>
      <w:r>
        <w:t>к СанПиН 2.4.4.2599-10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</w:pPr>
      <w:bookmarkStart w:id="1" w:name="Par316"/>
      <w:bookmarkEnd w:id="1"/>
      <w:r>
        <w:t>ДОКУМЕНТЫ,</w:t>
      </w:r>
    </w:p>
    <w:p w:rsidR="00F720AC" w:rsidRDefault="00F720AC" w:rsidP="00F720AC">
      <w:pPr>
        <w:pStyle w:val="ConsPlusNormal"/>
        <w:jc w:val="center"/>
      </w:pPr>
      <w:r>
        <w:t>НЕОБХОДИМЫЕ ДЛЯ ОТКРЫТИЯ ДЕТСКОГО ОЗДОРОВИТЕЛЬНОГО</w:t>
      </w:r>
    </w:p>
    <w:p w:rsidR="00F720AC" w:rsidRDefault="00F720AC" w:rsidP="00F720AC">
      <w:pPr>
        <w:pStyle w:val="ConsPlusNormal"/>
        <w:jc w:val="center"/>
      </w:pPr>
      <w:r>
        <w:t>УЧРЕЖДЕНИЯ НА ВРЕМЯ КАНИКУЛ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F720AC" w:rsidRDefault="00F720AC" w:rsidP="00F720AC">
      <w:pPr>
        <w:pStyle w:val="ConsPlusNormal"/>
        <w:ind w:firstLine="540"/>
        <w:jc w:val="both"/>
      </w:pPr>
      <w:r>
        <w:t>- 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F720AC" w:rsidRDefault="00F720AC" w:rsidP="00F720AC">
      <w:pPr>
        <w:pStyle w:val="ConsPlusNormal"/>
        <w:ind w:firstLine="540"/>
        <w:jc w:val="both"/>
      </w:pPr>
      <w:r>
        <w:t>- утвержденное штатное расписание и списочный состав сотрудников;</w:t>
      </w:r>
    </w:p>
    <w:p w:rsidR="00F720AC" w:rsidRDefault="00F720AC" w:rsidP="00F720AC">
      <w:pPr>
        <w:pStyle w:val="ConsPlusNormal"/>
        <w:ind w:firstLine="540"/>
        <w:jc w:val="both"/>
      </w:pPr>
      <w: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F720AC" w:rsidRDefault="00F720AC" w:rsidP="00F720AC">
      <w:pPr>
        <w:pStyle w:val="ConsPlusNormal"/>
        <w:ind w:firstLine="540"/>
        <w:jc w:val="both"/>
      </w:pPr>
      <w:r>
        <w:t>- примерное меню;</w:t>
      </w:r>
    </w:p>
    <w:p w:rsidR="00F720AC" w:rsidRDefault="00F720AC" w:rsidP="00F720AC">
      <w:pPr>
        <w:pStyle w:val="ConsPlusNormal"/>
        <w:ind w:firstLine="540"/>
        <w:jc w:val="both"/>
      </w:pPr>
      <w:r>
        <w:t>- режим дня;</w:t>
      </w:r>
    </w:p>
    <w:p w:rsidR="00F720AC" w:rsidRDefault="00F720AC" w:rsidP="00F720AC">
      <w:pPr>
        <w:pStyle w:val="ConsPlusNormal"/>
        <w:ind w:firstLine="540"/>
        <w:jc w:val="both"/>
      </w:pPr>
      <w:r>
        <w:t>- списки поставщиков пищевых продуктов, бутилированной (расфасованной в емкости) питьевой воды;</w:t>
      </w:r>
    </w:p>
    <w:p w:rsidR="00F720AC" w:rsidRDefault="00F720AC" w:rsidP="00F720AC">
      <w:pPr>
        <w:pStyle w:val="ConsPlusNormal"/>
        <w:ind w:firstLine="540"/>
        <w:jc w:val="both"/>
      </w:pPr>
      <w:r>
        <w:t>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F720AC" w:rsidRDefault="00F720AC" w:rsidP="00F720AC">
      <w:pPr>
        <w:pStyle w:val="ConsPlusNormal"/>
        <w:ind w:firstLine="540"/>
        <w:jc w:val="both"/>
      </w:pPr>
      <w:r>
        <w:t>- программу производственного контроля за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 и организующих питание детей в оздоровительных учреждениях.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right"/>
        <w:outlineLvl w:val="1"/>
      </w:pPr>
      <w:r>
        <w:t>Приложение 2</w:t>
      </w:r>
    </w:p>
    <w:p w:rsidR="00F720AC" w:rsidRDefault="00F720AC" w:rsidP="00F720AC">
      <w:pPr>
        <w:pStyle w:val="ConsPlusNormal"/>
        <w:jc w:val="right"/>
      </w:pPr>
      <w:r>
        <w:t>к СанПиН 2.4.4.2599-10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</w:pPr>
      <w:bookmarkStart w:id="2" w:name="Par337"/>
      <w:bookmarkEnd w:id="2"/>
      <w:r>
        <w:t>О ПОРЯДКЕ</w:t>
      </w:r>
    </w:p>
    <w:p w:rsidR="00F720AC" w:rsidRDefault="00F720AC" w:rsidP="00F720AC">
      <w:pPr>
        <w:pStyle w:val="ConsPlusNormal"/>
        <w:jc w:val="center"/>
      </w:pPr>
      <w:r>
        <w:t>ПРОХОЖДЕНИЯ ОБЯЗАТЕЛЬНЫХ МЕДИЦИНСКИХ ОБСЛЕДОВАНИЙ ВНОВЬ</w:t>
      </w:r>
    </w:p>
    <w:p w:rsidR="00F720AC" w:rsidRDefault="00F720AC" w:rsidP="00F720AC">
      <w:pPr>
        <w:pStyle w:val="ConsPlusNormal"/>
        <w:jc w:val="center"/>
      </w:pPr>
      <w:r>
        <w:t>ПОСТУПАЮЩИХ ЛИЦ НА РАБОТУ В ОЗДОРОВИТЕЛЬНЫЕ</w:t>
      </w:r>
    </w:p>
    <w:p w:rsidR="00F720AC" w:rsidRDefault="00F720AC" w:rsidP="00F720AC">
      <w:pPr>
        <w:pStyle w:val="ConsPlusNormal"/>
        <w:jc w:val="center"/>
      </w:pPr>
      <w:r>
        <w:t>УЧРЕЖДЕНИЯ &lt;*&gt;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F720AC" w:rsidRDefault="00F720AC" w:rsidP="00F720AC">
      <w:pPr>
        <w:pStyle w:val="ConsPlusCell"/>
        <w:jc w:val="both"/>
      </w:pPr>
      <w:r>
        <w:t>│ Характер производимых │    Участие врачей-специалистов, периодичность   │</w:t>
      </w:r>
    </w:p>
    <w:p w:rsidR="00F720AC" w:rsidRDefault="00F720AC" w:rsidP="00F720AC">
      <w:pPr>
        <w:pStyle w:val="ConsPlusCell"/>
        <w:jc w:val="both"/>
      </w:pPr>
      <w:r>
        <w:t>│         работ         │ осмотров. Характер лабораторных и функциональных│</w:t>
      </w:r>
    </w:p>
    <w:p w:rsidR="00F720AC" w:rsidRDefault="00F720AC" w:rsidP="00F720AC">
      <w:pPr>
        <w:pStyle w:val="ConsPlusCell"/>
        <w:jc w:val="both"/>
      </w:pPr>
      <w:r>
        <w:t>│                       │                  исследований                   │</w:t>
      </w:r>
    </w:p>
    <w:p w:rsidR="00F720AC" w:rsidRDefault="00F720AC" w:rsidP="00F720AC">
      <w:pPr>
        <w:pStyle w:val="ConsPlusCell"/>
        <w:jc w:val="both"/>
      </w:pPr>
      <w:r>
        <w:lastRenderedPageBreak/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F720AC" w:rsidRDefault="00F720AC" w:rsidP="00F720AC">
      <w:pPr>
        <w:pStyle w:val="ConsPlusCell"/>
        <w:jc w:val="both"/>
      </w:pPr>
      <w:r>
        <w:t>│Работники детских      │Терапевт - 1 раз в год.                          │</w:t>
      </w:r>
    </w:p>
    <w:p w:rsidR="00F720AC" w:rsidRDefault="00F720AC" w:rsidP="00F720AC">
      <w:pPr>
        <w:pStyle w:val="ConsPlusCell"/>
        <w:jc w:val="both"/>
      </w:pPr>
      <w:r>
        <w:t>│оздоровительных        │Дерматовенеролог - при поступлении на работу.    │</w:t>
      </w:r>
    </w:p>
    <w:p w:rsidR="00F720AC" w:rsidRDefault="00F720AC" w:rsidP="00F720AC">
      <w:pPr>
        <w:pStyle w:val="ConsPlusCell"/>
        <w:jc w:val="both"/>
      </w:pPr>
      <w:r>
        <w:t>│учреждений             │Крупнокадровая флюорография - 1 раз в год.       │</w:t>
      </w:r>
    </w:p>
    <w:p w:rsidR="00F720AC" w:rsidRDefault="00F720AC" w:rsidP="00F720AC">
      <w:pPr>
        <w:pStyle w:val="ConsPlusCell"/>
        <w:jc w:val="both"/>
      </w:pPr>
      <w:r>
        <w:t>│                       │Кровь на сифилис, мазки на гонорею, исследование │</w:t>
      </w:r>
    </w:p>
    <w:p w:rsidR="00F720AC" w:rsidRDefault="00F720AC" w:rsidP="00F720AC">
      <w:pPr>
        <w:pStyle w:val="ConsPlusCell"/>
        <w:jc w:val="both"/>
      </w:pPr>
      <w:r>
        <w:t>│                       │на гельминты - при поступлении на работу.        │</w:t>
      </w:r>
    </w:p>
    <w:p w:rsidR="00F720AC" w:rsidRDefault="00F720AC" w:rsidP="00F720AC">
      <w:pPr>
        <w:pStyle w:val="ConsPlusCell"/>
        <w:jc w:val="both"/>
      </w:pPr>
      <w:r>
        <w:t>│                       │Исследование на возбудителей кишечных инфекций и │</w:t>
      </w:r>
    </w:p>
    <w:p w:rsidR="00F720AC" w:rsidRDefault="00F720AC" w:rsidP="00F720AC">
      <w:pPr>
        <w:pStyle w:val="ConsPlusCell"/>
        <w:jc w:val="both"/>
      </w:pPr>
      <w:r>
        <w:t>│                       │серологическое обследование на брюшной тиф - при │</w:t>
      </w:r>
    </w:p>
    <w:p w:rsidR="00F720AC" w:rsidRDefault="00F720AC" w:rsidP="00F720AC">
      <w:pPr>
        <w:pStyle w:val="ConsPlusCell"/>
        <w:jc w:val="both"/>
      </w:pPr>
      <w:r>
        <w:t>│                       │поступлении и по эпидпоказаниям                  │</w:t>
      </w:r>
    </w:p>
    <w:p w:rsidR="00F720AC" w:rsidRDefault="00F720AC" w:rsidP="00F720AC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--------------------------------</w:t>
      </w:r>
    </w:p>
    <w:p w:rsidR="00F720AC" w:rsidRDefault="00F720AC" w:rsidP="00F720AC">
      <w:pPr>
        <w:pStyle w:val="ConsPlusNormal"/>
        <w:ind w:firstLine="540"/>
        <w:jc w:val="both"/>
      </w:pPr>
      <w:r>
        <w:t>&lt;*&gt;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right"/>
        <w:outlineLvl w:val="1"/>
      </w:pPr>
      <w:r>
        <w:t>Приложение 3</w:t>
      </w:r>
    </w:p>
    <w:p w:rsidR="00F720AC" w:rsidRDefault="00F720AC" w:rsidP="00F720AC">
      <w:pPr>
        <w:pStyle w:val="ConsPlusNormal"/>
        <w:jc w:val="right"/>
      </w:pPr>
      <w:r>
        <w:t>к СанПиН 2.4.4.2599-10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right"/>
        <w:outlineLvl w:val="2"/>
      </w:pPr>
      <w:r>
        <w:t>Таблица 1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</w:pPr>
      <w:bookmarkStart w:id="3" w:name="Par369"/>
      <w:bookmarkEnd w:id="3"/>
      <w:r>
        <w:t>Суточная потребность</w:t>
      </w:r>
    </w:p>
    <w:p w:rsidR="00F720AC" w:rsidRDefault="00F720AC" w:rsidP="00F720AC">
      <w:pPr>
        <w:pStyle w:val="ConsPlusNormal"/>
        <w:jc w:val="center"/>
      </w:pPr>
      <w:r>
        <w:t>в пищевых веществах и энергии детей оздоровительных</w:t>
      </w:r>
    </w:p>
    <w:p w:rsidR="00F720AC" w:rsidRDefault="00F720AC" w:rsidP="00F720AC">
      <w:pPr>
        <w:pStyle w:val="ConsPlusNormal"/>
        <w:jc w:val="center"/>
      </w:pPr>
      <w:r>
        <w:t>учреждений с учетом их возраста</w:t>
      </w:r>
    </w:p>
    <w:p w:rsidR="00F720AC" w:rsidRDefault="00F720AC" w:rsidP="00F720A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40"/>
        <w:gridCol w:w="2640"/>
        <w:gridCol w:w="3360"/>
      </w:tblGrid>
      <w:tr w:rsidR="00F720AC" w:rsidTr="001A1B40">
        <w:trPr>
          <w:trHeight w:val="240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Название пищевых веществ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>Усредненная потребность в пищевых веществах для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         детей возрастных групп:            </w:t>
            </w:r>
          </w:p>
        </w:tc>
      </w:tr>
      <w:tr w:rsidR="00F720AC" w:rsidTr="001A1B40"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с 7 до 10 лет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с 11 лет и старше     </w:t>
            </w:r>
          </w:p>
        </w:tc>
      </w:tr>
      <w:tr w:rsidR="00F720AC" w:rsidTr="001A1B4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Белки (г)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  77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     90            </w:t>
            </w:r>
          </w:p>
        </w:tc>
      </w:tr>
      <w:tr w:rsidR="00F720AC" w:rsidTr="001A1B4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Жиры (г)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  79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     92            </w:t>
            </w:r>
          </w:p>
        </w:tc>
      </w:tr>
      <w:tr w:rsidR="00F720AC" w:rsidTr="001A1B4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Углеводы (г)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 308   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(допускается 335 за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счет фруктов)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     360     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  (допускается 383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  за счет фруктов)     </w:t>
            </w:r>
          </w:p>
        </w:tc>
      </w:tr>
      <w:tr w:rsidR="00F720AC" w:rsidTr="001A1B4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>Энергетическая ценность -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калорийность (ккал) </w:t>
            </w:r>
            <w:hyperlink w:anchor="Par476" w:tooltip="&lt;*&gt; Масса брутто приводится для нормы отходов 25%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 2251  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>(2359 при увеличении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  углеводов)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    2628     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(2720 при увеличении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     углеводов)        </w:t>
            </w:r>
          </w:p>
        </w:tc>
      </w:tr>
    </w:tbl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right"/>
        <w:outlineLvl w:val="2"/>
      </w:pPr>
      <w:r>
        <w:t>Таблица 2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</w:pPr>
      <w:bookmarkStart w:id="4" w:name="Par394"/>
      <w:bookmarkEnd w:id="4"/>
      <w:r>
        <w:t>Рекомендуемые среднесуточные наборы пищевых</w:t>
      </w:r>
    </w:p>
    <w:p w:rsidR="00F720AC" w:rsidRDefault="00F720AC" w:rsidP="00F720AC">
      <w:pPr>
        <w:pStyle w:val="ConsPlusNormal"/>
        <w:jc w:val="center"/>
      </w:pPr>
      <w:r>
        <w:t>продуктов, в том числе, используемые для приготовления</w:t>
      </w:r>
    </w:p>
    <w:p w:rsidR="00F720AC" w:rsidRDefault="00F720AC" w:rsidP="00F720AC">
      <w:pPr>
        <w:pStyle w:val="ConsPlusNormal"/>
        <w:jc w:val="center"/>
      </w:pPr>
      <w:r>
        <w:t>блюд и напитков, для детей и подростков</w:t>
      </w:r>
    </w:p>
    <w:p w:rsidR="00F720AC" w:rsidRDefault="00F720AC" w:rsidP="00F720AC">
      <w:pPr>
        <w:pStyle w:val="ConsPlusNormal"/>
        <w:jc w:val="center"/>
      </w:pPr>
      <w:r>
        <w:t>оздоровительных учреждений</w:t>
      </w:r>
    </w:p>
    <w:p w:rsidR="00F720AC" w:rsidRDefault="00F720AC" w:rsidP="00F720A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1560"/>
        <w:gridCol w:w="1200"/>
        <w:gridCol w:w="1440"/>
        <w:gridCol w:w="1320"/>
      </w:tblGrid>
      <w:tr w:rsidR="00F720AC" w:rsidTr="001A1B40">
        <w:trPr>
          <w:trHeight w:val="240"/>
        </w:trPr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Наименование продуктов     </w:t>
            </w:r>
          </w:p>
        </w:tc>
        <w:tc>
          <w:tcPr>
            <w:tcW w:w="5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Количество продуктов в зависимости от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       возраста обучающихся           </w:t>
            </w:r>
          </w:p>
        </w:tc>
      </w:tr>
      <w:tr w:rsidR="00F720AC" w:rsidTr="001A1B40"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rmal"/>
              <w:jc w:val="both"/>
            </w:pPr>
          </w:p>
        </w:tc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в г, мл, брутто   </w:t>
            </w:r>
          </w:p>
        </w:tc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в г, мл, нетто   </w:t>
            </w:r>
          </w:p>
        </w:tc>
      </w:tr>
      <w:tr w:rsidR="00F720AC" w:rsidTr="001A1B40"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7 - 10 лет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>11 лет и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старше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>7 - 10 лет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11 лет и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старше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Хлеб ржаной (ржано-пшеничный)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80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120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80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120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Хлеб пшеничный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150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200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150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200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lastRenderedPageBreak/>
              <w:t xml:space="preserve">Мука пшеничная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20 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Крупы, бобовые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45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50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45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50 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Макаронные изделия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20 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Картофель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250 </w:t>
            </w:r>
            <w:hyperlink w:anchor="Par476" w:tooltip="&lt;*&gt; Масса брутто приводится для нормы отходов 25%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250 </w:t>
            </w:r>
            <w:hyperlink w:anchor="Par476" w:tooltip="&lt;*&gt; Масса брутто приводится для нормы отходов 25%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188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188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Овощи свежие, зелень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350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400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280 </w:t>
            </w:r>
            <w:hyperlink w:anchor="Par477" w:tooltip="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320 </w:t>
            </w:r>
            <w:hyperlink w:anchor="Par477" w:tooltip="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Фрукты (плоды) свежие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200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200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185 </w:t>
            </w:r>
            <w:hyperlink w:anchor="Par477" w:tooltip="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185 </w:t>
            </w:r>
            <w:hyperlink w:anchor="Par477" w:tooltip="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Фрукты (плоды) сухие, в т.ч.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шиповник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20 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Соки плодоовощные, напитки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витаминизированные, в т.ч.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инстантные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200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200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200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200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Мясо жилованное (мясо на кости)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1 кат.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77 (95)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>86 (105)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70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78 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Цыплята 1 категории потрошенные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(куры 1 кат. п/п)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40 (51)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60 (76)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35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53 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Рыба-филе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80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58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77 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Колбасные изделия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14,7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19,6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>Молоко (массовая доля жира 2,5%,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3,2%)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300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300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300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300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>Кисломолочные продукты (массовая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доля жира 2,5%, 3,2%)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150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180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150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180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Творог (массовая доля жира не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более 9%)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50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60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50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60 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Сыр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12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9,8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11,8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Сметана (массовая доля жира не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более 15%)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10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10 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Масло сливочное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35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30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35 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Масло растительное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18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18 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Яйцо диетическое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1 шт.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1 шт.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40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40 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Сахар </w:t>
            </w:r>
            <w:hyperlink w:anchor="Par478" w:tooltip="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40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45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40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45 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Кондитерские изделия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15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15 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Чай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0,4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0,4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0,4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Какао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1,2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1,2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1,2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Дрожжи хлебопекарные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2    </w:t>
            </w:r>
          </w:p>
        </w:tc>
      </w:tr>
      <w:tr w:rsidR="00F720AC" w:rsidTr="001A1B40">
        <w:trPr>
          <w:trHeight w:val="24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Соль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7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7    </w:t>
            </w:r>
          </w:p>
        </w:tc>
      </w:tr>
    </w:tbl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--------------------------------</w:t>
      </w:r>
    </w:p>
    <w:p w:rsidR="00F720AC" w:rsidRDefault="00F720AC" w:rsidP="00F720AC">
      <w:pPr>
        <w:pStyle w:val="ConsPlusNormal"/>
        <w:ind w:firstLine="540"/>
        <w:jc w:val="both"/>
      </w:pPr>
      <w:r>
        <w:t>Примечание:</w:t>
      </w:r>
    </w:p>
    <w:p w:rsidR="00F720AC" w:rsidRDefault="00F720AC" w:rsidP="00F720AC">
      <w:pPr>
        <w:pStyle w:val="ConsPlusNormal"/>
        <w:ind w:firstLine="540"/>
        <w:jc w:val="both"/>
      </w:pPr>
      <w:bookmarkStart w:id="5" w:name="Par476"/>
      <w:bookmarkEnd w:id="5"/>
      <w:r>
        <w:t>&lt;*&gt; Масса брутто приводится для нормы отходов 25%.</w:t>
      </w:r>
    </w:p>
    <w:p w:rsidR="00F720AC" w:rsidRDefault="00F720AC" w:rsidP="00F720AC">
      <w:pPr>
        <w:pStyle w:val="ConsPlusNormal"/>
        <w:ind w:firstLine="540"/>
        <w:jc w:val="both"/>
      </w:pPr>
      <w:bookmarkStart w:id="6" w:name="Par477"/>
      <w:bookmarkEnd w:id="6"/>
      <w:r>
        <w:t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F720AC" w:rsidRDefault="00F720AC" w:rsidP="00F720AC">
      <w:pPr>
        <w:pStyle w:val="ConsPlusNormal"/>
        <w:ind w:firstLine="540"/>
        <w:jc w:val="both"/>
      </w:pPr>
      <w:bookmarkStart w:id="7" w:name="Par478"/>
      <w:bookmarkEnd w:id="7"/>
      <w:r>
        <w:t xml:space="preserve">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</w:t>
      </w:r>
      <w:r>
        <w:lastRenderedPageBreak/>
        <w:t>должна быть уменьшена в зависимости от его содержания в используемом готовом продукте.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right"/>
        <w:outlineLvl w:val="1"/>
      </w:pPr>
      <w:r>
        <w:t>Приложение 4</w:t>
      </w:r>
    </w:p>
    <w:p w:rsidR="00F720AC" w:rsidRDefault="00F720AC" w:rsidP="00F720AC">
      <w:pPr>
        <w:pStyle w:val="ConsPlusNormal"/>
        <w:jc w:val="right"/>
      </w:pPr>
      <w:r>
        <w:t>к СанПиН 2.4.4.2599-10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</w:pPr>
      <w:bookmarkStart w:id="8" w:name="Par487"/>
      <w:bookmarkEnd w:id="8"/>
      <w:r>
        <w:t>РЕКОМЕНДУЕМАЯ ФОРМА</w:t>
      </w:r>
    </w:p>
    <w:p w:rsidR="00F720AC" w:rsidRDefault="00F720AC" w:rsidP="00F720AC">
      <w:pPr>
        <w:pStyle w:val="ConsPlusNormal"/>
        <w:jc w:val="center"/>
      </w:pPr>
      <w:r>
        <w:t>СОСТАВЛЕНИЯ ПРИМЕРНОГО МЕНЮ И ПИЩЕВОЙ ЦЕННОСТИ</w:t>
      </w:r>
    </w:p>
    <w:p w:rsidR="00F720AC" w:rsidRDefault="00F720AC" w:rsidP="00F720AC">
      <w:pPr>
        <w:pStyle w:val="ConsPlusNormal"/>
        <w:jc w:val="center"/>
      </w:pPr>
      <w:r>
        <w:t>ПРИГОТОВЛЯЕМЫХ БЛЮД</w:t>
      </w:r>
    </w:p>
    <w:p w:rsidR="00F720AC" w:rsidRDefault="00F720AC" w:rsidP="00F720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3240"/>
        <w:gridCol w:w="1200"/>
        <w:gridCol w:w="840"/>
        <w:gridCol w:w="720"/>
        <w:gridCol w:w="840"/>
        <w:gridCol w:w="2040"/>
      </w:tblGrid>
      <w:tr w:rsidR="00F720AC" w:rsidTr="001A1B40">
        <w:trPr>
          <w:trHeight w:val="24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N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рец. 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Прием пищи, наименование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       блюда        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Масса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порции 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Пищевые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вещества (г)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Энергетическая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>ценность (ккал)</w:t>
            </w:r>
          </w:p>
        </w:tc>
      </w:tr>
      <w:tr w:rsidR="00F720AC" w:rsidTr="001A1B40"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rmal"/>
              <w:ind w:firstLine="540"/>
              <w:jc w:val="both"/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rmal"/>
              <w:ind w:firstLine="540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Б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Ж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У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     2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7       </w:t>
            </w:r>
          </w:p>
        </w:tc>
      </w:tr>
      <w:tr w:rsidR="00F720AC" w:rsidTr="001A1B4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День N 1 - завтрак: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День N 1 - обед: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День N 1 - полдник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ИТОГО: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День N 2 - завтрак: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День N 2 - обед: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День N 2 - полдник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ИТОГО: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ИТОГО ЗА СМЕНУ     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ВСЕГО: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F720AC" w:rsidTr="001A1B4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ИТОГО ЗА СМЕНУ     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соотношение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</w:tbl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right"/>
        <w:outlineLvl w:val="1"/>
      </w:pPr>
      <w:r>
        <w:t>Приложение 5</w:t>
      </w:r>
    </w:p>
    <w:p w:rsidR="00F720AC" w:rsidRDefault="00F720AC" w:rsidP="00F720AC">
      <w:pPr>
        <w:pStyle w:val="ConsPlusNormal"/>
        <w:jc w:val="right"/>
      </w:pPr>
      <w:r>
        <w:t>к СанПиН 2.4.4.2599-10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</w:pPr>
      <w:bookmarkStart w:id="9" w:name="Par543"/>
      <w:bookmarkEnd w:id="9"/>
      <w:r>
        <w:t>РЕКОМЕНДУЕМАЯ МАССА</w:t>
      </w:r>
    </w:p>
    <w:p w:rsidR="00F720AC" w:rsidRDefault="00F720AC" w:rsidP="00F720AC">
      <w:pPr>
        <w:pStyle w:val="ConsPlusNormal"/>
        <w:jc w:val="center"/>
      </w:pPr>
      <w:r>
        <w:t>ПОРЦИЙ БЛЮД (В ГРАММАХ) ДЛЯ ДЕТЕЙ РАЗЛИЧНОГО ВОЗРАСТА</w:t>
      </w:r>
    </w:p>
    <w:p w:rsidR="00F720AC" w:rsidRDefault="00F720AC" w:rsidP="00F720A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0"/>
        <w:gridCol w:w="2400"/>
        <w:gridCol w:w="2520"/>
      </w:tblGrid>
      <w:tr w:rsidR="00F720AC" w:rsidTr="001A1B40">
        <w:trPr>
          <w:trHeight w:val="240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   Название блюд           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Масса порций в граммах для 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lastRenderedPageBreak/>
              <w:t xml:space="preserve">  обучающихся двух возрастных групп   </w:t>
            </w:r>
          </w:p>
        </w:tc>
      </w:tr>
      <w:tr w:rsidR="00F720AC" w:rsidTr="001A1B40"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rmal"/>
              <w:jc w:val="center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с 7 до 10 лет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с 11 лет и старше </w:t>
            </w:r>
          </w:p>
        </w:tc>
      </w:tr>
      <w:tr w:rsidR="00F720AC" w:rsidTr="001A1B40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Каша, овощное, яичное, творожное,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мясное блюдо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150 - 200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200 - 250          </w:t>
            </w:r>
          </w:p>
        </w:tc>
      </w:tr>
      <w:tr w:rsidR="00F720AC" w:rsidTr="001A1B40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Напитки (чай, какао, сок, компот,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молоко, кефир и др.)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200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200                </w:t>
            </w:r>
          </w:p>
        </w:tc>
      </w:tr>
      <w:tr w:rsidR="00F720AC" w:rsidTr="001A1B40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Салат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60 - 100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100 - 150          </w:t>
            </w:r>
          </w:p>
        </w:tc>
      </w:tr>
      <w:tr w:rsidR="00F720AC" w:rsidTr="001A1B40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Суп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200 - 250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250 - 300          </w:t>
            </w:r>
          </w:p>
        </w:tc>
      </w:tr>
      <w:tr w:rsidR="00F720AC" w:rsidTr="001A1B40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Мясное, рыбное блюдо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75 - 120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100 - 120          </w:t>
            </w:r>
          </w:p>
        </w:tc>
      </w:tr>
      <w:tr w:rsidR="00F720AC" w:rsidTr="001A1B40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Гарнир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150 - 200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180 - 230          </w:t>
            </w:r>
          </w:p>
        </w:tc>
      </w:tr>
      <w:tr w:rsidR="00F720AC" w:rsidTr="001A1B40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Фрукты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100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100                </w:t>
            </w:r>
          </w:p>
        </w:tc>
      </w:tr>
    </w:tbl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right"/>
        <w:outlineLvl w:val="1"/>
      </w:pPr>
      <w:r>
        <w:t>Приложение 6</w:t>
      </w:r>
    </w:p>
    <w:p w:rsidR="00F720AC" w:rsidRDefault="00F720AC" w:rsidP="00F720AC">
      <w:pPr>
        <w:pStyle w:val="ConsPlusNormal"/>
        <w:jc w:val="right"/>
      </w:pPr>
      <w:r>
        <w:t>к СанПиН 2.4.4.2599-10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</w:pPr>
      <w:bookmarkStart w:id="10" w:name="Par576"/>
      <w:bookmarkEnd w:id="10"/>
      <w:r>
        <w:t>РАСЧЕТЫ ДЛЯ ПРОВЕДЕНИЯ C-ВИТАМИНИЗАЦИИ ТРЕТЬИХ БЛЮД</w:t>
      </w:r>
    </w:p>
    <w:p w:rsidR="00F720AC" w:rsidRDefault="00F720AC" w:rsidP="00F720A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2760"/>
        <w:gridCol w:w="3000"/>
      </w:tblGrid>
      <w:tr w:rsidR="00F720AC" w:rsidTr="001A1B40">
        <w:trPr>
          <w:trHeight w:val="240"/>
        </w:trPr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Возраст детей       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Количество витамина C, мг/сутки       </w:t>
            </w:r>
          </w:p>
        </w:tc>
      </w:tr>
      <w:tr w:rsidR="00F720AC" w:rsidTr="001A1B40"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rmal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в летние каникулы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в весенние, осенние и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 зимние каникулы    </w:t>
            </w:r>
          </w:p>
        </w:tc>
      </w:tr>
      <w:tr w:rsidR="00F720AC" w:rsidTr="001A1B40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для детей до 10 лет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   20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    50          </w:t>
            </w:r>
          </w:p>
        </w:tc>
      </w:tr>
      <w:tr w:rsidR="00F720AC" w:rsidTr="001A1B40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для детей 11 лет и старше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   25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    70          </w:t>
            </w:r>
          </w:p>
        </w:tc>
      </w:tr>
    </w:tbl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right"/>
        <w:outlineLvl w:val="1"/>
      </w:pPr>
      <w:r>
        <w:t>Приложение 7</w:t>
      </w:r>
    </w:p>
    <w:p w:rsidR="00F720AC" w:rsidRDefault="00F720AC" w:rsidP="00F720AC">
      <w:pPr>
        <w:pStyle w:val="ConsPlusNormal"/>
        <w:jc w:val="right"/>
      </w:pPr>
      <w:r>
        <w:t>к СанПиН 2.4.4.2599-10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</w:pPr>
      <w:bookmarkStart w:id="11" w:name="Par596"/>
      <w:bookmarkEnd w:id="11"/>
      <w:r>
        <w:t>ТАБЛИЦА ЗАМЕНЫ ПРОДУКТОВ ПО БЕЛКАМ И УГЛЕВОДАМ</w:t>
      </w:r>
    </w:p>
    <w:p w:rsidR="00F720AC" w:rsidRDefault="00F720AC" w:rsidP="00F720A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1440"/>
        <w:gridCol w:w="1200"/>
        <w:gridCol w:w="1080"/>
        <w:gridCol w:w="1320"/>
        <w:gridCol w:w="1560"/>
      </w:tblGrid>
      <w:tr w:rsidR="00F720AC" w:rsidTr="001A1B40">
        <w:trPr>
          <w:trHeight w:val="240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Наименование продуктов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>Количество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>(нетто, г)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Химический состав 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Добавить к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суточному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>рациону или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исключить </w:t>
            </w:r>
          </w:p>
        </w:tc>
      </w:tr>
      <w:tr w:rsidR="00F720AC" w:rsidTr="001A1B40"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>белки, 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>жиры, г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>углеводы,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 г   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outlineLvl w:val="2"/>
            </w:pPr>
            <w:r>
              <w:t xml:space="preserve">                  Замена хлеба (по белкам и углеводам)                   </w:t>
            </w: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Хлеб пшеничный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7,6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49,7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Хлеб ржаной простой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150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8,3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1,5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48,1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Мука пшеничная 1 сорт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70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7,4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0,8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48,2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Макароны, вермишель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70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7,5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48,7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Крупа манная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70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7,9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50,1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outlineLvl w:val="2"/>
            </w:pPr>
            <w:r>
              <w:t xml:space="preserve">                     Замена картофеля (по углеводам)                     </w:t>
            </w: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lastRenderedPageBreak/>
              <w:t xml:space="preserve">Картофель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2,0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17,3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Свекла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190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2,9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17,3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Морковь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240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3,1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17,0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Капуста белокочанная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370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6,7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17,4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Макароны, вермишель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25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2,7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17,4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Крупа манная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25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17,9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Хлеб пшеничный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35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2,7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17,4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Хлеб ржаной простой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55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3,1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17,6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outlineLvl w:val="2"/>
            </w:pPr>
            <w:r>
              <w:t xml:space="preserve">                   Замена свежих яблок (по углеводам)                    </w:t>
            </w: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Яблоки свежие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9,8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Яблоки сушеные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9,7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Курага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0,8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8,3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Чернослив (без   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косточек)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8,7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outlineLvl w:val="2"/>
            </w:pPr>
            <w:r>
              <w:t xml:space="preserve">                        Замена молока (по белку)                         </w:t>
            </w: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Молоко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3,2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4,7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3,3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1,8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3,6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0,6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Сыр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10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2,7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2,7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Говядина (1 кат.)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2,1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Говядина (2 кат.)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3,0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1,2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3,2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outlineLvl w:val="2"/>
            </w:pPr>
            <w:r>
              <w:t xml:space="preserve">                         Замена мяса (по белку)                          </w:t>
            </w: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Говядина (1 кат.)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18,6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14,0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Говядина (2 кат.)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90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18,0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7,5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Масло +6 г </w:t>
            </w: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110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18,3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9,9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Масло +4 г </w:t>
            </w: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130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18,2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23,4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3,7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Масло -9 г </w:t>
            </w: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120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19,2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>Масло +13 г</w:t>
            </w: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Яйцо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145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18,4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16,7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1,0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outlineLvl w:val="2"/>
            </w:pPr>
            <w:r>
              <w:t xml:space="preserve">                         Замена рыбы (по белку)                          </w:t>
            </w: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16,0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Говядина 1 кат.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85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15,8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11,9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>Масло -11 г</w:t>
            </w: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Говядина 2 кат.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80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16,0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6,6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Масло -6 г </w:t>
            </w: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16,7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9,0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Масло -8 г </w:t>
            </w: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115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16,1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20,7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3,3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>Масло -20 г</w:t>
            </w: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Яйцо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125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15,9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14,4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0,9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>Масло -13 г</w:t>
            </w:r>
          </w:p>
        </w:tc>
      </w:tr>
      <w:tr w:rsidR="00F720AC" w:rsidTr="001A1B40">
        <w:trPr>
          <w:trHeight w:val="240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outlineLvl w:val="2"/>
            </w:pPr>
            <w:r>
              <w:t xml:space="preserve">                        Замена творога (по белку)                        </w:t>
            </w: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lastRenderedPageBreak/>
              <w:t xml:space="preserve">Творог полужирный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16,7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9,0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Говядина 1 кат.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90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16,7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12,6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Масло -3 г </w:t>
            </w: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Говядина 2 кат.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85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17,0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7,5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16,0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Масло +9 г </w:t>
            </w: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Яйцо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130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16,5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15,0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0,9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Масло -5 г </w:t>
            </w:r>
          </w:p>
        </w:tc>
      </w:tr>
      <w:tr w:rsidR="00F720AC" w:rsidTr="001A1B40">
        <w:trPr>
          <w:trHeight w:val="240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outlineLvl w:val="2"/>
            </w:pPr>
            <w:r>
              <w:t xml:space="preserve">                         Замена яйца (по белку)                          </w:t>
            </w: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Яйцо 1 шт.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40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5,1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4,6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30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5,0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2,7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35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4,9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6,3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1,0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Сыр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5,4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5,5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Говядина 1 кат.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30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5,6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4,2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Говядина 2 кат.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25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5,0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2,1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35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5,6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</w:tbl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right"/>
        <w:outlineLvl w:val="1"/>
      </w:pPr>
      <w:r>
        <w:t>Приложение 8</w:t>
      </w:r>
    </w:p>
    <w:p w:rsidR="00F720AC" w:rsidRDefault="00F720AC" w:rsidP="00F720AC">
      <w:pPr>
        <w:pStyle w:val="ConsPlusNormal"/>
        <w:jc w:val="right"/>
      </w:pPr>
      <w:r>
        <w:t>к СанПиН 2.4.4.2599-10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</w:pPr>
      <w:bookmarkStart w:id="12" w:name="Par725"/>
      <w:bookmarkEnd w:id="12"/>
      <w:r>
        <w:t>ПЕРЕЧЕНЬ</w:t>
      </w:r>
    </w:p>
    <w:p w:rsidR="00F720AC" w:rsidRDefault="00F720AC" w:rsidP="00F720AC">
      <w:pPr>
        <w:pStyle w:val="ConsPlusNormal"/>
        <w:jc w:val="center"/>
      </w:pPr>
      <w:r>
        <w:t>ПРОДУКТОВ И БЛЮД, КОТОРЫЕ НЕ ДОПУСКАЮТСЯ ДЛЯ РЕАЛИЗАЦИИ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1. Пищевые продукты с истекшими сроками годности и признаками недоброкачественности.</w:t>
      </w:r>
    </w:p>
    <w:p w:rsidR="00F720AC" w:rsidRDefault="00F720AC" w:rsidP="00F720AC">
      <w:pPr>
        <w:pStyle w:val="ConsPlusNormal"/>
        <w:ind w:firstLine="540"/>
        <w:jc w:val="both"/>
      </w:pPr>
      <w:r>
        <w:t>2. Остатки пищи от предыдущего приема и пища, приготовленная накануне.</w:t>
      </w:r>
    </w:p>
    <w:p w:rsidR="00F720AC" w:rsidRDefault="00F720AC" w:rsidP="00F720AC">
      <w:pPr>
        <w:pStyle w:val="ConsPlusNormal"/>
        <w:ind w:firstLine="540"/>
        <w:jc w:val="both"/>
      </w:pPr>
      <w:r>
        <w:t>3. Плодоовощная продукция с признаками порчи.</w:t>
      </w:r>
    </w:p>
    <w:p w:rsidR="00F720AC" w:rsidRDefault="00F720AC" w:rsidP="00F720AC">
      <w:pPr>
        <w:pStyle w:val="ConsPlusNormal"/>
        <w:ind w:firstLine="540"/>
        <w:jc w:val="both"/>
      </w:pPr>
      <w: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F720AC" w:rsidRDefault="00F720AC" w:rsidP="00F720AC">
      <w:pPr>
        <w:pStyle w:val="ConsPlusNormal"/>
        <w:ind w:firstLine="540"/>
        <w:jc w:val="both"/>
      </w:pPr>
      <w:r>
        <w:t>5. Субпродукты, кроме печени, языка, сердца.</w:t>
      </w:r>
    </w:p>
    <w:p w:rsidR="00F720AC" w:rsidRDefault="00F720AC" w:rsidP="00F720AC">
      <w:pPr>
        <w:pStyle w:val="ConsPlusNormal"/>
        <w:ind w:firstLine="540"/>
        <w:jc w:val="both"/>
      </w:pPr>
      <w:r>
        <w:t>6. Непотрошеная птица.</w:t>
      </w:r>
    </w:p>
    <w:p w:rsidR="00F720AC" w:rsidRDefault="00F720AC" w:rsidP="00F720AC">
      <w:pPr>
        <w:pStyle w:val="ConsPlusNormal"/>
        <w:ind w:firstLine="540"/>
        <w:jc w:val="both"/>
      </w:pPr>
      <w:r>
        <w:t>7. Мясо диких животных.</w:t>
      </w:r>
    </w:p>
    <w:p w:rsidR="00F720AC" w:rsidRDefault="00F720AC" w:rsidP="00F720AC">
      <w:pPr>
        <w:pStyle w:val="ConsPlusNormal"/>
        <w:ind w:firstLine="540"/>
        <w:jc w:val="both"/>
      </w:pPr>
      <w:r>
        <w:t>8. Яйца и мясо водоплавающих птиц.</w:t>
      </w:r>
    </w:p>
    <w:p w:rsidR="00F720AC" w:rsidRDefault="00F720AC" w:rsidP="00F720AC">
      <w:pPr>
        <w:pStyle w:val="ConsPlusNormal"/>
        <w:ind w:firstLine="540"/>
        <w:jc w:val="both"/>
      </w:pPr>
      <w:r>
        <w:t>9. Яйца с загрязненной скорлупой, с насечкой, "тек", "бой", а также яйца из хозяйств, неблагополучных по сальмонеллезам.</w:t>
      </w:r>
    </w:p>
    <w:p w:rsidR="00F720AC" w:rsidRDefault="00F720AC" w:rsidP="00F720AC">
      <w:pPr>
        <w:pStyle w:val="ConsPlusNormal"/>
        <w:ind w:firstLine="540"/>
        <w:jc w:val="both"/>
      </w:pPr>
      <w:r>
        <w:t>10. Консервы с нарушением герметичности банок, бомбажные, "хлопуши", банки с ржавчиной, деформированные, без этикеток.</w:t>
      </w:r>
    </w:p>
    <w:p w:rsidR="00F720AC" w:rsidRDefault="00F720AC" w:rsidP="00F720AC">
      <w:pPr>
        <w:pStyle w:val="ConsPlusNormal"/>
        <w:ind w:firstLine="540"/>
        <w:jc w:val="both"/>
      </w:pPr>
      <w: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F720AC" w:rsidRDefault="00F720AC" w:rsidP="00F720AC">
      <w:pPr>
        <w:pStyle w:val="ConsPlusNormal"/>
        <w:ind w:firstLine="540"/>
        <w:jc w:val="both"/>
      </w:pPr>
      <w:r>
        <w:t>12. Любые пищевые продукты домашнего (непромышленного) изготовления.</w:t>
      </w:r>
    </w:p>
    <w:p w:rsidR="00F720AC" w:rsidRDefault="00F720AC" w:rsidP="00F720AC">
      <w:pPr>
        <w:pStyle w:val="ConsPlusNormal"/>
        <w:ind w:firstLine="540"/>
        <w:jc w:val="both"/>
      </w:pPr>
      <w:r>
        <w:t>13. Кремовые кондитерские изделия (пирожные и торты).</w:t>
      </w:r>
    </w:p>
    <w:p w:rsidR="00F720AC" w:rsidRDefault="00F720AC" w:rsidP="00F720AC">
      <w:pPr>
        <w:pStyle w:val="ConsPlusNormal"/>
        <w:ind w:firstLine="540"/>
        <w:jc w:val="both"/>
      </w:pPr>
      <w:r>
        <w:t>14. Зельцы, изделия из мясной обрези, диафрагмы; рулеты из мякоти голов, кровяные и ливерные колбасы.</w:t>
      </w:r>
    </w:p>
    <w:p w:rsidR="00F720AC" w:rsidRDefault="00F720AC" w:rsidP="00F720AC">
      <w:pPr>
        <w:pStyle w:val="ConsPlusNormal"/>
        <w:ind w:firstLine="540"/>
        <w:jc w:val="both"/>
      </w:pPr>
      <w:r>
        <w:t>15. Творог из непастеризованного молока, фляжный творог, фляжная сметана без термической обработки.</w:t>
      </w:r>
    </w:p>
    <w:p w:rsidR="00F720AC" w:rsidRDefault="00F720AC" w:rsidP="00F720AC">
      <w:pPr>
        <w:pStyle w:val="ConsPlusNormal"/>
        <w:ind w:firstLine="540"/>
        <w:jc w:val="both"/>
      </w:pPr>
      <w:r>
        <w:t>16. Простокваша-"самоквас".</w:t>
      </w:r>
    </w:p>
    <w:p w:rsidR="00F720AC" w:rsidRDefault="00F720AC" w:rsidP="00F720AC">
      <w:pPr>
        <w:pStyle w:val="ConsPlusNormal"/>
        <w:ind w:firstLine="540"/>
        <w:jc w:val="both"/>
      </w:pPr>
      <w:r>
        <w:t>17. Грибы и продукты, из них приготовленные (кулинарные изделия).</w:t>
      </w:r>
    </w:p>
    <w:p w:rsidR="00F720AC" w:rsidRDefault="00F720AC" w:rsidP="00F720AC">
      <w:pPr>
        <w:pStyle w:val="ConsPlusNormal"/>
        <w:ind w:firstLine="540"/>
        <w:jc w:val="both"/>
      </w:pPr>
      <w:r>
        <w:t>18. Квас.</w:t>
      </w:r>
    </w:p>
    <w:p w:rsidR="00F720AC" w:rsidRDefault="00F720AC" w:rsidP="00F720AC">
      <w:pPr>
        <w:pStyle w:val="ConsPlusNormal"/>
        <w:ind w:firstLine="540"/>
        <w:jc w:val="both"/>
      </w:pPr>
      <w: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F720AC" w:rsidRDefault="00F720AC" w:rsidP="00F720AC">
      <w:pPr>
        <w:pStyle w:val="ConsPlusNormal"/>
        <w:ind w:firstLine="540"/>
        <w:jc w:val="both"/>
      </w:pPr>
      <w:r>
        <w:t>20. Сырокопченые мясные гастрономические изделия и колбасы.</w:t>
      </w:r>
    </w:p>
    <w:p w:rsidR="00F720AC" w:rsidRDefault="00F720AC" w:rsidP="00F720AC">
      <w:pPr>
        <w:pStyle w:val="ConsPlusNormal"/>
        <w:ind w:firstLine="540"/>
        <w:jc w:val="both"/>
      </w:pPr>
      <w:r>
        <w:t>21. Жареные во фритюре пищевые продукты и изделия.</w:t>
      </w:r>
    </w:p>
    <w:p w:rsidR="00F720AC" w:rsidRDefault="00F720AC" w:rsidP="00F720AC">
      <w:pPr>
        <w:pStyle w:val="ConsPlusNormal"/>
        <w:ind w:firstLine="540"/>
        <w:jc w:val="both"/>
      </w:pPr>
      <w:r>
        <w:t>22. Уксус, горчица, хрен, перец острый (красный, черный) и другие острые (жгучие) приправы.</w:t>
      </w:r>
    </w:p>
    <w:p w:rsidR="00F720AC" w:rsidRDefault="00F720AC" w:rsidP="00F720AC">
      <w:pPr>
        <w:pStyle w:val="ConsPlusNormal"/>
        <w:ind w:firstLine="540"/>
        <w:jc w:val="both"/>
      </w:pPr>
      <w:r>
        <w:lastRenderedPageBreak/>
        <w:t>23. Кофе натуральный; тонизирующие, в том числе энергетические напитки, алкоголь.</w:t>
      </w:r>
    </w:p>
    <w:p w:rsidR="00F720AC" w:rsidRDefault="00F720AC" w:rsidP="00F720AC">
      <w:pPr>
        <w:pStyle w:val="ConsPlusNormal"/>
        <w:ind w:firstLine="540"/>
        <w:jc w:val="both"/>
      </w:pPr>
      <w:r>
        <w:t>24. Кулинарные жиры, свиное или баранье сало.</w:t>
      </w:r>
    </w:p>
    <w:p w:rsidR="00F720AC" w:rsidRDefault="00F720AC" w:rsidP="00F720AC">
      <w:pPr>
        <w:pStyle w:val="ConsPlusNormal"/>
        <w:ind w:firstLine="540"/>
        <w:jc w:val="both"/>
      </w:pPr>
      <w:r>
        <w:t>25. Ядро абрикосовой косточки, арахис.</w:t>
      </w:r>
    </w:p>
    <w:p w:rsidR="00F720AC" w:rsidRDefault="00F720AC" w:rsidP="00F720AC">
      <w:pPr>
        <w:pStyle w:val="ConsPlusNormal"/>
        <w:ind w:firstLine="540"/>
        <w:jc w:val="both"/>
      </w:pPr>
      <w:r>
        <w:t>26. Газированные напитки.</w:t>
      </w:r>
    </w:p>
    <w:p w:rsidR="00F720AC" w:rsidRDefault="00F720AC" w:rsidP="00F720AC">
      <w:pPr>
        <w:pStyle w:val="ConsPlusNormal"/>
        <w:ind w:firstLine="540"/>
        <w:jc w:val="both"/>
      </w:pPr>
      <w:r>
        <w:t>27. Молочные продукты и мороженое на основе растительных жиров.</w:t>
      </w:r>
    </w:p>
    <w:p w:rsidR="00F720AC" w:rsidRDefault="00F720AC" w:rsidP="00F720AC">
      <w:pPr>
        <w:pStyle w:val="ConsPlusNormal"/>
        <w:ind w:firstLine="540"/>
        <w:jc w:val="both"/>
      </w:pPr>
      <w:r>
        <w:t>28. Маринованные овощи и фрукты, в том числе в виде салатов.</w:t>
      </w:r>
    </w:p>
    <w:p w:rsidR="00F720AC" w:rsidRDefault="00F720AC" w:rsidP="00F720AC">
      <w:pPr>
        <w:pStyle w:val="ConsPlusNormal"/>
        <w:ind w:firstLine="540"/>
        <w:jc w:val="both"/>
      </w:pPr>
      <w:r>
        <w:t>29. Кумыс и другие кисломолочные продукты с содержанием этанола (более 0,5%).</w:t>
      </w:r>
    </w:p>
    <w:p w:rsidR="00F720AC" w:rsidRDefault="00F720AC" w:rsidP="00F720AC">
      <w:pPr>
        <w:pStyle w:val="ConsPlusNormal"/>
        <w:ind w:firstLine="540"/>
        <w:jc w:val="both"/>
      </w:pPr>
      <w:r>
        <w:t>30. Заливные блюда (мясные и рыбные), студни, форшмак из сельди.</w:t>
      </w:r>
    </w:p>
    <w:p w:rsidR="00F720AC" w:rsidRDefault="00F720AC" w:rsidP="00F720AC">
      <w:pPr>
        <w:pStyle w:val="ConsPlusNormal"/>
        <w:ind w:firstLine="540"/>
        <w:jc w:val="both"/>
      </w:pPr>
      <w:r>
        <w:t>31. Холодные напитки и морсы (без термической обработки) из плодово-ягодного сырья.</w:t>
      </w:r>
    </w:p>
    <w:p w:rsidR="00F720AC" w:rsidRDefault="00F720AC" w:rsidP="00F720AC">
      <w:pPr>
        <w:pStyle w:val="ConsPlusNormal"/>
        <w:ind w:firstLine="540"/>
        <w:jc w:val="both"/>
      </w:pPr>
      <w:r>
        <w:t>32. Окрошки и холодные супы.</w:t>
      </w:r>
    </w:p>
    <w:p w:rsidR="00F720AC" w:rsidRDefault="00F720AC" w:rsidP="00F720AC">
      <w:pPr>
        <w:pStyle w:val="ConsPlusNormal"/>
        <w:ind w:firstLine="540"/>
        <w:jc w:val="both"/>
      </w:pPr>
      <w:r>
        <w:t>33. Макароны по-флотски (с мясным фаршем), макароны с рубленым яйцом.</w:t>
      </w:r>
    </w:p>
    <w:p w:rsidR="00F720AC" w:rsidRDefault="00F720AC" w:rsidP="00F720AC">
      <w:pPr>
        <w:pStyle w:val="ConsPlusNormal"/>
        <w:ind w:firstLine="540"/>
        <w:jc w:val="both"/>
      </w:pPr>
      <w:r>
        <w:t>34. Яичница-глазунья.</w:t>
      </w:r>
    </w:p>
    <w:p w:rsidR="00F720AC" w:rsidRDefault="00F720AC" w:rsidP="00F720AC">
      <w:pPr>
        <w:pStyle w:val="ConsPlusNormal"/>
        <w:ind w:firstLine="540"/>
        <w:jc w:val="both"/>
      </w:pPr>
      <w:r>
        <w:t>35. Паштеты.</w:t>
      </w:r>
    </w:p>
    <w:p w:rsidR="00F720AC" w:rsidRDefault="00F720AC" w:rsidP="00F720AC">
      <w:pPr>
        <w:pStyle w:val="ConsPlusNormal"/>
        <w:ind w:firstLine="540"/>
        <w:jc w:val="both"/>
      </w:pPr>
      <w:r>
        <w:t>36. Блинчики с мясом и с творогом.</w:t>
      </w:r>
    </w:p>
    <w:p w:rsidR="00F720AC" w:rsidRDefault="00F720AC" w:rsidP="00F720AC">
      <w:pPr>
        <w:pStyle w:val="ConsPlusNormal"/>
        <w:ind w:firstLine="540"/>
        <w:jc w:val="both"/>
      </w:pPr>
      <w:r>
        <w:t>37. Первые и вторые блюда с применением (на основе) сухих пищевых концентратов быстрого приготовления.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right"/>
        <w:outlineLvl w:val="1"/>
      </w:pPr>
      <w:r>
        <w:t>Приложение 9</w:t>
      </w:r>
    </w:p>
    <w:p w:rsidR="00F720AC" w:rsidRDefault="00F720AC" w:rsidP="00F720AC">
      <w:pPr>
        <w:pStyle w:val="ConsPlusNormal"/>
        <w:jc w:val="right"/>
      </w:pPr>
      <w:r>
        <w:t>к СанПиН 2.4.4.2599-10</w:t>
      </w:r>
    </w:p>
    <w:p w:rsidR="00F720AC" w:rsidRDefault="00F720AC" w:rsidP="00F720AC">
      <w:pPr>
        <w:pStyle w:val="ConsPlusNormal"/>
        <w:jc w:val="right"/>
      </w:pPr>
    </w:p>
    <w:p w:rsidR="00F720AC" w:rsidRDefault="00F720AC" w:rsidP="00F720AC">
      <w:pPr>
        <w:pStyle w:val="ConsPlusNormal"/>
        <w:jc w:val="right"/>
        <w:outlineLvl w:val="2"/>
      </w:pPr>
      <w:r>
        <w:t>Таблица 1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</w:pPr>
      <w:bookmarkStart w:id="13" w:name="Par775"/>
      <w:bookmarkEnd w:id="13"/>
      <w:r>
        <w:t>ДОКУМЕНТАЦИЯ ПИЩЕБЛОКА</w:t>
      </w:r>
    </w:p>
    <w:p w:rsidR="00F720AC" w:rsidRDefault="00F720AC" w:rsidP="00F720AC">
      <w:pPr>
        <w:pStyle w:val="ConsPlusNormal"/>
        <w:jc w:val="center"/>
      </w:pPr>
    </w:p>
    <w:p w:rsidR="00F720AC" w:rsidRDefault="00F720AC" w:rsidP="00F720AC">
      <w:pPr>
        <w:pStyle w:val="ConsPlusNormal"/>
        <w:jc w:val="center"/>
      </w:pPr>
      <w:r>
        <w:t>ФОРМА 1. ЖУРНАЛ БРАКЕРАЖА ПИЩЕВЫХ ПРОДУКТОВ</w:t>
      </w:r>
    </w:p>
    <w:p w:rsidR="00F720AC" w:rsidRDefault="00F720AC" w:rsidP="00F720AC">
      <w:pPr>
        <w:pStyle w:val="ConsPlusNormal"/>
        <w:jc w:val="center"/>
      </w:pPr>
      <w:r>
        <w:t>И ПРОДОВОЛЬСТВЕННОГО СЫРЬЯ</w:t>
      </w:r>
    </w:p>
    <w:p w:rsidR="00F720AC" w:rsidRDefault="00F720AC" w:rsidP="00F720AC">
      <w:pPr>
        <w:pStyle w:val="ConsPlusNormal"/>
        <w:jc w:val="center"/>
      </w:pPr>
    </w:p>
    <w:p w:rsidR="00F720AC" w:rsidRDefault="00F720AC" w:rsidP="00F72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0AC" w:rsidRDefault="00F720AC" w:rsidP="00F720AC">
      <w:pPr>
        <w:pStyle w:val="ConsPlusNormal"/>
        <w:ind w:firstLine="540"/>
        <w:jc w:val="both"/>
      </w:pPr>
      <w:r>
        <w:t>КонсультантПлюс: примечание.</w:t>
      </w:r>
    </w:p>
    <w:p w:rsidR="00F720AC" w:rsidRDefault="00F720AC" w:rsidP="00F720AC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F720AC" w:rsidRDefault="00F720AC" w:rsidP="00F72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92"/>
        <w:gridCol w:w="1176"/>
        <w:gridCol w:w="1176"/>
        <w:gridCol w:w="1428"/>
        <w:gridCol w:w="1596"/>
        <w:gridCol w:w="1092"/>
        <w:gridCol w:w="1092"/>
        <w:gridCol w:w="840"/>
        <w:gridCol w:w="672"/>
      </w:tblGrid>
      <w:tr w:rsidR="00F720AC" w:rsidTr="001A1B40">
        <w:trPr>
          <w:trHeight w:val="160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и час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поступления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продовол-го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сырья и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пищевых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продуктов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пищевых 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продуктов 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Количество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поступившего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продовол-го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сырья и 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пищевых 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продуктов (в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килограммах,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литрах, 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штуках)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Номер   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документа, 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подтверждающего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безопасность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принятого 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пищевого  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продукта    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Результаты 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органолептической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оценки   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поступившего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продовол-го сырья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и пищевых  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продуктов   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Конечный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срок  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реализации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продовол-го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сырья и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пищевых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продуктов 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Дата и час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фактической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реализации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продовол-го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сырья и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пищевых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продуктов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по дням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Подпись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ответст-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венного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лица    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Приме-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чание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hyperlink w:anchor="Par801" w:tooltip="&lt;*&gt; Примечание: Указываются факты списания, возврата продуктов и др." w:history="1">
              <w:r>
                <w:rPr>
                  <w:color w:val="0000FF"/>
                  <w:sz w:val="14"/>
                  <w:szCs w:val="14"/>
                </w:rPr>
                <w:t>&lt;*&gt;</w:t>
              </w:r>
            </w:hyperlink>
          </w:p>
        </w:tc>
      </w:tr>
      <w:tr w:rsidR="00F720AC" w:rsidTr="001A1B40">
        <w:trPr>
          <w:trHeight w:val="16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       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5  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6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7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   </w:t>
            </w:r>
          </w:p>
        </w:tc>
      </w:tr>
      <w:tr w:rsidR="00F720AC" w:rsidTr="001A1B40">
        <w:trPr>
          <w:trHeight w:val="16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</w:tbl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--------------------------------</w:t>
      </w:r>
    </w:p>
    <w:p w:rsidR="00F720AC" w:rsidRDefault="00F720AC" w:rsidP="00F720AC">
      <w:pPr>
        <w:pStyle w:val="ConsPlusNormal"/>
        <w:ind w:firstLine="540"/>
        <w:jc w:val="both"/>
      </w:pPr>
      <w:bookmarkStart w:id="14" w:name="Par801"/>
      <w:bookmarkEnd w:id="14"/>
      <w:r>
        <w:t>&lt;*&gt; Примечание: Указываются факты списания, возврата продуктов и др.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right"/>
        <w:outlineLvl w:val="2"/>
      </w:pPr>
      <w:r>
        <w:t>Таблица 2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</w:pPr>
      <w:r>
        <w:t>ФОРМА 2. ЖУРНАЛ БРАКЕРАЖА ГОТОВОЙ КУЛИНАРНОЙ ПРОДУКЦИИ</w:t>
      </w:r>
    </w:p>
    <w:p w:rsidR="00F720AC" w:rsidRDefault="00F720AC" w:rsidP="00F720A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44"/>
        <w:gridCol w:w="1056"/>
        <w:gridCol w:w="1344"/>
        <w:gridCol w:w="1920"/>
        <w:gridCol w:w="1248"/>
        <w:gridCol w:w="1248"/>
        <w:gridCol w:w="1152"/>
      </w:tblGrid>
      <w:tr w:rsidR="00F720AC" w:rsidTr="001A1B40">
        <w:trPr>
          <w:trHeight w:val="160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Дата и час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изготовления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блюда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Время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снятия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бракеража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блюда, 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кулинарного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изделия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Результаты  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органолептической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оценки и   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степени готовности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блюда, кулинарного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изделия    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Разрешение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к   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блюда, 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кулинарного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изделия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Подписи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членов  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бракеражной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комиссии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821" w:tooltip="&lt;*&gt; Примечание: Указываются факты запрещения к реализации готовой продукции." w:history="1">
              <w:r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F720AC" w:rsidTr="001A1B40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6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    </w:t>
            </w:r>
          </w:p>
        </w:tc>
      </w:tr>
      <w:tr w:rsidR="00F720AC" w:rsidTr="001A1B40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</w:tbl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--------------------------------</w:t>
      </w:r>
    </w:p>
    <w:p w:rsidR="00F720AC" w:rsidRDefault="00F720AC" w:rsidP="00F720AC">
      <w:pPr>
        <w:pStyle w:val="ConsPlusNormal"/>
        <w:ind w:firstLine="540"/>
        <w:jc w:val="both"/>
      </w:pPr>
      <w:bookmarkStart w:id="15" w:name="Par821"/>
      <w:bookmarkEnd w:id="15"/>
      <w:r>
        <w:lastRenderedPageBreak/>
        <w:t>&lt;*&gt; Примечание: Указываются факты запрещения к реализации готовой продукции.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right"/>
        <w:outlineLvl w:val="2"/>
      </w:pPr>
      <w:r>
        <w:t>Таблица 3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</w:pPr>
      <w:r>
        <w:t>ФОРМА 3. ВЕДОМОСТЬ КОНТРОЛЯ ЗА РАЦИОНОМ ПИТАНИЯ</w:t>
      </w:r>
    </w:p>
    <w:p w:rsidR="00F720AC" w:rsidRDefault="00F720AC" w:rsidP="00F720AC">
      <w:pPr>
        <w:pStyle w:val="ConsPlusNormal"/>
        <w:jc w:val="center"/>
      </w:pP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┌────┬────────────────────────┬─────────┬──────────────┬───────────────────────┬───────┬──────────┐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N  │  Наименование группы   │ Единица │ Рекомендуемое│   Фактически выдано   │   В   │Отклонение│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│п/п │       продуктов        │измерения│  количество  │ продуктов в нетто по  │среднем│от нормы в│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│         │   продуктов  │  дням (всего), г на   │ за 18 │ % (+/-)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│         │(нетто) в день│    одного человека    │ дней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│         │   на одного  ├────┬────┬────┬───┬────┤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│         │  ребенка, в  │ 1  │ 2  │ 3  │...│ 18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│         │зависимости от│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│         │   возраста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│1   │Мясные продукты         │грамм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│1.1 │в т.ч. колбасные изделия│грамм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│2   │Рыба                    │грамм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│3   │Яйцо                    │штук 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│4   │Молоко, молочные и      │грамм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│кисломолочные продукты  │     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│5   │Творог                  │грамм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│6   │Сметана                 │грамм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│7   │Сыр                     │грамм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│8   │Масло сливочное         │грамм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│9   │Масло растительное      │грамм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│10  │Макаронные изделия,     │грамм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│крупы, бобовые          │     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│11  │Сахар                   │грамм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│12  │Кондитерские и выпечные │грамм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│изделия                 │     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│13  │Картофель               │грамм    │              │    │    │    │   │    │       │          │</w:t>
      </w:r>
    </w:p>
    <w:p w:rsidR="00F720AC" w:rsidRDefault="00F720AC" w:rsidP="00F720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КонсультантПлюс: примечание.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Нумерация номеров по порядку дана в соответствии с официальным  текстом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документа.</w:t>
      </w:r>
    </w:p>
    <w:p w:rsidR="00F720AC" w:rsidRDefault="00F720AC" w:rsidP="00F720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│16  │Овощи                   │грамм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│17  │Сухофрукты              │грамм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│18  │Кофейный напиток, какао,│грамм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│чай                     │         │              │    │    │    │   │    │       │          │</w:t>
      </w:r>
    </w:p>
    <w:p w:rsidR="00F720AC" w:rsidRDefault="00F720AC" w:rsidP="00F720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КонсультантПлюс: примечание.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Нумерация номеров по порядку дана в соответствии с официальным  текстом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документа.</w:t>
      </w:r>
    </w:p>
    <w:p w:rsidR="00F720AC" w:rsidRDefault="00F720AC" w:rsidP="00F720A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│20  │Фрукты свежие           │грамм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│21  │Сок                     │грамм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│22  │Хлеб                    │грамм    │              │    │    │    │   │    │       │          │</w:t>
      </w:r>
    </w:p>
    <w:p w:rsidR="00F720AC" w:rsidRDefault="00F720AC" w:rsidP="00F720AC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└────┴────────────────────────┴─────────┴──────────────┴────┴────┴────┴───┴────┴───────┴──────────┘</w:t>
      </w: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right"/>
        <w:outlineLvl w:val="2"/>
      </w:pPr>
      <w:r>
        <w:t>Таблица 4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</w:pPr>
      <w:r>
        <w:t>ФОРМА 4. ЖУРНАЛ ЗДОРОВЬЯ</w:t>
      </w:r>
    </w:p>
    <w:p w:rsidR="00F720AC" w:rsidRDefault="00F720AC" w:rsidP="00F720A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00"/>
        <w:gridCol w:w="2280"/>
        <w:gridCol w:w="1080"/>
        <w:gridCol w:w="1440"/>
        <w:gridCol w:w="960"/>
        <w:gridCol w:w="840"/>
        <w:gridCol w:w="720"/>
      </w:tblGrid>
      <w:tr w:rsidR="00F720AC" w:rsidTr="001A1B40">
        <w:trPr>
          <w:trHeight w:val="24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N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Ф.И.О.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работника </w:t>
            </w:r>
            <w:hyperlink w:anchor="Par913" w:tooltip="&lt;*&gt; Список работников, отмеченных в журнале на день осмотра, должен соответствовать числу работников на этот день в смен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Должность    </w:t>
            </w:r>
          </w:p>
        </w:tc>
        <w:tc>
          <w:tcPr>
            <w:tcW w:w="5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  Месяц/дни: апрель          </w:t>
            </w:r>
          </w:p>
        </w:tc>
      </w:tr>
      <w:tr w:rsidR="00F720AC" w:rsidTr="001A1B40"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rmal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...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18 </w:t>
            </w:r>
          </w:p>
        </w:tc>
      </w:tr>
      <w:tr w:rsidR="00F720AC" w:rsidTr="001A1B4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Образец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заполнения: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подсобный  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рабочий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Зд.    </w:t>
            </w:r>
          </w:p>
          <w:p w:rsidR="00F720AC" w:rsidRDefault="00F720AC" w:rsidP="001A1B40">
            <w:pPr>
              <w:pStyle w:val="ConsPlusNonformat"/>
              <w:jc w:val="both"/>
            </w:pPr>
            <w:hyperlink w:anchor="Par914" w:tooltip="&lt;**&gt; Условные обозначения: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Отстранен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б/л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...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>отп.</w:t>
            </w:r>
          </w:p>
        </w:tc>
      </w:tr>
      <w:tr w:rsidR="00F720AC" w:rsidTr="001A1B4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</w:tbl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--------------------------------</w:t>
      </w:r>
    </w:p>
    <w:p w:rsidR="00F720AC" w:rsidRDefault="00F720AC" w:rsidP="00F720AC">
      <w:pPr>
        <w:pStyle w:val="ConsPlusNormal"/>
        <w:ind w:firstLine="540"/>
        <w:jc w:val="both"/>
      </w:pPr>
      <w:r>
        <w:t>Примечание:</w:t>
      </w:r>
    </w:p>
    <w:p w:rsidR="00F720AC" w:rsidRDefault="00F720AC" w:rsidP="00F720AC">
      <w:pPr>
        <w:pStyle w:val="ConsPlusNormal"/>
        <w:ind w:firstLine="540"/>
        <w:jc w:val="both"/>
      </w:pPr>
      <w:bookmarkStart w:id="16" w:name="Par913"/>
      <w:bookmarkEnd w:id="1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F720AC" w:rsidRDefault="00F720AC" w:rsidP="00F720AC">
      <w:pPr>
        <w:pStyle w:val="ConsPlusNormal"/>
        <w:ind w:firstLine="540"/>
        <w:jc w:val="both"/>
      </w:pPr>
      <w:bookmarkStart w:id="17" w:name="Par914"/>
      <w:bookmarkEnd w:id="17"/>
      <w:r>
        <w:t>&lt;**&gt; Условные обозначения:</w:t>
      </w:r>
    </w:p>
    <w:p w:rsidR="00F720AC" w:rsidRDefault="00F720AC" w:rsidP="00F720AC">
      <w:pPr>
        <w:pStyle w:val="ConsPlusNormal"/>
        <w:ind w:firstLine="540"/>
        <w:jc w:val="both"/>
      </w:pPr>
      <w:r>
        <w:t>Зд. - здоров;</w:t>
      </w:r>
    </w:p>
    <w:p w:rsidR="00F720AC" w:rsidRDefault="00F720AC" w:rsidP="00F720AC">
      <w:pPr>
        <w:pStyle w:val="ConsPlusNormal"/>
        <w:ind w:firstLine="540"/>
        <w:jc w:val="both"/>
      </w:pPr>
      <w:r>
        <w:t>Отстранен - отстранен от работы;</w:t>
      </w:r>
    </w:p>
    <w:p w:rsidR="00F720AC" w:rsidRDefault="00F720AC" w:rsidP="00F720AC">
      <w:pPr>
        <w:pStyle w:val="ConsPlusNormal"/>
        <w:ind w:firstLine="540"/>
        <w:jc w:val="both"/>
      </w:pPr>
      <w:r>
        <w:t>отп. - отпуск;</w:t>
      </w:r>
    </w:p>
    <w:p w:rsidR="00F720AC" w:rsidRDefault="00F720AC" w:rsidP="00F720AC">
      <w:pPr>
        <w:pStyle w:val="ConsPlusNormal"/>
        <w:ind w:firstLine="540"/>
        <w:jc w:val="both"/>
      </w:pPr>
      <w:r>
        <w:lastRenderedPageBreak/>
        <w:t>В - выходной;</w:t>
      </w:r>
    </w:p>
    <w:p w:rsidR="00F720AC" w:rsidRDefault="00F720AC" w:rsidP="00F720AC">
      <w:pPr>
        <w:pStyle w:val="ConsPlusNormal"/>
        <w:ind w:firstLine="540"/>
        <w:jc w:val="both"/>
      </w:pPr>
      <w:r>
        <w:t>б/л - больничный лист.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right"/>
        <w:outlineLvl w:val="2"/>
      </w:pPr>
      <w:r>
        <w:t>Таблица 5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</w:pPr>
      <w:r>
        <w:t>ФОРМА 5. ЖУРНАЛ ПРОВЕДЕНИЯ ВИТАМИНИЗАЦИИ ТРЕТЬИХ</w:t>
      </w:r>
    </w:p>
    <w:p w:rsidR="00F720AC" w:rsidRDefault="00F720AC" w:rsidP="00F720AC">
      <w:pPr>
        <w:pStyle w:val="ConsPlusNormal"/>
        <w:jc w:val="center"/>
      </w:pPr>
      <w:r>
        <w:t>И СЛАДКИХ БЛЮД</w:t>
      </w:r>
    </w:p>
    <w:p w:rsidR="00F720AC" w:rsidRDefault="00F720AC" w:rsidP="00F720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080"/>
        <w:gridCol w:w="1200"/>
        <w:gridCol w:w="960"/>
        <w:gridCol w:w="1560"/>
        <w:gridCol w:w="2520"/>
        <w:gridCol w:w="960"/>
        <w:gridCol w:w="840"/>
      </w:tblGrid>
      <w:tr w:rsidR="00F720AC" w:rsidTr="001A1B40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>Дата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Наиме-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>нование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препа-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рата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>Наимено-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вание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блюда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Коли-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>чество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>питаю-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щихся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Общее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количество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внесенного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>витаминного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препарата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(гр)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Время внесения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препарата или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приготовления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>витаминизированного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    блюда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Время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>приема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блюда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При-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>меча-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ние  </w:t>
            </w:r>
          </w:p>
        </w:tc>
      </w:tr>
      <w:tr w:rsidR="00F720AC" w:rsidTr="001A1B4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</w:tbl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right"/>
        <w:outlineLvl w:val="2"/>
      </w:pPr>
      <w:r>
        <w:t>Таблица 6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</w:pPr>
      <w:r>
        <w:t>ФОРМА 6. ЖУРНАЛ УЧЕТА ТЕМПЕРАТУРНОГО РЕЖИМА</w:t>
      </w:r>
    </w:p>
    <w:p w:rsidR="00F720AC" w:rsidRDefault="00F720AC" w:rsidP="00F720AC">
      <w:pPr>
        <w:pStyle w:val="ConsPlusNormal"/>
        <w:jc w:val="center"/>
      </w:pPr>
      <w:r>
        <w:t>ХОЛОДИЛЬНОГО ОБОРУДОВАНИЯ</w:t>
      </w:r>
    </w:p>
    <w:p w:rsidR="00F720AC" w:rsidRDefault="00F720AC" w:rsidP="00F720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2400"/>
        <w:gridCol w:w="840"/>
        <w:gridCol w:w="720"/>
        <w:gridCol w:w="840"/>
        <w:gridCol w:w="720"/>
        <w:gridCol w:w="720"/>
        <w:gridCol w:w="720"/>
      </w:tblGrid>
      <w:tr w:rsidR="00F720AC" w:rsidTr="001A1B40">
        <w:trPr>
          <w:trHeight w:val="24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производственного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   помещения      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Наименование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холодильного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оборудования   </w:t>
            </w:r>
          </w:p>
        </w:tc>
        <w:tc>
          <w:tcPr>
            <w:tcW w:w="4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Температура в град. C     </w:t>
            </w:r>
          </w:p>
        </w:tc>
      </w:tr>
      <w:tr w:rsidR="00F720AC" w:rsidTr="001A1B40"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rmal"/>
              <w:ind w:firstLine="540"/>
              <w:jc w:val="both"/>
            </w:pPr>
          </w:p>
        </w:tc>
        <w:tc>
          <w:tcPr>
            <w:tcW w:w="45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  месяц/дни: апрель       </w:t>
            </w:r>
          </w:p>
        </w:tc>
      </w:tr>
      <w:tr w:rsidR="00F720AC" w:rsidTr="001A1B40"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rmal"/>
              <w:ind w:firstLine="540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...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30 </w:t>
            </w:r>
          </w:p>
        </w:tc>
      </w:tr>
      <w:tr w:rsidR="00F720AC" w:rsidTr="001A1B40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  <w:tr w:rsidR="00F720AC" w:rsidTr="001A1B40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</w:p>
        </w:tc>
      </w:tr>
    </w:tbl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right"/>
        <w:outlineLvl w:val="2"/>
      </w:pPr>
      <w:r>
        <w:t>Таблица 7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</w:pPr>
      <w:r>
        <w:t>ФОРМА 7. ЖУРНАЛ УЧЕТА НЕИСПРАВНОСТЕЙ ТЕХНОЛОГИЧЕСКОГО</w:t>
      </w:r>
    </w:p>
    <w:p w:rsidR="00F720AC" w:rsidRDefault="00F720AC" w:rsidP="00F720AC">
      <w:pPr>
        <w:pStyle w:val="ConsPlusNormal"/>
        <w:jc w:val="center"/>
      </w:pPr>
      <w:r>
        <w:t>И ХОЛОДИЛЬНОГО ОБОРУДОВАНИЯ</w:t>
      </w:r>
    </w:p>
    <w:p w:rsidR="00F720AC" w:rsidRDefault="00F720AC" w:rsidP="00F720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1800"/>
        <w:gridCol w:w="2640"/>
        <w:gridCol w:w="1920"/>
        <w:gridCol w:w="1320"/>
      </w:tblGrid>
      <w:tr w:rsidR="00F720AC" w:rsidTr="001A1B40">
        <w:trPr>
          <w:trHeight w:val="24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неисправного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оборудования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Дата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установления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>неисправности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Принятые меры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>(ремонт, изменения в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рационе питания)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 Дата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устранения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неисправности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Подпись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>отв. лица</w:t>
            </w:r>
          </w:p>
        </w:tc>
      </w:tr>
    </w:tbl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both"/>
      </w:pPr>
    </w:p>
    <w:p w:rsidR="00F720AC" w:rsidRDefault="00F720AC" w:rsidP="00F720AC">
      <w:pPr>
        <w:pStyle w:val="ConsPlusNormal"/>
        <w:jc w:val="right"/>
        <w:outlineLvl w:val="1"/>
      </w:pPr>
      <w:r>
        <w:t>Приложение 10</w:t>
      </w:r>
    </w:p>
    <w:p w:rsidR="00F720AC" w:rsidRDefault="00F720AC" w:rsidP="00F720AC">
      <w:pPr>
        <w:pStyle w:val="ConsPlusNormal"/>
        <w:jc w:val="right"/>
      </w:pPr>
      <w:r>
        <w:t>к СанПиН 2.4.4.2599-10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</w:pPr>
      <w:bookmarkStart w:id="18" w:name="Par976"/>
      <w:bookmarkEnd w:id="18"/>
      <w:r>
        <w:t>РЕКОМЕНДАЦИИ ПО ОТБОРУ СУТОЧНОЙ ПРОБЫ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  <w:r>
        <w:t>Порционные блюда отбираются в полном объеме; салаты, первые и третьи блюда, гарниры - не менее 100 гр.</w:t>
      </w:r>
    </w:p>
    <w:p w:rsidR="00F720AC" w:rsidRDefault="00F720AC" w:rsidP="00F720AC">
      <w:pPr>
        <w:pStyle w:val="ConsPlusNormal"/>
        <w:ind w:firstLine="540"/>
        <w:jc w:val="both"/>
      </w:pPr>
      <w: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F720AC" w:rsidRDefault="00F720AC" w:rsidP="00F720AC">
      <w:pPr>
        <w:pStyle w:val="ConsPlusNormal"/>
        <w:ind w:firstLine="540"/>
        <w:jc w:val="both"/>
      </w:pPr>
      <w: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°C.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right"/>
        <w:outlineLvl w:val="1"/>
      </w:pPr>
      <w:r>
        <w:t>Приложение 11</w:t>
      </w:r>
    </w:p>
    <w:p w:rsidR="00F720AC" w:rsidRDefault="00F720AC" w:rsidP="00F720AC">
      <w:pPr>
        <w:pStyle w:val="ConsPlusNormal"/>
        <w:jc w:val="right"/>
      </w:pPr>
      <w:r>
        <w:t>к СанПиН 2.4.4.2599-10</w:t>
      </w:r>
    </w:p>
    <w:p w:rsidR="00F720AC" w:rsidRDefault="00F720AC" w:rsidP="00F720AC">
      <w:pPr>
        <w:pStyle w:val="ConsPlusNormal"/>
        <w:ind w:firstLine="540"/>
        <w:jc w:val="both"/>
      </w:pPr>
    </w:p>
    <w:p w:rsidR="00F720AC" w:rsidRDefault="00F720AC" w:rsidP="00F720AC">
      <w:pPr>
        <w:pStyle w:val="ConsPlusNormal"/>
        <w:jc w:val="center"/>
      </w:pPr>
      <w:bookmarkStart w:id="19" w:name="Par989"/>
      <w:bookmarkEnd w:id="19"/>
      <w:r>
        <w:t>РЕКОМЕНДУЕМАЯ НОМЕНКЛАТУРА,</w:t>
      </w:r>
    </w:p>
    <w:p w:rsidR="00F720AC" w:rsidRDefault="00F720AC" w:rsidP="00F720AC">
      <w:pPr>
        <w:pStyle w:val="ConsPlusNormal"/>
        <w:jc w:val="center"/>
      </w:pPr>
      <w:r>
        <w:t>ОБЪЕМ И ПЕРИОДИЧНОСТЬ ПРОВЕДЕНИЯ ЛАБОРАТОРНЫХ</w:t>
      </w:r>
    </w:p>
    <w:p w:rsidR="00F720AC" w:rsidRDefault="00F720AC" w:rsidP="00F720AC">
      <w:pPr>
        <w:pStyle w:val="ConsPlusNormal"/>
        <w:jc w:val="center"/>
      </w:pPr>
      <w:r>
        <w:t>И ИНСТРУМЕНТАЛЬНЫХ ИССЛЕДОВАНИЙ В РАМКАХ ОСУЩЕСТВЛЕНИЯ</w:t>
      </w:r>
    </w:p>
    <w:p w:rsidR="00F720AC" w:rsidRDefault="00F720AC" w:rsidP="00F720AC">
      <w:pPr>
        <w:pStyle w:val="ConsPlusNormal"/>
        <w:jc w:val="center"/>
      </w:pPr>
      <w:r>
        <w:t>ГОСУДАРСТВЕННОГО САНИТАРНО-ЭПИДЕМИОЛОГИЧЕСКОГО НАДЗОРА</w:t>
      </w:r>
    </w:p>
    <w:p w:rsidR="00F720AC" w:rsidRDefault="00F720AC" w:rsidP="00F720AC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40"/>
        <w:gridCol w:w="2760"/>
        <w:gridCol w:w="1800"/>
        <w:gridCol w:w="1560"/>
      </w:tblGrid>
      <w:tr w:rsidR="00F720AC" w:rsidTr="001A1B40">
        <w:trPr>
          <w:trHeight w:val="24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   Вид исследований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Объект исследования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 (обследования)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не менее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 Кратность,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  не реже  </w:t>
            </w:r>
          </w:p>
        </w:tc>
      </w:tr>
      <w:tr w:rsidR="00F720AC" w:rsidTr="001A1B4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Микробиологические 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исследования проб  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готовых блюд на    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соответствие требованиям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санитарного        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законодательства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>Салаты, вторые блюда,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гарниры, соусы,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творожные, яичные,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овощные блюда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2 - 3 блюда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исследуемого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приема пищи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 раз в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  <w:tr w:rsidR="00F720AC" w:rsidTr="001A1B4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Калорийность, выход блюд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и соответствие     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химического состава блюд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рецептуре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Обед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3 - 4 блюда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 раз в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  <w:tr w:rsidR="00F720AC" w:rsidTr="001A1B4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Контроль проводимой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витаминизации блюд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Третьи блюда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 блюдо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 раз в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  <w:tr w:rsidR="00F720AC" w:rsidTr="001A1B40">
        <w:trPr>
          <w:trHeight w:val="24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Микробиологические 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исследования смывов на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наличие санитарно- 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показательной микрофлоры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(БГКП)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Объекты          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производственного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окружения, руки и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спецодежда персонала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10 смывов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0AC" w:rsidRDefault="00F720AC" w:rsidP="001A1B40">
            <w:pPr>
              <w:pStyle w:val="ConsPlusNonformat"/>
              <w:jc w:val="both"/>
            </w:pPr>
            <w:r>
              <w:t xml:space="preserve">1 раз в    </w:t>
            </w:r>
          </w:p>
          <w:p w:rsidR="00F720AC" w:rsidRDefault="00F720AC" w:rsidP="001A1B40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</w:tbl>
    <w:p w:rsidR="006E1135" w:rsidRDefault="006E1135"/>
    <w:sectPr w:rsidR="006E1135" w:rsidSect="006E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20AC"/>
    <w:rsid w:val="0051465E"/>
    <w:rsid w:val="006E1135"/>
    <w:rsid w:val="00B37D58"/>
    <w:rsid w:val="00C64B85"/>
    <w:rsid w:val="00F7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A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2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2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72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72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720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720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72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0AC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72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20AC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3C3DEAFA9138B19C33240DB1D237D35FECC48D1A9AD8D8304DF69D95D3BB5970868986228BC9FC8t9F" TargetMode="External"/><Relationship Id="rId13" Type="http://schemas.openxmlformats.org/officeDocument/2006/relationships/hyperlink" Target="consultantplus://offline/ref=2DC3C3DEAFA9138B19C33240DB1D237D35FEC648D6ACAD8D8304DF69D95D3BB5970868986228BC97C8tCF" TargetMode="External"/><Relationship Id="rId18" Type="http://schemas.openxmlformats.org/officeDocument/2006/relationships/hyperlink" Target="consultantplus://offline/ref=2DC3C3DEAFA9138B19C33B59DC1D237D30FFCB4DD5A9AD8D8304DF69D95D3BB5970868986228BC96C8tAF" TargetMode="External"/><Relationship Id="rId26" Type="http://schemas.openxmlformats.org/officeDocument/2006/relationships/hyperlink" Target="consultantplus://offline/ref=2DC3C3DEAFA9138B19C33240DB1D237D35FECC48D1A9AD8D8304DF69D95D3BB5970868986228BC97C8t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3C3DEAFA9138B19C33240DB1D237D33F1CC4AD1A4F0878B5DD36BDE5264A2904164996228BDC9t3F" TargetMode="External"/><Relationship Id="rId7" Type="http://schemas.openxmlformats.org/officeDocument/2006/relationships/hyperlink" Target="consultantplus://offline/ref=2DC3C3DEAFA9138B19C33240DB1D237D35FECC48D1A9AD8D8304DF69D95D3BB5970868986228BC97C8tFF" TargetMode="External"/><Relationship Id="rId12" Type="http://schemas.openxmlformats.org/officeDocument/2006/relationships/hyperlink" Target="consultantplus://offline/ref=2DC3C3DEAFA9138B19C33240DB1D237D30F9CE47D6A4F0878B5DD36BDE5264A2904164996228BDC9t0F" TargetMode="External"/><Relationship Id="rId17" Type="http://schemas.openxmlformats.org/officeDocument/2006/relationships/hyperlink" Target="consultantplus://offline/ref=2DC3C3DEAFA9138B19C33240DB1D237D33F1CC4AD1A4F0878B5DD36BDE5264A2904164996228BDC9t3F" TargetMode="External"/><Relationship Id="rId25" Type="http://schemas.openxmlformats.org/officeDocument/2006/relationships/hyperlink" Target="consultantplus://offline/ref=2DC3C3DEAFA9138B19C33240DB1D237D33F1CC4AD1A4F0878B5DD36BDE5264A2904164996228BDC9t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C3C3DEAFA9138B19C33240DB1D237D3CFFCD4CD3A4F0878B5DD36BDE5264A2904164996228B4C9tFF" TargetMode="External"/><Relationship Id="rId20" Type="http://schemas.openxmlformats.org/officeDocument/2006/relationships/hyperlink" Target="consultantplus://offline/ref=2DC3C3DEAFA9138B19C33240DB1D237D30F8CF4DD1A4F0878B5DD36BDE5264A2904164996228BEC9t3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3C3DEAFA9138B19C33240DB1D237D35F1CF4DD6AAAD8D8304DF69D95D3BB5970868986228BE97C8t8F" TargetMode="External"/><Relationship Id="rId11" Type="http://schemas.openxmlformats.org/officeDocument/2006/relationships/hyperlink" Target="consultantplus://offline/ref=2DC3C3DEAFA9138B19C33240DB1D237D35F8C84FD6ADAD8D8304DF69D95D3BB5970868986228BC97C8tAF" TargetMode="External"/><Relationship Id="rId24" Type="http://schemas.openxmlformats.org/officeDocument/2006/relationships/hyperlink" Target="consultantplus://offline/ref=2DC3C3DEAFA9138B19C33240DB1D237D30F9CE47D6A4F0878B5DD36BDE5264A2904164996228BDC9t0F" TargetMode="External"/><Relationship Id="rId5" Type="http://schemas.openxmlformats.org/officeDocument/2006/relationships/hyperlink" Target="consultantplus://offline/ref=2DC3C3DEAFA9138B19C33240DB1D237D31FDC94FD3A4F0878B5DD36BDE5264A2904164996229BFC9t1F" TargetMode="External"/><Relationship Id="rId15" Type="http://schemas.openxmlformats.org/officeDocument/2006/relationships/hyperlink" Target="consultantplus://offline/ref=2DC3C3DEAFA9138B19C33240DB1D237D3DF1CC47DCA4F0878B5DD36BDE5264A2904164996228BDC9t0F" TargetMode="External"/><Relationship Id="rId23" Type="http://schemas.openxmlformats.org/officeDocument/2006/relationships/hyperlink" Target="consultantplus://offline/ref=2DC3C3DEAFA9138B19C33240DB1D237D35F9CE46D0A7AD8D8304DF69D95D3BB5970868986228BC97C8tFF" TargetMode="External"/><Relationship Id="rId28" Type="http://schemas.openxmlformats.org/officeDocument/2006/relationships/hyperlink" Target="consultantplus://offline/ref=2DC3C3DEAFA9138B19C33240DB1D237D35F0C749D6ADAD8D8304DF69D95D3BB5970868986228BF9FC8t7F" TargetMode="External"/><Relationship Id="rId10" Type="http://schemas.openxmlformats.org/officeDocument/2006/relationships/hyperlink" Target="consultantplus://offline/ref=2DC3C3DEAFA9138B19C33240DB1D237D35F0C749D6ADAD8D8304DF69D95D3BB5970868986228BD9EC8t7F" TargetMode="External"/><Relationship Id="rId19" Type="http://schemas.openxmlformats.org/officeDocument/2006/relationships/hyperlink" Target="consultantplus://offline/ref=2DC3C3DEAFA9138B19C33240DB1D237D30FBCE4CD4A4F0878B5DD36BDE5264A2904164996228BDC9t5F" TargetMode="External"/><Relationship Id="rId4" Type="http://schemas.openxmlformats.org/officeDocument/2006/relationships/hyperlink" Target="consultantplus://offline/ref=2DC3C3DEAFA9138B19C33240DB1D237D35F0C749D6ADAD8D8304DF69D95D3BB5970868986228BE92C8t9F" TargetMode="External"/><Relationship Id="rId9" Type="http://schemas.openxmlformats.org/officeDocument/2006/relationships/hyperlink" Target="consultantplus://offline/ref=2DC3C3DEAFA9138B19C33240DB1D237D3CFFCD4CD3A4F0878B5DD36BDE5264A2904164996228BDC9tFF" TargetMode="External"/><Relationship Id="rId14" Type="http://schemas.openxmlformats.org/officeDocument/2006/relationships/hyperlink" Target="consultantplus://offline/ref=2DC3C3DEAFA9138B19C33240DB1D237D33F1CC4AD1A4F0878B5DD36BDE5264A2904164996228BDC9t3F" TargetMode="External"/><Relationship Id="rId22" Type="http://schemas.openxmlformats.org/officeDocument/2006/relationships/hyperlink" Target="consultantplus://offline/ref=2DC3C3DEAFA9138B19C33240DB1D237D33F1CC4AD1A4F0878B5DD36BDE5264A2904164996228BDC9t3F" TargetMode="External"/><Relationship Id="rId27" Type="http://schemas.openxmlformats.org/officeDocument/2006/relationships/hyperlink" Target="consultantplus://offline/ref=2DC3C3DEAFA9138B19C33240DB1D237D35FACD48D2A6AD8D8304DF69D95D3BB5970868986228BC97C8tA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13034</Words>
  <Characters>74296</Characters>
  <Application>Microsoft Office Word</Application>
  <DocSecurity>0</DocSecurity>
  <Lines>619</Lines>
  <Paragraphs>174</Paragraphs>
  <ScaleCrop>false</ScaleCrop>
  <Company>Grizli777</Company>
  <LinksUpToDate>false</LinksUpToDate>
  <CharactersWithSpaces>87156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macola</dc:creator>
  <cp:keywords/>
  <dc:description/>
  <cp:lastModifiedBy>macola</cp:lastModifiedBy>
  <cp:revision>2</cp:revision>
  <dcterms:created xsi:type="dcterms:W3CDTF">2016-04-28T01:36:00Z</dcterms:created>
  <dcterms:modified xsi:type="dcterms:W3CDTF">2016-04-28T01:37:00Z</dcterms:modified>
</cp:coreProperties>
</file>