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F0" w:rsidRPr="008C44C2" w:rsidRDefault="00C151F0" w:rsidP="00C151F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C44C2"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C151F0" w:rsidRPr="008C44C2" w:rsidRDefault="00C151F0" w:rsidP="00C151F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C44C2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C151F0" w:rsidRPr="008C44C2" w:rsidRDefault="00C151F0" w:rsidP="00C151F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C44C2">
        <w:rPr>
          <w:rFonts w:ascii="Times New Roman" w:hAnsi="Times New Roman"/>
          <w:sz w:val="24"/>
          <w:szCs w:val="24"/>
        </w:rPr>
        <w:t>РАЙОННЫЙ ДОМ ДЕТСКОГО ТВОРЧЕСТВА</w:t>
      </w:r>
    </w:p>
    <w:p w:rsidR="00C151F0" w:rsidRPr="00F420A3" w:rsidRDefault="00C151F0" w:rsidP="00C15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Мильково Камчатский край</w:t>
      </w:r>
    </w:p>
    <w:p w:rsidR="00C151F0" w:rsidRPr="00F420A3" w:rsidRDefault="00C151F0" w:rsidP="00C1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Консультация</w:t>
      </w:r>
    </w:p>
    <w:p w:rsidR="00C151F0" w:rsidRDefault="00C151F0" w:rsidP="00C151F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b/>
          <w:i w:val="0"/>
          <w:sz w:val="27"/>
          <w:szCs w:val="27"/>
          <w:bdr w:val="none" w:sz="0" w:space="0" w:color="auto" w:frame="1"/>
        </w:rPr>
      </w:pPr>
      <w:r>
        <w:t xml:space="preserve">Тема </w:t>
      </w:r>
      <w:r w:rsidRPr="00CB44E4">
        <w:rPr>
          <w:rStyle w:val="a6"/>
          <w:b/>
          <w:sz w:val="27"/>
          <w:szCs w:val="27"/>
          <w:bdr w:val="none" w:sz="0" w:space="0" w:color="auto" w:frame="1"/>
        </w:rPr>
        <w:t>«</w:t>
      </w:r>
      <w:r>
        <w:rPr>
          <w:rStyle w:val="a6"/>
          <w:b/>
          <w:sz w:val="27"/>
          <w:szCs w:val="27"/>
          <w:bdr w:val="none" w:sz="0" w:space="0" w:color="auto" w:frame="1"/>
        </w:rPr>
        <w:t>Значение детского экспериментирования для развития детей</w:t>
      </w:r>
      <w:r w:rsidRPr="00CB44E4">
        <w:rPr>
          <w:rStyle w:val="a6"/>
          <w:b/>
          <w:sz w:val="27"/>
          <w:szCs w:val="27"/>
          <w:bdr w:val="none" w:sz="0" w:space="0" w:color="auto" w:frame="1"/>
        </w:rPr>
        <w:t>»</w:t>
      </w:r>
    </w:p>
    <w:p w:rsidR="00C151F0" w:rsidRDefault="00C151F0" w:rsidP="00C151F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Подготовила – Плотникова Н.В. – педагог дополнительного образования</w:t>
      </w:r>
      <w:bookmarkEnd w:id="0"/>
    </w:p>
    <w:p w:rsidR="00D246A1" w:rsidRDefault="00C151F0" w:rsidP="00C151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D246A1" w:rsidRDefault="0003759E" w:rsidP="0008204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3759E">
        <w:rPr>
          <w:color w:val="000000"/>
          <w:sz w:val="27"/>
          <w:szCs w:val="27"/>
        </w:rPr>
        <w:t xml:space="preserve">     </w:t>
      </w:r>
      <w:r w:rsidR="00D246A1">
        <w:rPr>
          <w:color w:val="000000"/>
          <w:sz w:val="27"/>
          <w:szCs w:val="27"/>
        </w:rPr>
        <w:t>В д</w:t>
      </w:r>
      <w:r w:rsidR="00C151F0">
        <w:rPr>
          <w:color w:val="000000"/>
          <w:sz w:val="27"/>
          <w:szCs w:val="27"/>
        </w:rPr>
        <w:t>ошкольном возрасте</w:t>
      </w:r>
      <w:r w:rsidR="00D246A1">
        <w:rPr>
          <w:color w:val="000000"/>
          <w:sz w:val="27"/>
          <w:szCs w:val="27"/>
        </w:rPr>
        <w:t xml:space="preserve"> экспериментирование является методом обучения, который позволяет ребенку создать в своем сознании картину мира, основанную на собственных  наблюдениях, опытах. Такое познание осуществляется детьми в основном в наглядно-образной форме, в процессе деятельности с познаваемыми предметами, объектами. В ходе экспериментально-познавательной деятельности создаются такие ситуации, которые ребенок разрешает посредством проведения опыта и, анализируя, делает вывод, умозаключение, самостоятельно овладевая представлением о том или ином объекте, явлении.</w:t>
      </w:r>
    </w:p>
    <w:p w:rsidR="00D246A1" w:rsidRDefault="0003759E" w:rsidP="0008204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3759E">
        <w:rPr>
          <w:color w:val="000000"/>
          <w:sz w:val="27"/>
          <w:szCs w:val="27"/>
        </w:rPr>
        <w:t xml:space="preserve">    </w:t>
      </w:r>
      <w:r w:rsidR="00D246A1">
        <w:rPr>
          <w:color w:val="000000"/>
          <w:sz w:val="27"/>
          <w:szCs w:val="27"/>
        </w:rPr>
        <w:t>Экспериментальная работа вызывает у ребенка интерес к исследованию природы, развивает мыслительные операции (анализ, синтез, классификацию, обобщение и другое), стимулирует познавательную активность и любознательность ребенка, активизирует восприятие познавательного материала по ознакомлению с природными явлениями, с предметами и материалами.</w:t>
      </w:r>
    </w:p>
    <w:p w:rsidR="0003759E" w:rsidRDefault="0003759E" w:rsidP="0008204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 w:rsidRPr="0003759E">
        <w:rPr>
          <w:color w:val="000000"/>
          <w:sz w:val="27"/>
          <w:szCs w:val="27"/>
        </w:rPr>
        <w:t xml:space="preserve">     </w:t>
      </w:r>
      <w:r w:rsidR="00D246A1">
        <w:rPr>
          <w:color w:val="000000"/>
          <w:sz w:val="27"/>
          <w:szCs w:val="27"/>
        </w:rPr>
        <w:t>Познавая окружающий мир, ребенок</w:t>
      </w:r>
      <w:r>
        <w:rPr>
          <w:color w:val="000000"/>
          <w:sz w:val="27"/>
          <w:szCs w:val="27"/>
        </w:rPr>
        <w:t>,</w:t>
      </w:r>
      <w:r w:rsidR="00D246A1">
        <w:rPr>
          <w:color w:val="000000"/>
          <w:sz w:val="27"/>
          <w:szCs w:val="27"/>
        </w:rPr>
        <w:t xml:space="preserve"> стремится не только рассмотреть предмет, но и потрогать его руками, языком, понюхать, постучать им и т.п. </w:t>
      </w:r>
      <w:r>
        <w:rPr>
          <w:color w:val="000000"/>
          <w:sz w:val="27"/>
          <w:szCs w:val="27"/>
        </w:rPr>
        <w:t xml:space="preserve"> </w:t>
      </w:r>
    </w:p>
    <w:p w:rsidR="00D246A1" w:rsidRDefault="0003759E" w:rsidP="0008204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</w:t>
      </w:r>
      <w:r w:rsidR="00D246A1">
        <w:rPr>
          <w:color w:val="000000"/>
          <w:sz w:val="27"/>
          <w:szCs w:val="27"/>
        </w:rPr>
        <w:t>Эксперимент, самостоятельно проводимый ребенком, позволяет ему создать модель естественнонаучного явления и обобщить полученные результаты действенным путем, сопоставить их, классифицировать и сделать выводы о ценностной значимости физических явлений для человека и самого себя. 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предметами.</w:t>
      </w:r>
    </w:p>
    <w:p w:rsidR="00D246A1" w:rsidRDefault="00D246A1" w:rsidP="0008204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Так, например, бросая камешки в лужу, ребенок опытническим путем приходит к выводу, что камешек всегда летит вниз, камешек при попадании в воду создает брызги, камешек в воде намокает, камешек тонет.</w:t>
      </w:r>
    </w:p>
    <w:p w:rsidR="00D246A1" w:rsidRDefault="0003759E" w:rsidP="0008204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</w:t>
      </w:r>
      <w:r w:rsidR="00D246A1">
        <w:rPr>
          <w:color w:val="000000"/>
          <w:sz w:val="27"/>
          <w:szCs w:val="27"/>
        </w:rPr>
        <w:t>Экспериментирование стимулирует интеллектуальную активность и любознательность ребенка. Источником познавательной активности становится желание преодолеть противоречия между усвоенным опытом и необходимостью трансформировать, интерпретировать его в своей практической деятельности, что позволяет ребенку проявить самостоятельность и творческое отношение при выполнении задания.</w:t>
      </w:r>
    </w:p>
    <w:p w:rsidR="00D246A1" w:rsidRDefault="0003759E" w:rsidP="0008204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</w:t>
      </w:r>
      <w:r w:rsidR="00D246A1">
        <w:rPr>
          <w:color w:val="000000"/>
          <w:sz w:val="27"/>
          <w:szCs w:val="27"/>
        </w:rPr>
        <w:t xml:space="preserve">Эксперимент связывает творческие проявления с эстетическим развитием ребенка. Особое интеллектуально активное, эмоциональное отношение к окружающему проявляется в стремлении индивидуально выразить в процессе эксперимента свое личное переживание и представление о предметах и явлениях мира. Критерием  результативности детского экспериментирования является не качество результата, а характеристика процесса, объективирующего </w:t>
      </w:r>
      <w:r w:rsidR="00D246A1">
        <w:rPr>
          <w:color w:val="000000"/>
          <w:sz w:val="27"/>
          <w:szCs w:val="27"/>
        </w:rPr>
        <w:lastRenderedPageBreak/>
        <w:t>интеллектуальную активность, познавательную культуру и ценностное отношение к реальному миру.</w:t>
      </w:r>
    </w:p>
    <w:p w:rsidR="00D246A1" w:rsidRDefault="0003759E" w:rsidP="0008204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D246A1">
        <w:rPr>
          <w:color w:val="000000"/>
          <w:sz w:val="27"/>
          <w:szCs w:val="27"/>
        </w:rPr>
        <w:t>Таким образом, результатом является  приобретенный опыт видения предметов и явлений, всматривания в них, развитие внимания, зрительной, слуховой чувствительности, расширение словарного запаса и обогащение речевого общения на основе культурных норм.</w:t>
      </w:r>
    </w:p>
    <w:p w:rsidR="0003759E" w:rsidRDefault="0003759E" w:rsidP="0008204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Пробуйте вместе с детьми экспериментировать</w:t>
      </w:r>
      <w:r w:rsidR="00C151F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 вы получите огромное удовольствие от общения с ребенком, от его восторга при получении результата, а главное ваш ребенок будет</w:t>
      </w:r>
      <w:r w:rsidR="00C151F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расти и развиваться, познавая мир через опытную деятельность.</w:t>
      </w:r>
      <w:r w:rsidR="00C97FB1">
        <w:rPr>
          <w:color w:val="000000"/>
          <w:sz w:val="27"/>
          <w:szCs w:val="27"/>
        </w:rPr>
        <w:t xml:space="preserve"> Предлагаю </w:t>
      </w:r>
      <w:r w:rsidR="00C151F0">
        <w:rPr>
          <w:color w:val="000000"/>
          <w:sz w:val="27"/>
          <w:szCs w:val="27"/>
        </w:rPr>
        <w:t>несколько</w:t>
      </w:r>
      <w:r w:rsidR="00C97FB1">
        <w:rPr>
          <w:color w:val="000000"/>
          <w:sz w:val="27"/>
          <w:szCs w:val="27"/>
        </w:rPr>
        <w:t xml:space="preserve"> опыт</w:t>
      </w:r>
      <w:r w:rsidR="00C151F0">
        <w:rPr>
          <w:color w:val="000000"/>
          <w:sz w:val="27"/>
          <w:szCs w:val="27"/>
        </w:rPr>
        <w:t>ов</w:t>
      </w:r>
      <w:r w:rsidR="00C97FB1">
        <w:rPr>
          <w:color w:val="000000"/>
          <w:sz w:val="27"/>
          <w:szCs w:val="27"/>
        </w:rPr>
        <w:t>, котор</w:t>
      </w:r>
      <w:r w:rsidR="00C151F0">
        <w:rPr>
          <w:color w:val="000000"/>
          <w:sz w:val="27"/>
          <w:szCs w:val="27"/>
        </w:rPr>
        <w:t>ые</w:t>
      </w:r>
      <w:r w:rsidR="00C97FB1">
        <w:rPr>
          <w:color w:val="000000"/>
          <w:sz w:val="27"/>
          <w:szCs w:val="27"/>
        </w:rPr>
        <w:t xml:space="preserve"> вы можете использовать дома, играя с ребенком. </w:t>
      </w:r>
    </w:p>
    <w:p w:rsidR="00C97FB1" w:rsidRDefault="00C97FB1" w:rsidP="00D246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97FB1" w:rsidRDefault="00B72B19" w:rsidP="00D246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62865</wp:posOffset>
            </wp:positionV>
            <wp:extent cx="2057400" cy="2914650"/>
            <wp:effectExtent l="19050" t="0" r="0" b="0"/>
            <wp:wrapNone/>
            <wp:docPr id="6" name="Рисунок 3" descr="C:\Users\Admin\Desktop\методитческие\IMG-2020112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етодитческие\IMG-20201128-WA00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47D" w:rsidRDefault="00C97FB1">
      <w:r>
        <w:rPr>
          <w:noProof/>
        </w:rPr>
        <w:drawing>
          <wp:inline distT="0" distB="0" distL="0" distR="0">
            <wp:extent cx="1968091" cy="2782881"/>
            <wp:effectExtent l="19050" t="0" r="0" b="0"/>
            <wp:docPr id="1" name="Рисунок 1" descr="C:\Users\Admin\Desktop\методитческие\IMG-202011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тодитческие\IMG-20201128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152" cy="278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FB1" w:rsidRDefault="00C97FB1"/>
    <w:p w:rsidR="00C97FB1" w:rsidRDefault="0008204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0</wp:posOffset>
            </wp:positionV>
            <wp:extent cx="2190750" cy="3095625"/>
            <wp:effectExtent l="19050" t="0" r="0" b="0"/>
            <wp:wrapNone/>
            <wp:docPr id="7" name="Рисунок 5" descr="C:\Users\Admin\Desktop\методитческие\IMG-2020112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етодитческие\IMG-20201128-WA0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FB1">
        <w:rPr>
          <w:noProof/>
        </w:rPr>
        <w:drawing>
          <wp:inline distT="0" distB="0" distL="0" distR="0">
            <wp:extent cx="2151855" cy="3042723"/>
            <wp:effectExtent l="19050" t="0" r="795" b="0"/>
            <wp:docPr id="2" name="Рисунок 2" descr="C:\Users\Admin\Desktop\методитческие\IMG-2020112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етодитческие\IMG-20201128-WA00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10" cy="304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FB1" w:rsidRDefault="00C97FB1"/>
    <w:sectPr w:rsidR="00C97FB1" w:rsidSect="0057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6A1"/>
    <w:rsid w:val="0003759E"/>
    <w:rsid w:val="0008204C"/>
    <w:rsid w:val="003F247D"/>
    <w:rsid w:val="005771E1"/>
    <w:rsid w:val="006A51DB"/>
    <w:rsid w:val="00994A33"/>
    <w:rsid w:val="00B72B19"/>
    <w:rsid w:val="00C151F0"/>
    <w:rsid w:val="00C97FB1"/>
    <w:rsid w:val="00D2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FB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99"/>
    <w:qFormat/>
    <w:rsid w:val="00C151F0"/>
    <w:rPr>
      <w:rFonts w:cs="Times New Roman"/>
      <w:i/>
      <w:iCs/>
    </w:rPr>
  </w:style>
  <w:style w:type="paragraph" w:styleId="a7">
    <w:name w:val="No Spacing"/>
    <w:uiPriority w:val="99"/>
    <w:qFormat/>
    <w:rsid w:val="00C151F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2020-10-25T02:19:00Z</dcterms:created>
  <dcterms:modified xsi:type="dcterms:W3CDTF">2020-12-11T01:37:00Z</dcterms:modified>
</cp:coreProperties>
</file>