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37" w:rsidRPr="005A5537" w:rsidRDefault="005A5537">
      <w:p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5A5537">
        <w:rPr>
          <w:rFonts w:ascii="Times New Roman" w:hAnsi="Times New Roman" w:cs="Times New Roman"/>
          <w:color w:val="70AD47" w:themeColor="accent6"/>
          <w:sz w:val="28"/>
          <w:szCs w:val="28"/>
        </w:rPr>
        <w:t>Информация о сроках приема документов в ДОУ</w:t>
      </w:r>
      <w:r w:rsidRPr="005A5537">
        <w:rPr>
          <w:rFonts w:ascii="Times New Roman" w:hAnsi="Times New Roman" w:cs="Times New Roman"/>
          <w:color w:val="70AD47" w:themeColor="accent6"/>
          <w:sz w:val="28"/>
          <w:szCs w:val="28"/>
        </w:rPr>
        <w:t>.</w:t>
      </w:r>
    </w:p>
    <w:p w:rsidR="005A5537" w:rsidRPr="005A5537" w:rsidRDefault="005A5537">
      <w:pPr>
        <w:rPr>
          <w:rFonts w:ascii="Times New Roman" w:hAnsi="Times New Roman" w:cs="Times New Roman"/>
          <w:sz w:val="28"/>
          <w:szCs w:val="28"/>
        </w:rPr>
      </w:pPr>
      <w:r w:rsidRPr="005A5537">
        <w:rPr>
          <w:rFonts w:ascii="Times New Roman" w:hAnsi="Times New Roman" w:cs="Times New Roman"/>
          <w:sz w:val="28"/>
          <w:szCs w:val="28"/>
        </w:rPr>
        <w:t xml:space="preserve"> На основании Административного регламента по предоставлению муниципальной услуги «Приём заявлений, постановка на учет и зачисление детей в образовательные организации, осуществляющие образовательную деятельность по образовательным программам дошкольного образования, присмотр и уход за детьми», максимальный срок при предос</w:t>
      </w:r>
      <w:r w:rsidRPr="005A5537">
        <w:rPr>
          <w:rFonts w:ascii="Times New Roman" w:hAnsi="Times New Roman" w:cs="Times New Roman"/>
          <w:sz w:val="28"/>
          <w:szCs w:val="28"/>
        </w:rPr>
        <w:t>тавлении муниципальной услуги МАДОУ "д</w:t>
      </w:r>
      <w:r w:rsidRPr="005A5537">
        <w:rPr>
          <w:rFonts w:ascii="Times New Roman" w:hAnsi="Times New Roman" w:cs="Times New Roman"/>
          <w:sz w:val="28"/>
          <w:szCs w:val="28"/>
        </w:rPr>
        <w:t>етский сад</w:t>
      </w:r>
      <w:r w:rsidRPr="005A5537">
        <w:rPr>
          <w:rFonts w:ascii="Times New Roman" w:hAnsi="Times New Roman" w:cs="Times New Roman"/>
          <w:sz w:val="28"/>
          <w:szCs w:val="28"/>
        </w:rPr>
        <w:t xml:space="preserve"> № 43</w:t>
      </w:r>
      <w:r w:rsidRPr="005A5537">
        <w:rPr>
          <w:rFonts w:ascii="Times New Roman" w:hAnsi="Times New Roman" w:cs="Times New Roman"/>
          <w:sz w:val="28"/>
          <w:szCs w:val="28"/>
        </w:rPr>
        <w:t xml:space="preserve"> «</w:t>
      </w:r>
      <w:r w:rsidRPr="005A5537">
        <w:rPr>
          <w:rFonts w:ascii="Times New Roman" w:hAnsi="Times New Roman" w:cs="Times New Roman"/>
          <w:sz w:val="28"/>
          <w:szCs w:val="28"/>
        </w:rPr>
        <w:t>Буратино</w:t>
      </w:r>
      <w:r w:rsidRPr="005A5537">
        <w:rPr>
          <w:rFonts w:ascii="Times New Roman" w:hAnsi="Times New Roman" w:cs="Times New Roman"/>
          <w:sz w:val="28"/>
          <w:szCs w:val="28"/>
        </w:rPr>
        <w:t xml:space="preserve">» </w:t>
      </w:r>
      <w:r w:rsidRPr="005A5537">
        <w:rPr>
          <w:rFonts w:ascii="Times New Roman" w:hAnsi="Times New Roman" w:cs="Times New Roman"/>
          <w:sz w:val="28"/>
          <w:szCs w:val="28"/>
        </w:rPr>
        <w:t>х. Красный Курган</w:t>
      </w:r>
      <w:r w:rsidRPr="005A5537">
        <w:rPr>
          <w:rFonts w:ascii="Times New Roman" w:hAnsi="Times New Roman" w:cs="Times New Roman"/>
          <w:sz w:val="28"/>
          <w:szCs w:val="28"/>
        </w:rPr>
        <w:t xml:space="preserve"> не должен превышать 10 рабочих дней со дня поступления в полном объеме документов. Прием в образовательную организацию осуществляется в течение всего календарного года при наличии свободных мест. </w:t>
      </w:r>
    </w:p>
    <w:p w:rsidR="005A5537" w:rsidRPr="005A5537" w:rsidRDefault="005A5537">
      <w:pPr>
        <w:rPr>
          <w:rFonts w:ascii="Times New Roman" w:hAnsi="Times New Roman" w:cs="Times New Roman"/>
          <w:sz w:val="28"/>
          <w:szCs w:val="28"/>
        </w:rPr>
      </w:pPr>
      <w:r w:rsidRPr="005A5537">
        <w:rPr>
          <w:rFonts w:ascii="Times New Roman" w:hAnsi="Times New Roman" w:cs="Times New Roman"/>
          <w:sz w:val="28"/>
          <w:szCs w:val="28"/>
        </w:rPr>
        <w:t>График приема документов для зачисления в ДОУ</w:t>
      </w:r>
      <w:r w:rsidRPr="005A5537">
        <w:rPr>
          <w:rFonts w:ascii="Times New Roman" w:hAnsi="Times New Roman" w:cs="Times New Roman"/>
          <w:sz w:val="28"/>
          <w:szCs w:val="28"/>
        </w:rPr>
        <w:t>:</w:t>
      </w:r>
    </w:p>
    <w:p w:rsidR="005A5537" w:rsidRDefault="005A5537">
      <w:pPr>
        <w:rPr>
          <w:rFonts w:ascii="Times New Roman" w:hAnsi="Times New Roman" w:cs="Times New Roman"/>
          <w:sz w:val="28"/>
          <w:szCs w:val="28"/>
        </w:rPr>
      </w:pPr>
      <w:r w:rsidRPr="005A5537">
        <w:rPr>
          <w:rFonts w:ascii="Times New Roman" w:hAnsi="Times New Roman" w:cs="Times New Roman"/>
          <w:sz w:val="28"/>
          <w:szCs w:val="28"/>
        </w:rPr>
        <w:t xml:space="preserve">Прием ведет </w:t>
      </w:r>
      <w:r w:rsidRPr="005A5537">
        <w:rPr>
          <w:rFonts w:ascii="Times New Roman" w:hAnsi="Times New Roman" w:cs="Times New Roman"/>
          <w:sz w:val="28"/>
          <w:szCs w:val="28"/>
        </w:rPr>
        <w:t>делопроизводитель.</w:t>
      </w:r>
    </w:p>
    <w:p w:rsidR="005A5537" w:rsidRPr="005A5537" w:rsidRDefault="005A553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5537">
        <w:rPr>
          <w:rFonts w:ascii="Times New Roman" w:hAnsi="Times New Roman" w:cs="Times New Roman"/>
          <w:sz w:val="28"/>
          <w:szCs w:val="28"/>
        </w:rPr>
        <w:t xml:space="preserve"> По</w:t>
      </w:r>
      <w:r w:rsidRPr="005A5537">
        <w:rPr>
          <w:rFonts w:ascii="Times New Roman" w:hAnsi="Times New Roman" w:cs="Times New Roman"/>
          <w:sz w:val="28"/>
          <w:szCs w:val="28"/>
        </w:rPr>
        <w:t xml:space="preserve"> адресу: </w:t>
      </w:r>
      <w:r w:rsidRPr="005A5537">
        <w:rPr>
          <w:rFonts w:ascii="Times New Roman" w:hAnsi="Times New Roman" w:cs="Times New Roman"/>
          <w:sz w:val="28"/>
          <w:szCs w:val="28"/>
        </w:rPr>
        <w:t xml:space="preserve">х. Красный Курган, </w:t>
      </w:r>
      <w:r w:rsidRPr="005A5537">
        <w:rPr>
          <w:rFonts w:ascii="Times New Roman" w:hAnsi="Times New Roman" w:cs="Times New Roman"/>
          <w:sz w:val="28"/>
          <w:szCs w:val="28"/>
        </w:rPr>
        <w:t xml:space="preserve">ул. </w:t>
      </w:r>
      <w:r w:rsidRPr="005A5537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5A5537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B43CBD" w:rsidRPr="005A5537" w:rsidRDefault="005A55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A5537">
        <w:rPr>
          <w:rFonts w:ascii="Times New Roman" w:hAnsi="Times New Roman" w:cs="Times New Roman"/>
          <w:sz w:val="28"/>
          <w:szCs w:val="28"/>
        </w:rPr>
        <w:t>Вторник ,</w:t>
      </w:r>
      <w:proofErr w:type="gramEnd"/>
      <w:r w:rsidRPr="005A5537">
        <w:rPr>
          <w:rFonts w:ascii="Times New Roman" w:hAnsi="Times New Roman" w:cs="Times New Roman"/>
          <w:sz w:val="28"/>
          <w:szCs w:val="28"/>
        </w:rPr>
        <w:t xml:space="preserve"> Четверг </w:t>
      </w:r>
      <w:r w:rsidRPr="005A5537">
        <w:rPr>
          <w:rFonts w:ascii="Times New Roman" w:hAnsi="Times New Roman" w:cs="Times New Roman"/>
          <w:sz w:val="28"/>
          <w:szCs w:val="28"/>
        </w:rPr>
        <w:t>с 09.00 часов до 13.00 часов</w:t>
      </w:r>
    </w:p>
    <w:sectPr w:rsidR="00B43CBD" w:rsidRPr="005A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37"/>
    <w:rsid w:val="005A5537"/>
    <w:rsid w:val="00B4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FA1E1-7073-4B72-9304-2A5270AD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2020-12-01T08:01:00Z</dcterms:created>
  <dcterms:modified xsi:type="dcterms:W3CDTF">2020-12-01T08:12:00Z</dcterms:modified>
</cp:coreProperties>
</file>