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2" w:rsidRDefault="000E0532" w:rsidP="000E0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ОБЗОР </w:t>
      </w:r>
      <w:proofErr w:type="gramStart"/>
      <w:r w:rsidR="00E20EEE">
        <w:rPr>
          <w:rFonts w:ascii="Times New Roman" w:eastAsia="Times New Roman" w:hAnsi="Times New Roman" w:cs="Times New Roman"/>
          <w:b/>
          <w:bCs/>
          <w:sz w:val="24"/>
          <w:szCs w:val="24"/>
        </w:rPr>
        <w:t>КЛ ЮЧЕВЫХ</w:t>
      </w:r>
      <w:proofErr w:type="gramEnd"/>
      <w:r w:rsidR="00E2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ИЗМЕНЕНИЙ </w:t>
      </w:r>
      <w:r w:rsidR="00E20EEE">
        <w:rPr>
          <w:rFonts w:ascii="Times New Roman" w:eastAsia="Times New Roman" w:hAnsi="Times New Roman" w:cs="Times New Roman"/>
          <w:b/>
          <w:bCs/>
          <w:sz w:val="24"/>
          <w:szCs w:val="24"/>
        </w:rPr>
        <w:t>И НОВЫХ ВОЗМОЖНОСТЕЙ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НОВЫМ ФГОС -2021</w:t>
      </w:r>
    </w:p>
    <w:p w:rsidR="000E0532" w:rsidRPr="000E0532" w:rsidRDefault="000E0532" w:rsidP="000E0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Вариативность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Обновленные ФГОС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Первый – в структуре программ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школа может предусмотреть учебные предметы, учебные курсы и учебные модули.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0E0532" w:rsidRPr="000E0532" w:rsidRDefault="000E0532" w:rsidP="000E0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В обновленных ФГОС подробнее описывают результаты освоения ООП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– личностные,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>, предметные.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Обратите внимание, что предметные результаты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0E0532" w:rsidRPr="000E0532" w:rsidRDefault="000E0532" w:rsidP="000E0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личностные результаты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Обновленные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ФГОС, как и прежде, требуют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подхода. Они конкретно определяют требования к личностным и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гражданско-патриотическое;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духовно-нравственное;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эстетическое;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трудовое;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экологическое;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ценность научного познания.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группируются по видам универсальных учебных действий: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• овладение универсальными учебными познавательными действиями –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базовые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логические, базовые исследовательские, работа с информацией;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овладение универсальными учебными коммуникативными действиями – общение, совместная деятельность;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овладение универсальными учебными регулятивными действиями – самоорганизация, самоконтроль.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прежних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 (2009 и 2010 годов) личностные и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описывались обобщенно.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А в новых – каждое из УУД содержит критерии их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Например, один из критериев, по которому нужно будет оценивать </w:t>
      </w:r>
      <w:proofErr w:type="spellStart"/>
      <w:r w:rsidRPr="000E053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0E0532" w:rsidRPr="000E0532" w:rsidRDefault="000E0532" w:rsidP="000E05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Программе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Раньше содержание пояснительной записки было разным для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прописать механизмы реализации программы.</w:t>
      </w:r>
    </w:p>
    <w:p w:rsidR="000E0532" w:rsidRPr="000E0532" w:rsidRDefault="000E0532" w:rsidP="000E05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 Программ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рабочими программами учебных модулей.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В итоге, согласно новым стандартам, содержательный раздел ООП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рабочие программы учебных предметов, учебных курсов, курсов внеурочной деятельности, учебных модулей;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программу формирования УУД;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• рабочую программу воспитания.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Также в содержательный раздел программ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0E0532" w:rsidRPr="000E0532" w:rsidRDefault="000E0532" w:rsidP="000E05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программы педагогов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0E0532" w:rsidRPr="000E0532" w:rsidRDefault="000E0532" w:rsidP="000E05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0E0532">
        <w:rPr>
          <w:rFonts w:ascii="Times New Roman" w:eastAsia="Times New Roman" w:hAnsi="Times New Roman" w:cs="Times New Roman"/>
          <w:sz w:val="24"/>
          <w:szCs w:val="24"/>
          <w:u w:val="single"/>
        </w:rPr>
        <w:t>может, но не обязана</w:t>
      </w: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 включать модули, и описали, что еще в ней может быть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>ФГОС НОО). Для ООО модульная структура также </w:t>
      </w:r>
      <w:r w:rsidRPr="000E0532">
        <w:rPr>
          <w:rFonts w:ascii="Times New Roman" w:eastAsia="Times New Roman" w:hAnsi="Times New Roman" w:cs="Times New Roman"/>
          <w:sz w:val="24"/>
          <w:szCs w:val="24"/>
          <w:u w:val="single"/>
        </w:rPr>
        <w:t>стала возможной</w:t>
      </w: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>ФГОС ООО)</w:t>
      </w:r>
    </w:p>
    <w:p w:rsidR="000E0532" w:rsidRPr="000E0532" w:rsidRDefault="000E0532" w:rsidP="000E05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формирования универсальных учебных действий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: «Программа формирования универсальных учебных действий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0E0532" w:rsidRPr="000E0532" w:rsidRDefault="000E0532" w:rsidP="000E05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области и предметы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родного и второго иностранного языка на уровне ООО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33.1 ФГОС ООО).  </w:t>
      </w:r>
      <w:proofErr w:type="gramEnd"/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При этом также надо получить заявления родителей.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Если ранее в школе не получали таких заявлений, нужно будет их собрать (п.33.1.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ФГОС ООО)</w:t>
      </w:r>
      <w:proofErr w:type="gramEnd"/>
    </w:p>
    <w:p w:rsidR="000E0532" w:rsidRPr="000E0532" w:rsidRDefault="000E0532" w:rsidP="000E05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урочной и внеурочной деятельности</w:t>
      </w:r>
    </w:p>
    <w:tbl>
      <w:tblPr>
        <w:tblW w:w="884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2"/>
        <w:gridCol w:w="4422"/>
      </w:tblGrid>
      <w:tr w:rsidR="000E0532" w:rsidRPr="000E0532" w:rsidTr="000E0532">
        <w:trPr>
          <w:tblCellSpacing w:w="0" w:type="dxa"/>
          <w:jc w:val="center"/>
        </w:trPr>
        <w:tc>
          <w:tcPr>
            <w:tcW w:w="4416" w:type="dxa"/>
            <w:vAlign w:val="center"/>
            <w:hideMark/>
          </w:tcPr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(2009 года): 2904 – минимум, 3345 – максимум</w:t>
            </w:r>
          </w:p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ООО (2010 года): 5267 – минимум, </w:t>
            </w: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6020 – максимум</w:t>
            </w:r>
          </w:p>
        </w:tc>
        <w:tc>
          <w:tcPr>
            <w:tcW w:w="4416" w:type="dxa"/>
            <w:vAlign w:val="center"/>
            <w:hideMark/>
          </w:tcPr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(обновленный ФГОС-2021): 2954 – минимум, 3190 – максимум</w:t>
            </w:r>
          </w:p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(п. 32.1 ФГОС НОО)</w:t>
            </w:r>
          </w:p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(обновленный ФГОС-2021): 5058 – минимум, 5549 – максимум</w:t>
            </w:r>
          </w:p>
          <w:p w:rsidR="000E0532" w:rsidRPr="000E0532" w:rsidRDefault="000E0532" w:rsidP="000E0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32">
              <w:rPr>
                <w:rFonts w:ascii="Times New Roman" w:eastAsia="Times New Roman" w:hAnsi="Times New Roman" w:cs="Times New Roman"/>
                <w:sz w:val="24"/>
                <w:szCs w:val="24"/>
              </w:rPr>
              <w:t>(п. 33.1 ФГОС ООО)</w:t>
            </w:r>
          </w:p>
        </w:tc>
      </w:tr>
    </w:tbl>
    <w:p w:rsidR="000E0532" w:rsidRPr="000E0532" w:rsidRDefault="000E0532" w:rsidP="000E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0E0532" w:rsidRPr="000E0532" w:rsidRDefault="000E0532" w:rsidP="000E05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обучения детей с ОВЗ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0E0532" w:rsidRPr="000E0532" w:rsidRDefault="000E0532" w:rsidP="000E05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электронных средств обучения, дистанционных технологий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Старый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 2009 и 2010 годов таких требований не устанавливал. Теперь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обновленный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0E0532" w:rsidRPr="000E0532" w:rsidRDefault="000E0532" w:rsidP="000E05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учеников на группы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0E0532">
        <w:rPr>
          <w:rFonts w:ascii="Times New Roman" w:eastAsia="Times New Roman" w:hAnsi="Times New Roman" w:cs="Times New Roman"/>
          <w:sz w:val="24"/>
          <w:szCs w:val="24"/>
          <w:u w:val="single"/>
        </w:rPr>
        <w:t>по-разному</w:t>
      </w: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: с учетом успеваемости, образовательных потребностей и интересов, целей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>ФГОС НОО, ФГОС ООО)</w:t>
      </w:r>
    </w:p>
    <w:p w:rsidR="000E0532" w:rsidRPr="000E0532" w:rsidRDefault="000E0532" w:rsidP="000E05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Информационно-образовательная среда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0E0532" w:rsidRPr="000E0532" w:rsidRDefault="000E0532" w:rsidP="000E05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 кабинетов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0E0532" w:rsidRPr="000E0532" w:rsidRDefault="000E0532" w:rsidP="000E05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Обеспечение учебниками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0E0532" w:rsidRPr="000E0532" w:rsidRDefault="000E0532" w:rsidP="000E05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0E0532" w:rsidRPr="000E0532" w:rsidRDefault="000E0532" w:rsidP="000E05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педагогов</w:t>
      </w:r>
    </w:p>
    <w:p w:rsidR="000E0532" w:rsidRPr="000E0532" w:rsidRDefault="000E0532" w:rsidP="000E0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0532">
        <w:rPr>
          <w:rFonts w:ascii="Times New Roman" w:eastAsia="Times New Roman" w:hAnsi="Times New Roman" w:cs="Times New Roman"/>
          <w:sz w:val="24"/>
          <w:szCs w:val="24"/>
          <w:u w:val="single"/>
        </w:rPr>
        <w:t>Исключили норму</w:t>
      </w:r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0E0532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0E0532">
        <w:rPr>
          <w:rFonts w:ascii="Times New Roman" w:eastAsia="Times New Roman" w:hAnsi="Times New Roman" w:cs="Times New Roman"/>
          <w:sz w:val="24"/>
          <w:szCs w:val="24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AC524E" w:rsidRDefault="00AC524E"/>
    <w:sectPr w:rsidR="00AC524E" w:rsidSect="00A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B40"/>
    <w:multiLevelType w:val="multilevel"/>
    <w:tmpl w:val="E47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CE6"/>
    <w:multiLevelType w:val="multilevel"/>
    <w:tmpl w:val="729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6067"/>
    <w:multiLevelType w:val="multilevel"/>
    <w:tmpl w:val="585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161DF"/>
    <w:multiLevelType w:val="multilevel"/>
    <w:tmpl w:val="057E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E5E16"/>
    <w:multiLevelType w:val="multilevel"/>
    <w:tmpl w:val="9DA4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87DDD"/>
    <w:multiLevelType w:val="multilevel"/>
    <w:tmpl w:val="AE48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03A16"/>
    <w:multiLevelType w:val="multilevel"/>
    <w:tmpl w:val="167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F1286"/>
    <w:multiLevelType w:val="multilevel"/>
    <w:tmpl w:val="C902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B792B"/>
    <w:multiLevelType w:val="multilevel"/>
    <w:tmpl w:val="5932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95734"/>
    <w:multiLevelType w:val="multilevel"/>
    <w:tmpl w:val="4658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A4627"/>
    <w:multiLevelType w:val="multilevel"/>
    <w:tmpl w:val="1D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128A6"/>
    <w:multiLevelType w:val="multilevel"/>
    <w:tmpl w:val="2368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00429"/>
    <w:multiLevelType w:val="multilevel"/>
    <w:tmpl w:val="70BA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F6889"/>
    <w:multiLevelType w:val="multilevel"/>
    <w:tmpl w:val="F6D4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D5F75"/>
    <w:multiLevelType w:val="multilevel"/>
    <w:tmpl w:val="A7A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B4D62"/>
    <w:multiLevelType w:val="multilevel"/>
    <w:tmpl w:val="011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33CB1"/>
    <w:multiLevelType w:val="multilevel"/>
    <w:tmpl w:val="0A36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917EE"/>
    <w:multiLevelType w:val="multilevel"/>
    <w:tmpl w:val="833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7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6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0"/>
    <w:lvlOverride w:ilvl="0">
      <w:startOverride w:val="17"/>
    </w:lvlOverride>
  </w:num>
  <w:num w:numId="18">
    <w:abstractNumId w:val="14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532"/>
    <w:rsid w:val="000E0532"/>
    <w:rsid w:val="00AC524E"/>
    <w:rsid w:val="00AD026B"/>
    <w:rsid w:val="00E2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32"/>
    <w:rPr>
      <w:b/>
      <w:bCs/>
    </w:rPr>
  </w:style>
  <w:style w:type="paragraph" w:styleId="a4">
    <w:name w:val="Normal (Web)"/>
    <w:basedOn w:val="a"/>
    <w:uiPriority w:val="99"/>
    <w:unhideWhenUsed/>
    <w:rsid w:val="000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2022-04-10T00:43:00Z</dcterms:created>
  <dcterms:modified xsi:type="dcterms:W3CDTF">2022-04-10T00:45:00Z</dcterms:modified>
</cp:coreProperties>
</file>