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D7" w:rsidRPr="00A053D7" w:rsidRDefault="00A053D7" w:rsidP="00A053D7">
      <w:pP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A053D7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Проект «Мама». Средняя группа.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Автор проекта</w:t>
      </w:r>
      <w:r w:rsidRPr="00A053D7">
        <w:rPr>
          <w:rFonts w:ascii="Times New Roman" w:eastAsia="Times New Roman" w:hAnsi="Times New Roman"/>
          <w:lang w:eastAsia="ru-RU"/>
        </w:rPr>
        <w:t>:  Лукьянчикова Александра Владимировна.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Тип проекта:</w:t>
      </w:r>
      <w:r w:rsidRPr="00A053D7">
        <w:rPr>
          <w:rFonts w:ascii="Times New Roman" w:eastAsia="Times New Roman" w:hAnsi="Times New Roman"/>
          <w:lang w:eastAsia="ru-RU"/>
        </w:rPr>
        <w:t xml:space="preserve"> творческий.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Сроки реализации: краткосрочный проект (1-16 марта 2013 года)</w:t>
      </w:r>
      <w:proofErr w:type="gramStart"/>
      <w:r w:rsidRPr="00A053D7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Участники проекта</w:t>
      </w:r>
      <w:r w:rsidRPr="00A053D7">
        <w:rPr>
          <w:rFonts w:ascii="Times New Roman" w:eastAsia="Times New Roman" w:hAnsi="Times New Roman"/>
          <w:lang w:eastAsia="ru-RU"/>
        </w:rPr>
        <w:t xml:space="preserve">: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дети,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воспитатели,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музыкальный руководитель,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руководитель по физкультуре,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родители.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Возраст детей</w:t>
      </w:r>
      <w:r w:rsidRPr="00A053D7">
        <w:rPr>
          <w:rFonts w:ascii="Times New Roman" w:eastAsia="Times New Roman" w:hAnsi="Times New Roman"/>
          <w:lang w:eastAsia="ru-RU"/>
        </w:rPr>
        <w:t xml:space="preserve">: средняя группа.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Актуальность: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Праздник «8 марта»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Цель проекта:</w:t>
      </w:r>
      <w:r w:rsidRPr="00A053D7">
        <w:rPr>
          <w:rFonts w:ascii="Times New Roman" w:eastAsia="Times New Roman" w:hAnsi="Times New Roman"/>
          <w:lang w:eastAsia="ru-RU"/>
        </w:rPr>
        <w:t xml:space="preserve"> обобщить социальный опыт ребенка через его творческую и речевую активность, положительное отношение к своей маме.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Задачи проекта: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углубить знания детей о роли мамы в их жизни, через раскрытие образа матери в поэзии, в живописи, музыке, художественной литературе,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воспитывать доброе, заботливое отношение к маме.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развивать творческие способности детей в продуктивной и в музыкальной деятельности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создание условий для социально-нравственного развития детей в процессе воспитания любви и взаимопонимания с самым близким человеком – мамой.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Предполагаемый результат</w:t>
      </w:r>
      <w:r w:rsidRPr="00A053D7">
        <w:rPr>
          <w:rFonts w:ascii="Times New Roman" w:eastAsia="Times New Roman" w:hAnsi="Times New Roman"/>
          <w:lang w:eastAsia="ru-RU"/>
        </w:rPr>
        <w:t>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Обогащение знаний детей о роли мамы в их жизни, через раскрытие образа матери в поэзии, в живописи, музыке, художественной литературе.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Осознание детьми доброго, заботливого отношения к маме.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lastRenderedPageBreak/>
        <w:t xml:space="preserve"> • Осознание детьми о необходимости быть милосердным и заботится о людях пожилого возраста.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Развитие творческих способностей детей в продуктивной и в музыкальной деятельности.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Создание условий для социально-нравственного развития детей в процессе воспитания любви и взаимопонимания с самым близким человеком – мамой.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Форма проведения итогового мероприятия проекта</w:t>
      </w:r>
      <w:r w:rsidRPr="00A053D7">
        <w:rPr>
          <w:rFonts w:ascii="Times New Roman" w:eastAsia="Times New Roman" w:hAnsi="Times New Roman"/>
          <w:lang w:eastAsia="ru-RU"/>
        </w:rPr>
        <w:t xml:space="preserve">: праздник  «Мамин день».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Продукты проекта: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Стенгазета «Моя мамочка».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Презентация проекта.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Для педагогов: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Дидактические игры.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Спортивный досуг « А ну-ка девочки!».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Выставка портретов « Моя любимая мамочка!»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Подарок маме.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Презентация проекта «Мама».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 xml:space="preserve">Для родителей: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Семейный фотоальбом.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Папк</w:t>
      </w:r>
      <w:proofErr w:type="gramStart"/>
      <w:r w:rsidRPr="00A053D7">
        <w:rPr>
          <w:rFonts w:ascii="Times New Roman" w:eastAsia="Times New Roman" w:hAnsi="Times New Roman"/>
          <w:lang w:eastAsia="ru-RU"/>
        </w:rPr>
        <w:t>а-</w:t>
      </w:r>
      <w:proofErr w:type="gramEnd"/>
      <w:r w:rsidRPr="00A053D7">
        <w:rPr>
          <w:rFonts w:ascii="Times New Roman" w:eastAsia="Times New Roman" w:hAnsi="Times New Roman"/>
          <w:lang w:eastAsia="ru-RU"/>
        </w:rPr>
        <w:t xml:space="preserve"> передвижка « Я и моя мама!»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Ожидаемые результаты по проекту: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</w:t>
      </w:r>
      <w:r w:rsidRPr="00A053D7">
        <w:rPr>
          <w:rFonts w:ascii="Times New Roman" w:eastAsia="Times New Roman" w:hAnsi="Times New Roman"/>
          <w:b/>
          <w:lang w:eastAsia="ru-RU"/>
        </w:rPr>
        <w:t xml:space="preserve">Для детей: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Милосердие и забота о маме;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Развитие познавательной активности, любознательности;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Для педагогов: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Раскрыть образ матери в поэзии, в живописи.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Развитие у детей коммуникативных навыков, умение работать в команде.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Создание условий для проявления у детей креативности, воображения.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Расширение кругозора детей через чтение художественной литературы, знакомство с пословицами, разучивание стихов.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Развитие музыкально-творческих способностей детей среднего дошкольного возраста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Для родителей: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Участие в создании рисунков, атрибутов и костюмов к празднику.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Привлечение к сотрудничеству родителей по созданию в детском саду предметно – развивающей среды;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Проект «Мама»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 xml:space="preserve">Познавательно-речевое развитие.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Коммуникация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Тематические занятия</w:t>
      </w:r>
      <w:r w:rsidRPr="00A053D7">
        <w:rPr>
          <w:rFonts w:ascii="Times New Roman" w:eastAsia="Times New Roman" w:hAnsi="Times New Roman"/>
          <w:lang w:eastAsia="ru-RU"/>
        </w:rPr>
        <w:t xml:space="preserve"> «Моя любимая мама», «Мы - будущие мамы».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Составление рассказов по сюжетным картинкам и «Моя мамочка самая лучшая», дидактические игры «Животные и их детёныши», «Угадай настроение», « У кого кто?» «Весёлый грустный». Пословицы и поговорки о маме.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Познание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A053D7">
        <w:rPr>
          <w:rFonts w:ascii="Times New Roman" w:eastAsia="Times New Roman" w:hAnsi="Times New Roman"/>
          <w:lang w:eastAsia="ru-RU"/>
        </w:rPr>
        <w:t>Беседы о профессиях мам, игры - рисование «Цвет маминых глаз, волос» (использование семейных альбомов, дидактические игры на занятии «Знакомство с окружающим»:</w:t>
      </w:r>
      <w:proofErr w:type="gramEnd"/>
      <w:r w:rsidRPr="00A053D7">
        <w:rPr>
          <w:rFonts w:ascii="Times New Roman" w:eastAsia="Times New Roman" w:hAnsi="Times New Roman"/>
          <w:lang w:eastAsia="ru-RU"/>
        </w:rPr>
        <w:t xml:space="preserve"> «Части тела», дидактические игры на занятии РЭМП «Накрой правильно стол», игра – информация « Мы - журналисты».        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 xml:space="preserve"> Конструирование</w:t>
      </w:r>
      <w:r w:rsidRPr="00A053D7">
        <w:rPr>
          <w:rFonts w:ascii="Times New Roman" w:eastAsia="Times New Roman" w:hAnsi="Times New Roman"/>
          <w:lang w:eastAsia="ru-RU"/>
        </w:rPr>
        <w:t xml:space="preserve"> «</w:t>
      </w:r>
      <w:proofErr w:type="gramStart"/>
      <w:r w:rsidRPr="00A053D7">
        <w:rPr>
          <w:rFonts w:ascii="Times New Roman" w:eastAsia="Times New Roman" w:hAnsi="Times New Roman"/>
          <w:lang w:eastAsia="ru-RU"/>
        </w:rPr>
        <w:t>Дом</w:t>
      </w:r>
      <w:proofErr w:type="gramEnd"/>
      <w:r w:rsidRPr="00A053D7">
        <w:rPr>
          <w:rFonts w:ascii="Times New Roman" w:eastAsia="Times New Roman" w:hAnsi="Times New Roman"/>
          <w:lang w:eastAsia="ru-RU"/>
        </w:rPr>
        <w:t xml:space="preserve"> в котором мы живем», «Наша улица». Обсуждение рассказа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Мошковской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Э. «Я маму мою обидел… ». Словесные игры «Как зовут твою маму».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«Назови ласково» «Профессия мамы».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 xml:space="preserve">Чтение художественной литературы.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lastRenderedPageBreak/>
        <w:t xml:space="preserve"> Стихи о маме, пословицы поговорки, рассказы о маме, вечер стихов «Я маму свою люблю», знакомство с художественными произведениями о маме. Сценка «Три мамы».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 xml:space="preserve">Социально-личностное развитие.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Социализация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Сюжетно-ролевая игра «Дочки-матери». Варианты игры: «Мама и дети», «Встреча гостей», «Мамин праздник».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Труд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Беседа и практические приемы «Чем можно порадовать маму». Привлекать детей к изготовлению подарков маме, бабушке.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Безопасность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Беседы и чтение художественной литературы о бытовых приборах и правилах безопасности.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Художественное творчество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Занятие по изобразительной деятельности «Открытка для мамы», выставка поделок «Подарок маме», выставка портретов мам. Стенгазета «Моя мамочка».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Физкультура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Обеспечивать оптимальную двигательную активность детей в течение всего дня, используя подвижные, спортивные « А ну кА девочки», народные игры и физические упражнения.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Здоровье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Беседа «Здоровое питание в нашей семье», дидактическая игра «Витаминная корзинка».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Создание условий для самостоятельной деятельности детей.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 xml:space="preserve">Книжный уголок: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Книги для чтения, рассматривания и обсуждения: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Артюхова «Трудный вечер»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Барто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А. «Разлука»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Барто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А. «Мама поёт»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Берестов В. «Праздник мам»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Благинина Е. «Мамин день»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Демыкина Г. «Мама»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Емельянов Б. «Мамины руки»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Кубилинкас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К. «Мама»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Михалков С. «А что у вас? 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Мошковская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Э. «Я маму мою обидел… 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Раджаб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У. «Мамочка»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</w:t>
      </w:r>
      <w:proofErr w:type="spellStart"/>
      <w:r w:rsidRPr="00A053D7">
        <w:rPr>
          <w:rFonts w:ascii="Times New Roman" w:eastAsia="Times New Roman" w:hAnsi="Times New Roman"/>
          <w:lang w:eastAsia="ru-RU"/>
        </w:rPr>
        <w:t>Саконская</w:t>
      </w:r>
      <w:proofErr w:type="spellEnd"/>
      <w:r w:rsidRPr="00A053D7">
        <w:rPr>
          <w:rFonts w:ascii="Times New Roman" w:eastAsia="Times New Roman" w:hAnsi="Times New Roman"/>
          <w:lang w:eastAsia="ru-RU"/>
        </w:rPr>
        <w:t xml:space="preserve"> Н. «Разговор о маме»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Успенский Э. «Если был бы я девчонкой»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• Цыферов Г. «Как стать большим»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</w:t>
      </w:r>
      <w:r w:rsidRPr="00A053D7">
        <w:rPr>
          <w:rFonts w:ascii="Times New Roman" w:eastAsia="Times New Roman" w:hAnsi="Times New Roman"/>
          <w:b/>
          <w:lang w:eastAsia="ru-RU"/>
        </w:rPr>
        <w:t>Пословицы: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При солнышке тепло, при матери добро.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Нет такого дружка, как родная матушка.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Птица рада весне, а младенец – матери.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Материнская ласка конца не знает.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Материнский </w:t>
      </w:r>
      <w:proofErr w:type="gramStart"/>
      <w:r w:rsidRPr="00A053D7">
        <w:rPr>
          <w:rFonts w:ascii="Times New Roman" w:eastAsia="Times New Roman" w:hAnsi="Times New Roman"/>
          <w:lang w:eastAsia="ru-RU"/>
        </w:rPr>
        <w:t>гнев</w:t>
      </w:r>
      <w:proofErr w:type="gramEnd"/>
      <w:r w:rsidRPr="00A053D7">
        <w:rPr>
          <w:rFonts w:ascii="Times New Roman" w:eastAsia="Times New Roman" w:hAnsi="Times New Roman"/>
          <w:lang w:eastAsia="ru-RU"/>
        </w:rPr>
        <w:t xml:space="preserve"> что весенний снег: и много его выпадает, да скоро растает.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Центр сюжетно-ролевых игр: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Сюжетно-ролевая игра «Дочки-матери»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Цель: Игра учит взаимоотношению в семье.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Варианты игры: «Мама и дети», «Встреча гостей», «Мамин День рождения» и др.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Создание предметно-развивающей среды.  Атрибуты костюмов, маски.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Центр строительно-конструктивных игр: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Схемы, строительные материалы. </w:t>
      </w:r>
    </w:p>
    <w:p w:rsidR="00A053D7" w:rsidRPr="00A053D7" w:rsidRDefault="00A053D7" w:rsidP="00A053D7">
      <w:pPr>
        <w:rPr>
          <w:rFonts w:ascii="Times New Roman" w:eastAsia="Times New Roman" w:hAnsi="Times New Roman"/>
          <w:b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Центр дидактических и развивающих игр: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«Животные и их детёныши», «Угадай настроение», «Весёлый грустный». Словесные игры «Как зовут твою маму»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«Назови ласково» «Профессия мамы». «Витаминная корзинка».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b/>
          <w:lang w:eastAsia="ru-RU"/>
        </w:rPr>
        <w:t>Центр продуктивных видов деятельности</w:t>
      </w:r>
      <w:r w:rsidRPr="00A053D7">
        <w:rPr>
          <w:rFonts w:ascii="Times New Roman" w:eastAsia="Times New Roman" w:hAnsi="Times New Roman"/>
          <w:lang w:eastAsia="ru-RU"/>
        </w:rPr>
        <w:t>: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Картины о маме. Материалы и инструменты для рисования.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Взаимодействие с семьей.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Создание папки-передвижки «Я – и моя мама!»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Создание семейного фотоальбома.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  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>.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  <w:r w:rsidRPr="00A053D7">
        <w:rPr>
          <w:rFonts w:ascii="Times New Roman" w:eastAsia="Times New Roman" w:hAnsi="Times New Roman"/>
          <w:lang w:eastAsia="ru-RU"/>
        </w:rPr>
        <w:t xml:space="preserve"> </w:t>
      </w:r>
    </w:p>
    <w:p w:rsidR="00A053D7" w:rsidRPr="00A053D7" w:rsidRDefault="00A053D7" w:rsidP="00A053D7">
      <w:pPr>
        <w:rPr>
          <w:rFonts w:ascii="Times New Roman" w:eastAsia="Times New Roman" w:hAnsi="Times New Roman"/>
          <w:lang w:eastAsia="ru-RU"/>
        </w:rPr>
      </w:pPr>
    </w:p>
    <w:p w:rsidR="009F1B9D" w:rsidRDefault="009F1B9D" w:rsidP="00A053D7"/>
    <w:sectPr w:rsidR="009F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95"/>
    <w:rsid w:val="003E644F"/>
    <w:rsid w:val="005B2095"/>
    <w:rsid w:val="009F1B9D"/>
    <w:rsid w:val="00A0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64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4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4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4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6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644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644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644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644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644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644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64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E64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64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E644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644F"/>
    <w:rPr>
      <w:b/>
      <w:bCs/>
    </w:rPr>
  </w:style>
  <w:style w:type="character" w:styleId="a8">
    <w:name w:val="Emphasis"/>
    <w:basedOn w:val="a0"/>
    <w:uiPriority w:val="20"/>
    <w:qFormat/>
    <w:rsid w:val="003E644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644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E644F"/>
    <w:rPr>
      <w:sz w:val="24"/>
      <w:szCs w:val="32"/>
    </w:rPr>
  </w:style>
  <w:style w:type="paragraph" w:styleId="ab">
    <w:name w:val="List Paragraph"/>
    <w:basedOn w:val="a"/>
    <w:uiPriority w:val="34"/>
    <w:qFormat/>
    <w:rsid w:val="003E64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44F"/>
    <w:rPr>
      <w:i/>
    </w:rPr>
  </w:style>
  <w:style w:type="character" w:customStyle="1" w:styleId="22">
    <w:name w:val="Цитата 2 Знак"/>
    <w:basedOn w:val="a0"/>
    <w:link w:val="21"/>
    <w:uiPriority w:val="29"/>
    <w:rsid w:val="003E644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644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E644F"/>
    <w:rPr>
      <w:b/>
      <w:i/>
      <w:sz w:val="24"/>
    </w:rPr>
  </w:style>
  <w:style w:type="character" w:styleId="ae">
    <w:name w:val="Subtle Emphasis"/>
    <w:uiPriority w:val="19"/>
    <w:qFormat/>
    <w:rsid w:val="003E644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644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644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644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644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644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A053D7"/>
  </w:style>
  <w:style w:type="table" w:styleId="af4">
    <w:name w:val="Table Grid"/>
    <w:basedOn w:val="a1"/>
    <w:rsid w:val="00A053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64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4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4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4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6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644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644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644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644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644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644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64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E64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64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E644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644F"/>
    <w:rPr>
      <w:b/>
      <w:bCs/>
    </w:rPr>
  </w:style>
  <w:style w:type="character" w:styleId="a8">
    <w:name w:val="Emphasis"/>
    <w:basedOn w:val="a0"/>
    <w:uiPriority w:val="20"/>
    <w:qFormat/>
    <w:rsid w:val="003E644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644F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E644F"/>
    <w:rPr>
      <w:sz w:val="24"/>
      <w:szCs w:val="32"/>
    </w:rPr>
  </w:style>
  <w:style w:type="paragraph" w:styleId="ab">
    <w:name w:val="List Paragraph"/>
    <w:basedOn w:val="a"/>
    <w:uiPriority w:val="34"/>
    <w:qFormat/>
    <w:rsid w:val="003E64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44F"/>
    <w:rPr>
      <w:i/>
    </w:rPr>
  </w:style>
  <w:style w:type="character" w:customStyle="1" w:styleId="22">
    <w:name w:val="Цитата 2 Знак"/>
    <w:basedOn w:val="a0"/>
    <w:link w:val="21"/>
    <w:uiPriority w:val="29"/>
    <w:rsid w:val="003E644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644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E644F"/>
    <w:rPr>
      <w:b/>
      <w:i/>
      <w:sz w:val="24"/>
    </w:rPr>
  </w:style>
  <w:style w:type="character" w:styleId="ae">
    <w:name w:val="Subtle Emphasis"/>
    <w:uiPriority w:val="19"/>
    <w:qFormat/>
    <w:rsid w:val="003E644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644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644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644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644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644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A053D7"/>
  </w:style>
  <w:style w:type="table" w:styleId="af4">
    <w:name w:val="Table Grid"/>
    <w:basedOn w:val="a1"/>
    <w:rsid w:val="00A053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1026</Words>
  <Characters>5852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2015-09-21T02:25:00Z</dcterms:created>
  <dcterms:modified xsi:type="dcterms:W3CDTF">2015-09-21T02:32:00Z</dcterms:modified>
</cp:coreProperties>
</file>