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Pr="00B62F4D" w:rsidRDefault="00672294" w:rsidP="006722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4D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672294" w:rsidRPr="00B62F4D" w:rsidRDefault="00672294" w:rsidP="006722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приказом директора</w:t>
      </w:r>
    </w:p>
    <w:p w:rsidR="00672294" w:rsidRPr="00B62F4D" w:rsidRDefault="00672294" w:rsidP="00672294">
      <w:pPr>
        <w:shd w:val="clear" w:color="auto" w:fill="FFFFFF"/>
        <w:tabs>
          <w:tab w:val="left" w:pos="75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от 25 июня №108</w:t>
      </w:r>
    </w:p>
    <w:p w:rsidR="00672294" w:rsidRPr="00922731" w:rsidRDefault="00672294" w:rsidP="006722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ДЕКЛАРАЦИЯ</w:t>
      </w:r>
    </w:p>
    <w:p w:rsidR="00672294" w:rsidRPr="00D365F3" w:rsidRDefault="00672294" w:rsidP="0067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конфликта интересов работников </w:t>
      </w:r>
      <w:r w:rsidRPr="00D365F3"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proofErr w:type="spellStart"/>
      <w:r w:rsidRPr="00D365F3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Большеколпанская</w:t>
      </w:r>
      <w:proofErr w:type="spellEnd"/>
      <w:r w:rsidRPr="00D365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Pr="00662CA5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A5">
        <w:rPr>
          <w:rFonts w:ascii="Times New Roman" w:eastAsia="Times New Roman" w:hAnsi="Times New Roman"/>
          <w:sz w:val="28"/>
          <w:szCs w:val="28"/>
          <w:lang w:eastAsia="ru-RU"/>
        </w:rPr>
        <w:t>д. Большие Колпаны</w:t>
      </w:r>
    </w:p>
    <w:p w:rsidR="00672294" w:rsidRPr="002206DD" w:rsidRDefault="00672294" w:rsidP="006722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Настоящая Декларация содержит два раздела. Первый раздел заполняется работником. Второй раздел заполняется комиссией по противодействию коррупции.</w:t>
      </w:r>
      <w:r w:rsidRPr="002206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в установленном порядке.</w:t>
      </w:r>
    </w:p>
    <w:p w:rsidR="00672294" w:rsidRPr="002206DD" w:rsidRDefault="00672294" w:rsidP="00672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proofErr w:type="gramStart"/>
      <w:r w:rsidRPr="002206DD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учреждении</w:t>
      </w:r>
      <w:proofErr w:type="gramEnd"/>
      <w:r w:rsidRPr="002206DD">
        <w:rPr>
          <w:rFonts w:ascii="Times New Roman" w:eastAsia="Times New Roman" w:hAnsi="Times New Roman"/>
          <w:bCs/>
          <w:sz w:val="28"/>
          <w:szCs w:val="28"/>
          <w:lang w:eastAsia="ru-RU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три года. Уничтожение документа происходит в соответствии с процедурой, установленной в учреждении.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Заявление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Перед заполнением настоящей декларации я ознакомилс</w:t>
      </w:r>
      <w:proofErr w:type="gramStart"/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я(</w:t>
      </w:r>
      <w:proofErr w:type="spellStart"/>
      <w:proofErr w:type="gramEnd"/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лась</w:t>
      </w:r>
      <w:proofErr w:type="spellEnd"/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с Кодексом этики и служебного поведения работников, </w:t>
      </w:r>
      <w:proofErr w:type="spellStart"/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Антикоррупционной</w:t>
      </w:r>
      <w:proofErr w:type="spellEnd"/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политикой, Поло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жением  о  конфликте  интересов, </w:t>
      </w:r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</w:t>
      </w:r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обмена деловыми подарками и знаками делового гостеприимства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(подпись работника)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-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3"/>
        <w:gridCol w:w="3682"/>
      </w:tblGrid>
      <w:tr w:rsidR="00672294" w:rsidRPr="002206DD" w:rsidTr="006227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Кому:</w:t>
            </w:r>
          </w:p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кого </w:t>
            </w: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 работника, заполнившего Декларацию)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_________по</w:t>
            </w:r>
            <w:proofErr w:type="spellEnd"/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cупруг</w:t>
      </w: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1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Внешние интересы: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</w:t>
      </w:r>
    </w:p>
    <w:p w:rsidR="00672294" w:rsidRPr="002206DD" w:rsidRDefault="00672294" w:rsidP="006722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компании, находящейся в деловых отношениях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? (да/нет)_______________</w:t>
      </w:r>
    </w:p>
    <w:p w:rsidR="00672294" w:rsidRPr="002206DD" w:rsidRDefault="00672294" w:rsidP="006722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компании или организации, которая может быть заинтересована или ищет возможность построить деловые отношения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ведет с ней переговоры? (да/нет)_______________</w:t>
      </w:r>
    </w:p>
    <w:p w:rsidR="00672294" w:rsidRPr="002206DD" w:rsidRDefault="00672294" w:rsidP="006722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В деятельности компании-конкуренте или физическом лице-конкуренте учреждении? (да/нет)_______________</w:t>
      </w:r>
    </w:p>
    <w:p w:rsidR="00672294" w:rsidRPr="002206DD" w:rsidRDefault="00672294" w:rsidP="006722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компании или организации, выступающей стороной в судебном разбирательстве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? (да/нет)_______________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Участвуете ли вы в настоящее время в какой-либо деятельности, </w:t>
      </w: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описанной</w:t>
      </w:r>
      <w:proofErr w:type="gramEnd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выше, которая конкурирует с интересами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любой форме, включая, но не ограничиваясь, приобретением или отчуждением каких-либо активов (имущества) или возможностями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Личные интересы: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Участвовали ли Вы в какой-либо сделке от 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(да/нет)_______________</w:t>
      </w:r>
      <w:proofErr w:type="gramEnd"/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взаимоотношения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и другой организации, например, плату от контрагента за содействие в заключени</w:t>
      </w: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сделки с организацией?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Взаимоотношения с государственными служащими: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приобретения новых возможностей 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Вас как работника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Инсайдерская</w:t>
      </w:r>
      <w:proofErr w:type="spellEnd"/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информация: 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ставшие Вам известными по работе или разработанные Вами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во время исполнении своих обязанностей? (да/нет)_______________</w:t>
      </w:r>
      <w:proofErr w:type="gramEnd"/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информацию, ставшую Вам известной по работе?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Ресурсы организации: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Использовали ли Вы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, время, оборудование (включая средства связи и доступ в Интернет) или информацию таким способом, что это могло бы повредить репутации</w:t>
      </w:r>
      <w:r w:rsidRPr="00854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вызвать конфликт с интересами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? (да/нет)_______________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Участвуете ли Вы в какой-либо коммерческой и хозяйственной деятельности вне занятости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работа по совместительству), которая противоречит требованиям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к Вашему рабочему времени и ведет к использованию к выгоде третьей стороны активов, ресурсов и информации, являющимися собственностью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? (да/нет)_______________</w:t>
      </w:r>
      <w:proofErr w:type="gramEnd"/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Равные права работников: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ли члены Вашей семьи или близкие родственники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, в том числе под Вашим прямым руководством? (да/нет)_______________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ли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какой-либо член Вашей семьи или близкий родственник на должности, которая позволяет оказывать влияние на оценку эффективности Вашей работы? (да/нет)_______________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Оказывали ли Вы протекцию членам Вашей семьи или близким родственникам при приеме их на работу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Подарки и деловое гостеприимство: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Дарили ли вы подарки от 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Большеколпанская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денежных средств? (да/нет)_______________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Получали ли Вы подарки в виде денежных средств от других лиц или организаций при исполнении служебных обязанностей?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Этика: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Использовали ли Вы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характера? (да/нет)_______________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Другие вопросы:</w:t>
      </w:r>
    </w:p>
    <w:p w:rsidR="00672294" w:rsidRPr="002206DD" w:rsidRDefault="00672294" w:rsidP="0067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ответили «ДА» на любой из вышеуказанных вопросов, просьба </w:t>
      </w:r>
      <w:proofErr w:type="gramStart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proofErr w:type="gramEnd"/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подробную информацию для всестороннего рассмотрения и оценки обстоятельств.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Заявление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i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Подпись: __________________</w:t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ab/>
        <w:t>ФИО:_______________________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членов комиссии по противодействию коррупции</w:t>
      </w:r>
    </w:p>
    <w:p w:rsidR="00672294" w:rsidRPr="002206DD" w:rsidRDefault="00672294" w:rsidP="006722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декларации </w:t>
      </w:r>
      <w:r w:rsidRPr="002206D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(подтвердить подписью)</w:t>
      </w:r>
      <w:r w:rsidRPr="002206D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693"/>
      </w:tblGrid>
      <w:tr w:rsidR="00672294" w:rsidRPr="002206DD" w:rsidTr="0062274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Способы разрешения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8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создает</w:t>
            </w:r>
            <w:proofErr w:type="gramEnd"/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может создать конфликт с интересами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89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ограничил работнику доступ к информации учреждения, которая может иметь отношение к его личным частным интересам работника</w:t>
            </w:r>
          </w:p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[указать, какой информации]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1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[указать, от каких вопросов]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6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пересмотрел круг обязанностей и трудовых функций работника </w:t>
            </w:r>
          </w:p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[указать каких обязанностей]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89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7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9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ходатайствовал перед вышестоящим руководством об увольнении работника по инициативе учреждения за дисциплинарные проступки согласно действующему законодательству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2294" w:rsidRPr="002206DD" w:rsidTr="0062274A">
        <w:trPr>
          <w:trHeight w:val="7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94" w:rsidRPr="002206DD" w:rsidRDefault="00672294" w:rsidP="00622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Подписи членов комиссии: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/______________/____________________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/______________/____________________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/______________/____________________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/______________/____________________</w:t>
      </w:r>
    </w:p>
    <w:p w:rsidR="00672294" w:rsidRPr="002206DD" w:rsidRDefault="00672294" w:rsidP="00672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/______________/____________________</w:t>
      </w:r>
    </w:p>
    <w:p w:rsidR="00C77161" w:rsidRDefault="00672294" w:rsidP="00672294">
      <w:pPr>
        <w:spacing w:after="0" w:line="240" w:lineRule="auto"/>
        <w:jc w:val="both"/>
      </w:pPr>
      <w:r w:rsidRPr="002206DD">
        <w:rPr>
          <w:rFonts w:ascii="Times New Roman" w:eastAsia="Times New Roman" w:hAnsi="Times New Roman"/>
          <w:sz w:val="28"/>
          <w:szCs w:val="28"/>
          <w:lang w:eastAsia="ru-RU"/>
        </w:rPr>
        <w:t>/______________/____________________</w:t>
      </w:r>
    </w:p>
    <w:sectPr w:rsidR="00C77161" w:rsidSect="00C7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294"/>
    <w:rsid w:val="00672294"/>
    <w:rsid w:val="00C7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kab_geo</dc:creator>
  <cp:lastModifiedBy>kab_geo</cp:lastModifiedBy>
  <cp:revision>1</cp:revision>
  <dcterms:created xsi:type="dcterms:W3CDTF">2021-06-29T15:45:00Z</dcterms:created>
  <dcterms:modified xsi:type="dcterms:W3CDTF">2021-06-29T15:47:00Z</dcterms:modified>
</cp:coreProperties>
</file>