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15" w:rsidRPr="00375815" w:rsidRDefault="00375815" w:rsidP="00375815">
      <w:pPr>
        <w:rPr>
          <w:rFonts w:ascii="Times New Roman" w:hAnsi="Times New Roman" w:cs="Times New Roman"/>
          <w:sz w:val="24"/>
          <w:szCs w:val="24"/>
        </w:rPr>
      </w:pPr>
      <w:r w:rsidRPr="00375815">
        <w:rPr>
          <w:rFonts w:ascii="Times New Roman" w:hAnsi="Times New Roman" w:cs="Times New Roman"/>
          <w:sz w:val="24"/>
          <w:szCs w:val="24"/>
        </w:rPr>
        <w:t>01.02.2023 биология 10 класс</w:t>
      </w:r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75815">
        <w:rPr>
          <w:rFonts w:ascii="Times New Roman" w:hAnsi="Times New Roman" w:cs="Times New Roman"/>
          <w:sz w:val="24"/>
          <w:szCs w:val="24"/>
        </w:rPr>
        <w:t xml:space="preserve">Максим, 25.01 ты отсутствовал, изучи, пожалуйста,§13 - Реализация наследственной информации в клетке. </w:t>
      </w:r>
      <w:r w:rsidRPr="00375815">
        <w:rPr>
          <w:rFonts w:ascii="Times New Roman" w:hAnsi="Times New Roman" w:cs="Times New Roman"/>
          <w:color w:val="000000"/>
          <w:sz w:val="24"/>
          <w:szCs w:val="24"/>
        </w:rPr>
        <w:t>ДНК – носитель наследственной информации. Генетический кол, его свойства. Ген. Биосинтез белка.</w:t>
      </w:r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375815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https://www.youtube.com/watch?v=lqkXHc1dJao</w:t>
        </w:r>
      </w:hyperlink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375815">
          <w:rPr>
            <w:rStyle w:val="a4"/>
            <w:rFonts w:ascii="Times New Roman" w:hAnsi="Times New Roman" w:cs="Times New Roman"/>
            <w:sz w:val="24"/>
            <w:szCs w:val="24"/>
          </w:rPr>
          <w:t>https://rutube.ru/video/653d238c47435b706a8a36a9fe42ad41/</w:t>
        </w:r>
      </w:hyperlink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375815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https://www.youtube.com/watch?v=J5-aJD6FqfM</w:t>
        </w:r>
      </w:hyperlink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Матрицей для синтеза молекулы </w:t>
      </w:r>
      <w:proofErr w:type="spellStart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транскрипции служит: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вся молекула ДНК     б) полностью одна из цепей молекулы ДНК  в) участок одной из цепей ДНК   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одних случаях одна из цепей молекулы ДНК, в други</w:t>
      </w:r>
      <w:proofErr w:type="gramStart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х–</w:t>
      </w:r>
      <w:proofErr w:type="gramEnd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    молекула ДНК.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Транскрипция происходит: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ядре              б) на рибосомах    в) в цитоплазме    г) на каналах гладкой ЭПС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Последовательность нуклеотидов в антикодоне т-РНК строго      комплементарна: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триплету, кодирующему белок    б) аминокислоте, с которой </w:t>
      </w:r>
      <w:proofErr w:type="gramStart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 т-РНК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последовательности нуклеотидов гена  г) кодону и-РНК, осуществляющему трансляцию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4.Трансляция в клетке осуществляется: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ядре                б) на рибосомах   в) в цитоплазме   г) на каналах гладкой ЭПС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трансляции матрицей для сборки полипептидной цепи белка       служат: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 цепочки ДНК  б) одна из цепей молекулы ДНК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молекула и-РНК     г) в одних случаях одна из цепей ДНК, в други</w:t>
      </w:r>
      <w:proofErr w:type="gramStart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х–</w:t>
      </w:r>
      <w:proofErr w:type="gramEnd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молекула и-РНК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 биосинтезе белка в клетке энергия АТФ: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расходуется  б) запасается  в) не расходуется и не выделяется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одних этапах синтеза расходуется, на други</w:t>
      </w:r>
      <w:proofErr w:type="gramStart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х–</w:t>
      </w:r>
      <w:proofErr w:type="gramEnd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выделяется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95D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Исключите лишнее:</w:t>
      </w: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рибосомы, т-РНК, и-РНК, аминокислоты, ДНК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Участок молекулы т-РНК из трех нуклеотидов, комплементарно       связывающийся с определенным участком и-РНК по принципу      </w:t>
      </w:r>
      <w:proofErr w:type="spellStart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89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называется…..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Белок состоит из 240 аминокислотных остатков. Сколько нуклеотидов в гене, в котором закодирована первичная структура этого белка?  </w:t>
      </w:r>
      <w:r w:rsidRPr="0089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120   Б) 360   В) 480   Г) 720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95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Участок ДНК, содержащий информацию об одной полипептидной цепи, называют</w:t>
      </w:r>
      <w:r w:rsidRPr="0089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хромосомой  Б) триплетом  В) геном  Г) кодом</w:t>
      </w:r>
    </w:p>
    <w:p w:rsidR="00375815" w:rsidRPr="00895DEE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.Определите последовательность этапов биосинтеза белка: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Снятие информации с ДНК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Узнавание антикодоном т-РНК своего кодона на и-РНК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Отщепление аминокислоты от т-РНК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Поступление и-РНК на рибосому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Присоединение аминокислоты к белковой цепи с помощью фермента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 последовательность этапов трансляции: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Присоединение аминокислоты к т-РНК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Начало синтеза полипептидной цепи на рибосоме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Присоединение и-РНК к рибосоме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Окончание синтеза белка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Удлинение полипептидной цепи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последовательность этапов трансляции: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Синтез и-РНК на ДНК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Присоединение аминокислоты к т-РНК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Доставка аминокислоты к рибосоме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Перемещение и-РНК к рибосоме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</w:t>
      </w:r>
      <w:proofErr w:type="spellStart"/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Нанизование</w:t>
      </w:r>
      <w:proofErr w:type="spellEnd"/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рибосом на и-РНК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Присоединение двух молекул т-РНК с аминокислотами к и-РНК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Взаимодействие аминокислот, присоединённых к и-РНК, образование пептидной связи</w:t>
      </w: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375815" w:rsidRDefault="00375815" w:rsidP="0037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Соотнесите вещества и структуры, участвующие в биосинтезе белка с их функциями: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ВЕЩЕСТВА И СТРУКТУРЫ                                                   ФУНКЦИИ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Участок ДНК                                                       А) Переносит информацию </w:t>
      </w:r>
      <w:proofErr w:type="gramStart"/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и-РНК                                                                         рибосомы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РН</w:t>
      </w:r>
      <w:proofErr w:type="gramStart"/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полимераза                                                 Б) Место синтеза белка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Рибосома                                                               В) Фермент, обеспечивающий синтез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Полисома</w:t>
      </w:r>
      <w:proofErr w:type="spellEnd"/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и-РНК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6) АТФ                                                                       Г) Источник энергии для реакций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Аминокислота                                                      Д) Мономер белка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Е) Ген, кодирующий информацию о 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белке</w:t>
      </w:r>
    </w:p>
    <w:p w:rsidR="00375815" w:rsidRPr="00375815" w:rsidRDefault="00375815" w:rsidP="003758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Ж) Место сборки одинаковых белков</w:t>
      </w:r>
    </w:p>
    <w:p w:rsidR="00375815" w:rsidRPr="00375815" w:rsidRDefault="00375815" w:rsidP="00375815">
      <w:pPr>
        <w:pStyle w:val="a3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5815" w:rsidRPr="00375815" w:rsidRDefault="00375815" w:rsidP="00375815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5815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 тема: </w:t>
      </w:r>
      <w:r w:rsidRPr="00375815">
        <w:rPr>
          <w:rFonts w:ascii="Times New Roman" w:hAnsi="Times New Roman" w:cs="Times New Roman"/>
          <w:b/>
          <w:sz w:val="24"/>
          <w:szCs w:val="24"/>
        </w:rPr>
        <w:t>Вирусы – неклеточная форма жизни. Особенности строения и размножения. Значение в природе и жизни человека. Меры профилактики и распространение вирусных заболеваний. Профилактика СПИДа</w:t>
      </w:r>
    </w:p>
    <w:p w:rsidR="002D1629" w:rsidRPr="00375815" w:rsidRDefault="00375815">
      <w:pPr>
        <w:rPr>
          <w:rFonts w:ascii="Times New Roman" w:hAnsi="Times New Roman" w:cs="Times New Roman"/>
          <w:sz w:val="24"/>
          <w:szCs w:val="24"/>
        </w:rPr>
      </w:pPr>
      <w:r w:rsidRPr="00375815">
        <w:rPr>
          <w:rFonts w:ascii="Times New Roman" w:hAnsi="Times New Roman" w:cs="Times New Roman"/>
          <w:sz w:val="24"/>
          <w:szCs w:val="24"/>
        </w:rPr>
        <w:t>§14</w:t>
      </w:r>
    </w:p>
    <w:p w:rsidR="00375815" w:rsidRPr="00375815" w:rsidRDefault="00375815">
      <w:pPr>
        <w:rPr>
          <w:rFonts w:ascii="Times New Roman" w:hAnsi="Times New Roman" w:cs="Times New Roman"/>
          <w:sz w:val="24"/>
          <w:szCs w:val="24"/>
        </w:rPr>
      </w:pPr>
      <w:r w:rsidRPr="00375815">
        <w:rPr>
          <w:rFonts w:ascii="Times New Roman" w:hAnsi="Times New Roman" w:cs="Times New Roman"/>
          <w:sz w:val="24"/>
          <w:szCs w:val="24"/>
        </w:rPr>
        <w:t>- Строение вирусов</w:t>
      </w:r>
    </w:p>
    <w:p w:rsidR="00375815" w:rsidRDefault="00375815">
      <w:pPr>
        <w:rPr>
          <w:rFonts w:ascii="Times New Roman" w:hAnsi="Times New Roman" w:cs="Times New Roman"/>
          <w:sz w:val="24"/>
          <w:szCs w:val="24"/>
        </w:rPr>
      </w:pPr>
      <w:r w:rsidRPr="00375815">
        <w:rPr>
          <w:rFonts w:ascii="Times New Roman" w:hAnsi="Times New Roman" w:cs="Times New Roman"/>
          <w:sz w:val="24"/>
          <w:szCs w:val="24"/>
        </w:rPr>
        <w:t>- Размножение вирусов</w:t>
      </w:r>
    </w:p>
    <w:p w:rsidR="00375815" w:rsidRPr="00375815" w:rsidRDefault="0037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Классификация вирусов</w:t>
      </w:r>
    </w:p>
    <w:tbl>
      <w:tblPr>
        <w:tblW w:w="929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7"/>
        <w:gridCol w:w="3097"/>
        <w:gridCol w:w="3097"/>
      </w:tblGrid>
      <w:tr w:rsidR="00375815" w:rsidRPr="00375815" w:rsidTr="00375815">
        <w:trPr>
          <w:trHeight w:val="885"/>
        </w:trPr>
        <w:tc>
          <w:tcPr>
            <w:tcW w:w="3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815" w:rsidRPr="00375815" w:rsidRDefault="00375815" w:rsidP="0037581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Сходство с живыми организмами </w:t>
            </w:r>
          </w:p>
        </w:tc>
        <w:tc>
          <w:tcPr>
            <w:tcW w:w="309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815" w:rsidRPr="00375815" w:rsidRDefault="00375815" w:rsidP="0037581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Отличия от живых организмов </w:t>
            </w:r>
          </w:p>
        </w:tc>
        <w:tc>
          <w:tcPr>
            <w:tcW w:w="309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815" w:rsidRPr="00375815" w:rsidRDefault="00375815" w:rsidP="0037581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1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Специфические черты, характерные только для вирусов </w:t>
            </w:r>
          </w:p>
        </w:tc>
      </w:tr>
      <w:tr w:rsidR="00375815" w:rsidRPr="00375815" w:rsidTr="00375815">
        <w:trPr>
          <w:trHeight w:val="362"/>
        </w:trPr>
        <w:tc>
          <w:tcPr>
            <w:tcW w:w="309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5815" w:rsidRPr="00375815" w:rsidRDefault="00375815" w:rsidP="0037581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5815" w:rsidRPr="00375815" w:rsidRDefault="00375815" w:rsidP="0037581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5815" w:rsidRPr="00375815" w:rsidRDefault="00375815" w:rsidP="0037581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375815" w:rsidRDefault="00375815">
      <w:pPr>
        <w:rPr>
          <w:rFonts w:ascii="Times New Roman" w:hAnsi="Times New Roman" w:cs="Times New Roman"/>
          <w:sz w:val="24"/>
          <w:szCs w:val="24"/>
        </w:rPr>
      </w:pPr>
    </w:p>
    <w:p w:rsidR="00375815" w:rsidRDefault="00375815" w:rsidP="00375815">
      <w:pPr>
        <w:pStyle w:val="a5"/>
        <w:spacing w:before="154" w:beforeAutospacing="0" w:after="0" w:afterAutospacing="0"/>
        <w:ind w:left="547" w:hanging="547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 xml:space="preserve">- </w:t>
      </w:r>
      <w:r w:rsidRPr="00375815">
        <w:rPr>
          <w:rFonts w:eastAsiaTheme="minorEastAsia"/>
          <w:color w:val="000000" w:themeColor="text1"/>
        </w:rPr>
        <w:t>Почему с вирусами – возбудителями заболеваний тру</w:t>
      </w:r>
      <w:r>
        <w:rPr>
          <w:rFonts w:eastAsiaTheme="minorEastAsia"/>
          <w:color w:val="000000" w:themeColor="text1"/>
        </w:rPr>
        <w:t xml:space="preserve">дно вести борьбу и полностью их </w:t>
      </w:r>
      <w:r w:rsidRPr="00375815">
        <w:rPr>
          <w:rFonts w:eastAsiaTheme="minorEastAsia"/>
          <w:color w:val="000000" w:themeColor="text1"/>
        </w:rPr>
        <w:t>уничтожить?</w:t>
      </w:r>
    </w:p>
    <w:p w:rsidR="00375815" w:rsidRPr="00375815" w:rsidRDefault="00375815" w:rsidP="00375815">
      <w:pPr>
        <w:pStyle w:val="a5"/>
        <w:spacing w:before="154" w:beforeAutospacing="0" w:after="0" w:afterAutospacing="0"/>
        <w:ind w:left="547" w:hanging="547"/>
        <w:textAlignment w:val="baseline"/>
      </w:pPr>
      <w:r>
        <w:rPr>
          <w:rFonts w:eastAsiaTheme="majorEastAsia"/>
          <w:bCs/>
          <w:iCs/>
        </w:rPr>
        <w:t xml:space="preserve">- </w:t>
      </w:r>
      <w:r w:rsidRPr="00375815">
        <w:rPr>
          <w:rFonts w:eastAsiaTheme="majorEastAsia"/>
          <w:bCs/>
          <w:iCs/>
        </w:rPr>
        <w:t>Вирусные заболевания человека</w:t>
      </w:r>
    </w:p>
    <w:p w:rsidR="00375815" w:rsidRPr="00375815" w:rsidRDefault="00375815" w:rsidP="00375815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996666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7581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Укажите основные меры профилактики вирусных заражений</w:t>
      </w:r>
    </w:p>
    <w:p w:rsidR="00375815" w:rsidRDefault="00375815">
      <w:pPr>
        <w:rPr>
          <w:rFonts w:ascii="Times New Roman" w:hAnsi="Times New Roman" w:cs="Times New Roman"/>
          <w:sz w:val="24"/>
          <w:szCs w:val="24"/>
        </w:rPr>
      </w:pPr>
    </w:p>
    <w:p w:rsidR="001038A2" w:rsidRDefault="001038A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9450C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https://www.youtube.com/watch?v=gQvYuh8WZp0</w:t>
        </w:r>
      </w:hyperlink>
    </w:p>
    <w:p w:rsidR="001038A2" w:rsidRDefault="001038A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9450C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https://www.youtube.com/watch?v=-M0jr72ZwNM</w:t>
        </w:r>
      </w:hyperlink>
    </w:p>
    <w:p w:rsidR="001038A2" w:rsidRDefault="001038A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9450C">
          <w:rPr>
            <w:rStyle w:val="a4"/>
            <w:rFonts w:ascii="Times New Roman" w:hAnsi="Times New Roman" w:cs="Times New Roman"/>
            <w:sz w:val="24"/>
            <w:szCs w:val="24"/>
          </w:rPr>
          <w:t>https://vk.com/video-129491978_456239090</w:t>
        </w:r>
      </w:hyperlink>
    </w:p>
    <w:p w:rsidR="001038A2" w:rsidRPr="00375815" w:rsidRDefault="001038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38A2" w:rsidRPr="0037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5469"/>
    <w:multiLevelType w:val="hybridMultilevel"/>
    <w:tmpl w:val="1DDAB514"/>
    <w:lvl w:ilvl="0" w:tplc="35A0B1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CE3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00F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F3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61C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E0C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2AE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F0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0BF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2A"/>
    <w:rsid w:val="001038A2"/>
    <w:rsid w:val="002D1629"/>
    <w:rsid w:val="00375815"/>
    <w:rsid w:val="004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15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7581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7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15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7581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7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5-aJD6Fqf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653d238c47435b706a8a36a9fe42ad4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kXHc1dJao" TargetMode="External"/><Relationship Id="rId11" Type="http://schemas.openxmlformats.org/officeDocument/2006/relationships/hyperlink" Target="https://vk.com/video-129491978_456239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-M0jr72Zw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QvYuh8WZ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2023-01-30T09:24:00Z</dcterms:created>
  <dcterms:modified xsi:type="dcterms:W3CDTF">2023-01-30T09:40:00Z</dcterms:modified>
</cp:coreProperties>
</file>