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6E" w:rsidRDefault="0047586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16 ноября 2022 года</w:t>
      </w:r>
    </w:p>
    <w:p w:rsidR="005F1C23" w:rsidRDefault="0047586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Литературное чтение. 3 класс</w:t>
      </w:r>
    </w:p>
    <w:p w:rsidR="0047586E" w:rsidRDefault="0047586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Тема: А.С. Пушкин. «Сказка о царе </w:t>
      </w:r>
      <w:proofErr w:type="spellStart"/>
      <w:r>
        <w:rPr>
          <w:rFonts w:ascii="Times New Roman" w:hAnsi="Times New Roman" w:cs="Times New Roman"/>
          <w:sz w:val="32"/>
        </w:rPr>
        <w:t>Салтане</w:t>
      </w:r>
      <w:proofErr w:type="spellEnd"/>
      <w:r>
        <w:rPr>
          <w:rFonts w:ascii="Times New Roman" w:hAnsi="Times New Roman" w:cs="Times New Roman"/>
          <w:sz w:val="32"/>
        </w:rPr>
        <w:t>»</w:t>
      </w:r>
    </w:p>
    <w:p w:rsidR="0047586E" w:rsidRDefault="0047586E">
      <w:pPr>
        <w:rPr>
          <w:rFonts w:ascii="Times New Roman" w:hAnsi="Times New Roman" w:cs="Times New Roman"/>
          <w:sz w:val="32"/>
        </w:rPr>
      </w:pPr>
    </w:p>
    <w:p w:rsidR="0047586E" w:rsidRDefault="00B52F67" w:rsidP="00B52F6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2F67">
        <w:rPr>
          <w:rFonts w:ascii="Times New Roman" w:eastAsia="Times New Roman" w:hAnsi="Times New Roman" w:cs="Times New Roman"/>
          <w:sz w:val="32"/>
          <w:szCs w:val="24"/>
          <w:lang w:eastAsia="ru-RU"/>
        </w:rPr>
        <w:t>Содержание сказки: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B52F67" w:rsidTr="00B52F67">
        <w:tc>
          <w:tcPr>
            <w:tcW w:w="1980" w:type="dxa"/>
          </w:tcPr>
          <w:p w:rsidR="00B52F67" w:rsidRDefault="00B52F67" w:rsidP="00B52F67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 часть.</w:t>
            </w:r>
          </w:p>
        </w:tc>
        <w:tc>
          <w:tcPr>
            <w:tcW w:w="7365" w:type="dxa"/>
          </w:tcPr>
          <w:p w:rsidR="00B52F67" w:rsidRDefault="00B52F67" w:rsidP="00B52F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Знакомство с персонажами. Свадьба царя Сатана.</w:t>
            </w:r>
          </w:p>
        </w:tc>
      </w:tr>
      <w:tr w:rsidR="00B52F67" w:rsidTr="00B52F67">
        <w:tc>
          <w:tcPr>
            <w:tcW w:w="1980" w:type="dxa"/>
          </w:tcPr>
          <w:p w:rsidR="00B52F67" w:rsidRDefault="00B52F67" w:rsidP="00B52F67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 часть.</w:t>
            </w:r>
          </w:p>
        </w:tc>
        <w:tc>
          <w:tcPr>
            <w:tcW w:w="7365" w:type="dxa"/>
          </w:tcPr>
          <w:p w:rsidR="00B52F67" w:rsidRDefault="00B52F67" w:rsidP="00B52F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Рождение сын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</w:t>
            </w:r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Салтана</w:t>
            </w:r>
            <w:proofErr w:type="spellEnd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- </w:t>
            </w:r>
            <w:proofErr w:type="spellStart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Гвидона</w:t>
            </w:r>
            <w:proofErr w:type="spellEnd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 Предательство ткачихи и поварихи.</w:t>
            </w:r>
          </w:p>
        </w:tc>
      </w:tr>
      <w:tr w:rsidR="00B52F67" w:rsidTr="00B52F67">
        <w:tc>
          <w:tcPr>
            <w:tcW w:w="1980" w:type="dxa"/>
          </w:tcPr>
          <w:p w:rsidR="00B52F67" w:rsidRDefault="00B52F67" w:rsidP="00B52F67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 часть.</w:t>
            </w:r>
          </w:p>
        </w:tc>
        <w:tc>
          <w:tcPr>
            <w:tcW w:w="7365" w:type="dxa"/>
          </w:tcPr>
          <w:p w:rsidR="00B52F67" w:rsidRDefault="00B52F67" w:rsidP="00B52F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Спасение </w:t>
            </w:r>
            <w:proofErr w:type="spellStart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Гвидона</w:t>
            </w:r>
            <w:proofErr w:type="spellEnd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и матери, а также знакомство с лебедем.</w:t>
            </w:r>
          </w:p>
        </w:tc>
      </w:tr>
      <w:tr w:rsidR="00B52F67" w:rsidTr="00B52F67">
        <w:tc>
          <w:tcPr>
            <w:tcW w:w="1980" w:type="dxa"/>
          </w:tcPr>
          <w:p w:rsidR="00B52F67" w:rsidRDefault="00B52F67" w:rsidP="00B52F67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 часть.</w:t>
            </w:r>
          </w:p>
        </w:tc>
        <w:tc>
          <w:tcPr>
            <w:tcW w:w="7365" w:type="dxa"/>
          </w:tcPr>
          <w:p w:rsidR="00B52F67" w:rsidRDefault="00B52F67" w:rsidP="00B52F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Правление </w:t>
            </w:r>
            <w:proofErr w:type="spellStart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Гвидона</w:t>
            </w:r>
            <w:proofErr w:type="spellEnd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. Три полета </w:t>
            </w:r>
            <w:proofErr w:type="spellStart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Гвидона</w:t>
            </w:r>
            <w:proofErr w:type="spellEnd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к царю </w:t>
            </w:r>
            <w:proofErr w:type="spellStart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Салтану</w:t>
            </w:r>
            <w:proofErr w:type="spellEnd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</w:tc>
      </w:tr>
      <w:tr w:rsidR="00B52F67" w:rsidTr="00B52F67">
        <w:tc>
          <w:tcPr>
            <w:tcW w:w="1980" w:type="dxa"/>
          </w:tcPr>
          <w:p w:rsidR="00B52F67" w:rsidRDefault="00B52F67" w:rsidP="00B52F67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 часть.</w:t>
            </w:r>
          </w:p>
        </w:tc>
        <w:tc>
          <w:tcPr>
            <w:tcW w:w="7365" w:type="dxa"/>
          </w:tcPr>
          <w:p w:rsidR="00B52F67" w:rsidRDefault="00B52F67" w:rsidP="00B52F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Встреча отца и сына: </w:t>
            </w:r>
            <w:proofErr w:type="spellStart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Салтана</w:t>
            </w:r>
            <w:proofErr w:type="spellEnd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и </w:t>
            </w:r>
            <w:proofErr w:type="spellStart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Гвидона</w:t>
            </w:r>
            <w:proofErr w:type="spellEnd"/>
            <w:r w:rsidRPr="004758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</w:tc>
      </w:tr>
    </w:tbl>
    <w:p w:rsidR="00B52F67" w:rsidRDefault="00B52F67" w:rsidP="00B52F6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52F67" w:rsidRDefault="00B52F67" w:rsidP="0047586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D68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прочитать 1 и 2 части. Стр. 70 – 73 (до слов «Так велел-де царь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Салтан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»)</w:t>
      </w:r>
    </w:p>
    <w:p w:rsidR="00B52F67" w:rsidRPr="0047586E" w:rsidRDefault="00B52F67" w:rsidP="0047586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52F67" w:rsidRPr="00DD6848" w:rsidRDefault="00B52F67">
      <w:pPr>
        <w:rPr>
          <w:rFonts w:ascii="Times New Roman" w:hAnsi="Times New Roman" w:cs="Times New Roman"/>
          <w:b/>
          <w:sz w:val="32"/>
        </w:rPr>
      </w:pPr>
      <w:r w:rsidRPr="00DD6848">
        <w:rPr>
          <w:rFonts w:ascii="Times New Roman" w:hAnsi="Times New Roman" w:cs="Times New Roman"/>
          <w:b/>
          <w:sz w:val="32"/>
        </w:rPr>
        <w:t>Словарная работа:</w:t>
      </w:r>
    </w:p>
    <w:p w:rsidR="0047586E" w:rsidRDefault="00B52F6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Выписать </w:t>
      </w:r>
      <w:r w:rsidR="00DD6848">
        <w:rPr>
          <w:rFonts w:ascii="Times New Roman" w:hAnsi="Times New Roman" w:cs="Times New Roman"/>
          <w:sz w:val="32"/>
        </w:rPr>
        <w:t xml:space="preserve">на листочек выделенные слова </w:t>
      </w:r>
      <w:r>
        <w:rPr>
          <w:rFonts w:ascii="Times New Roman" w:hAnsi="Times New Roman" w:cs="Times New Roman"/>
          <w:sz w:val="32"/>
        </w:rPr>
        <w:t>из текста и дать им определение. Значение слов, выделенных красным цветом, искать в Интернете.</w:t>
      </w:r>
      <w:bookmarkStart w:id="0" w:name="_GoBack"/>
      <w:bookmarkEnd w:id="0"/>
    </w:p>
    <w:p w:rsidR="00B52F67" w:rsidRPr="0047586E" w:rsidRDefault="00B52F6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Если встретились ещё непонятные слова по значению, то выпишите их столбиком. На уроке разберём.</w:t>
      </w:r>
    </w:p>
    <w:sectPr w:rsidR="00B52F67" w:rsidRPr="0047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ED"/>
    <w:rsid w:val="000311ED"/>
    <w:rsid w:val="0047586E"/>
    <w:rsid w:val="005F1C23"/>
    <w:rsid w:val="00B52F67"/>
    <w:rsid w:val="00D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1F31"/>
  <w15:chartTrackingRefBased/>
  <w15:docId w15:val="{AC61A03B-BEB1-46C5-97F8-5AF1DAD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2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3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5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5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2</cp:revision>
  <dcterms:created xsi:type="dcterms:W3CDTF">2022-11-16T05:29:00Z</dcterms:created>
  <dcterms:modified xsi:type="dcterms:W3CDTF">2022-11-16T05:51:00Z</dcterms:modified>
</cp:coreProperties>
</file>