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FC" w:rsidRPr="00206BFC" w:rsidRDefault="00206BFC" w:rsidP="00206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b/>
          <w:sz w:val="24"/>
          <w:szCs w:val="24"/>
        </w:rPr>
        <w:t>5-9 классы, ФГОС</w:t>
      </w:r>
      <w:r w:rsidR="00841FFD"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 w:rsidR="005D28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287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5D287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5D287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206BFC" w:rsidRPr="00206BFC" w:rsidRDefault="00206BFC" w:rsidP="00206BF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4C3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«Информатика</w:t>
      </w:r>
      <w:r w:rsidR="00841FFD">
        <w:rPr>
          <w:rFonts w:ascii="Times New Roman" w:hAnsi="Times New Roman" w:cs="Times New Roman"/>
          <w:b/>
          <w:sz w:val="24"/>
          <w:szCs w:val="24"/>
        </w:rPr>
        <w:t xml:space="preserve"> и ИКТ</w:t>
      </w:r>
      <w:r w:rsidRPr="005D34C3">
        <w:rPr>
          <w:rFonts w:ascii="Times New Roman" w:hAnsi="Times New Roman" w:cs="Times New Roman"/>
          <w:b/>
          <w:sz w:val="24"/>
          <w:szCs w:val="24"/>
        </w:rPr>
        <w:t>» для 5-9 классов</w:t>
      </w:r>
      <w:r w:rsidRPr="00206BFC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составлена на основе следующих документов: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требованиями к результатам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Фундаментальным ядром содержания общего образования,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СанПиН 2.4.2.2621-10,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24.11.2011 № МД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1552/03 «Рекомендации по оснащению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учебным и учебно-лабораторным оборудованием, необходимым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ФГОС основного общего образования, организация проектной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моделирования и технического творчества учащихся»,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EC">
        <w:rPr>
          <w:rFonts w:ascii="Times New Roman" w:hAnsi="Times New Roman" w:cs="Times New Roman"/>
          <w:sz w:val="24"/>
          <w:szCs w:val="24"/>
        </w:rPr>
        <w:t>МА</w:t>
      </w:r>
      <w:r w:rsidRPr="00206BFC">
        <w:rPr>
          <w:rFonts w:ascii="Times New Roman" w:hAnsi="Times New Roman" w:cs="Times New Roman"/>
          <w:sz w:val="24"/>
          <w:szCs w:val="24"/>
        </w:rPr>
        <w:t xml:space="preserve">ОУ </w:t>
      </w:r>
      <w:r w:rsidR="00E01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1AEC">
        <w:rPr>
          <w:rFonts w:ascii="Times New Roman" w:hAnsi="Times New Roman" w:cs="Times New Roman"/>
          <w:sz w:val="24"/>
          <w:szCs w:val="24"/>
        </w:rPr>
        <w:t>Тегинская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СОШ</w:t>
      </w:r>
      <w:r w:rsidR="00E01AEC">
        <w:rPr>
          <w:rFonts w:ascii="Times New Roman" w:hAnsi="Times New Roman" w:cs="Times New Roman"/>
          <w:sz w:val="24"/>
          <w:szCs w:val="24"/>
        </w:rPr>
        <w:t>»</w:t>
      </w:r>
      <w:r w:rsidRPr="00206BFC">
        <w:rPr>
          <w:rFonts w:ascii="Times New Roman" w:hAnsi="Times New Roman" w:cs="Times New Roman"/>
          <w:sz w:val="24"/>
          <w:szCs w:val="24"/>
        </w:rPr>
        <w:t>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1AEC">
        <w:rPr>
          <w:rFonts w:ascii="Times New Roman" w:hAnsi="Times New Roman" w:cs="Times New Roman"/>
          <w:sz w:val="24"/>
          <w:szCs w:val="24"/>
        </w:rPr>
        <w:t xml:space="preserve"> учебным планом МА</w:t>
      </w:r>
      <w:r w:rsidRPr="00206BFC">
        <w:rPr>
          <w:rFonts w:ascii="Times New Roman" w:hAnsi="Times New Roman" w:cs="Times New Roman"/>
          <w:sz w:val="24"/>
          <w:szCs w:val="24"/>
        </w:rPr>
        <w:t xml:space="preserve">ОУ </w:t>
      </w:r>
      <w:r w:rsidR="00E01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1AEC">
        <w:rPr>
          <w:rFonts w:ascii="Times New Roman" w:hAnsi="Times New Roman" w:cs="Times New Roman"/>
          <w:sz w:val="24"/>
          <w:szCs w:val="24"/>
        </w:rPr>
        <w:t>Тегин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СОШ</w:t>
      </w:r>
      <w:r w:rsidR="00E01AEC">
        <w:rPr>
          <w:rFonts w:ascii="Times New Roman" w:hAnsi="Times New Roman" w:cs="Times New Roman"/>
          <w:sz w:val="24"/>
          <w:szCs w:val="24"/>
        </w:rPr>
        <w:t>»</w:t>
      </w:r>
      <w:r w:rsidRPr="00206BFC">
        <w:rPr>
          <w:rFonts w:ascii="Times New Roman" w:hAnsi="Times New Roman" w:cs="Times New Roman"/>
          <w:sz w:val="24"/>
          <w:szCs w:val="24"/>
        </w:rPr>
        <w:t>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примерной программой основного общего образования по </w:t>
      </w:r>
      <w:r w:rsidR="00E01AEC">
        <w:rPr>
          <w:rFonts w:ascii="Times New Roman" w:hAnsi="Times New Roman" w:cs="Times New Roman"/>
          <w:sz w:val="24"/>
          <w:szCs w:val="24"/>
        </w:rPr>
        <w:t>«И</w:t>
      </w:r>
      <w:r w:rsidRPr="00206BFC">
        <w:rPr>
          <w:rFonts w:ascii="Times New Roman" w:hAnsi="Times New Roman" w:cs="Times New Roman"/>
          <w:sz w:val="24"/>
          <w:szCs w:val="24"/>
        </w:rPr>
        <w:t>нформатике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ИКТ</w:t>
      </w:r>
      <w:r w:rsidR="00E01AEC">
        <w:rPr>
          <w:rFonts w:ascii="Times New Roman" w:hAnsi="Times New Roman" w:cs="Times New Roman"/>
          <w:sz w:val="24"/>
          <w:szCs w:val="24"/>
        </w:rPr>
        <w:t>»,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6BFC">
        <w:rPr>
          <w:rFonts w:ascii="Times New Roman" w:hAnsi="Times New Roman" w:cs="Times New Roman"/>
          <w:sz w:val="24"/>
          <w:szCs w:val="24"/>
        </w:rPr>
        <w:t xml:space="preserve"> </w:t>
      </w:r>
      <w:r w:rsidR="00E01AEC">
        <w:rPr>
          <w:rFonts w:ascii="Times New Roman" w:hAnsi="Times New Roman" w:cs="Times New Roman"/>
          <w:sz w:val="24"/>
          <w:szCs w:val="24"/>
        </w:rPr>
        <w:t>«</w:t>
      </w:r>
      <w:r w:rsidRPr="00206BFC">
        <w:rPr>
          <w:rFonts w:ascii="Times New Roman" w:hAnsi="Times New Roman" w:cs="Times New Roman"/>
          <w:sz w:val="24"/>
          <w:szCs w:val="24"/>
        </w:rPr>
        <w:t>Информатика</w:t>
      </w:r>
      <w:r w:rsidR="00E01AEC">
        <w:rPr>
          <w:rFonts w:ascii="Times New Roman" w:hAnsi="Times New Roman" w:cs="Times New Roman"/>
          <w:sz w:val="24"/>
          <w:szCs w:val="24"/>
        </w:rPr>
        <w:t xml:space="preserve"> и ИКТ»</w:t>
      </w:r>
      <w:r w:rsidRPr="00206BFC">
        <w:rPr>
          <w:rFonts w:ascii="Times New Roman" w:hAnsi="Times New Roman" w:cs="Times New Roman"/>
          <w:sz w:val="24"/>
          <w:szCs w:val="24"/>
        </w:rPr>
        <w:t>. ФГОС программы для основной школы. 5-6 классы, 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 xml:space="preserve">классы. Авторы Л.Л.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Pr="00206BFC" w:rsidRDefault="00206BFC" w:rsidP="00206B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учитываются возрастные и психологические особенности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обучающихся на ступени основного общего образования,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5D34C3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использование УМК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>Программа для основной школы: 5–6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классы. 7–9 классы. – М.:</w:t>
      </w:r>
      <w:r w:rsidR="00E01AEC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2017</w:t>
      </w:r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="000651AD">
        <w:rPr>
          <w:rFonts w:ascii="Times New Roman" w:hAnsi="Times New Roman" w:cs="Times New Roman"/>
          <w:sz w:val="24"/>
          <w:szCs w:val="24"/>
        </w:rPr>
        <w:t>БИНОМ. Лаборатория знаний, 201</w:t>
      </w:r>
      <w:r w:rsidR="00E01AEC">
        <w:rPr>
          <w:rFonts w:ascii="Times New Roman" w:hAnsi="Times New Roman" w:cs="Times New Roman"/>
          <w:sz w:val="24"/>
          <w:szCs w:val="24"/>
        </w:rPr>
        <w:t>7</w:t>
      </w:r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5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5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="002E7E9E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6 класс»,20</w:t>
      </w:r>
      <w:r w:rsidR="002E7E9E">
        <w:rPr>
          <w:rFonts w:ascii="Times New Roman" w:hAnsi="Times New Roman" w:cs="Times New Roman"/>
          <w:sz w:val="24"/>
          <w:szCs w:val="24"/>
        </w:rPr>
        <w:t>20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6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7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7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8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8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«Информатика. 9 класс»,201</w:t>
      </w:r>
      <w:r w:rsidR="00841FFD">
        <w:rPr>
          <w:rFonts w:ascii="Times New Roman" w:hAnsi="Times New Roman" w:cs="Times New Roman"/>
          <w:sz w:val="24"/>
          <w:szCs w:val="24"/>
        </w:rPr>
        <w:t>7</w:t>
      </w:r>
      <w:r w:rsidRPr="00206BFC">
        <w:rPr>
          <w:rFonts w:ascii="Times New Roman" w:hAnsi="Times New Roman" w:cs="Times New Roman"/>
          <w:sz w:val="24"/>
          <w:szCs w:val="24"/>
        </w:rPr>
        <w:t>г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9 класс»,20</w:t>
      </w:r>
      <w:r w:rsidR="00841FFD">
        <w:rPr>
          <w:rFonts w:ascii="Times New Roman" w:hAnsi="Times New Roman" w:cs="Times New Roman"/>
          <w:sz w:val="24"/>
          <w:szCs w:val="24"/>
        </w:rPr>
        <w:t>17</w:t>
      </w:r>
      <w:r w:rsidRPr="00206B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БИНОМ. Лаборатория знаний, 201</w:t>
      </w:r>
      <w:r w:rsidR="00841FFD">
        <w:rPr>
          <w:rFonts w:ascii="Times New Roman" w:hAnsi="Times New Roman" w:cs="Times New Roman"/>
          <w:sz w:val="24"/>
          <w:szCs w:val="24"/>
        </w:rPr>
        <w:t>7</w:t>
      </w:r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0651AD" w:rsidRPr="00206BFC" w:rsidRDefault="000651AD" w:rsidP="0006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0651AD" w:rsidRPr="00206BFC" w:rsidRDefault="000651AD" w:rsidP="0006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7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8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9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класс»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Pr="00206BFC">
        <w:rPr>
          <w:rFonts w:ascii="Times New Roman" w:hAnsi="Times New Roman" w:cs="Times New Roman"/>
          <w:sz w:val="24"/>
          <w:szCs w:val="24"/>
        </w:rPr>
        <w:t>БИНОМ. Лаборатория знаний, 201</w:t>
      </w:r>
      <w:r w:rsidR="00E01AEC">
        <w:rPr>
          <w:rFonts w:ascii="Times New Roman" w:hAnsi="Times New Roman" w:cs="Times New Roman"/>
          <w:sz w:val="24"/>
          <w:szCs w:val="24"/>
        </w:rPr>
        <w:t>7</w:t>
      </w:r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P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</w:t>
      </w:r>
      <w:r w:rsidR="005D34C3">
        <w:rPr>
          <w:rFonts w:ascii="Times New Roman" w:hAnsi="Times New Roman" w:cs="Times New Roman"/>
          <w:sz w:val="24"/>
          <w:szCs w:val="24"/>
        </w:rPr>
        <w:t xml:space="preserve"> </w:t>
      </w:r>
      <w:r w:rsidR="00E01AEC">
        <w:rPr>
          <w:rFonts w:ascii="Times New Roman" w:hAnsi="Times New Roman" w:cs="Times New Roman"/>
          <w:sz w:val="24"/>
          <w:szCs w:val="24"/>
        </w:rPr>
        <w:t>БИНОМ. Лаборатория знаний, 2017</w:t>
      </w:r>
      <w:r w:rsidRPr="00206BFC">
        <w:rPr>
          <w:rFonts w:ascii="Times New Roman" w:hAnsi="Times New Roman" w:cs="Times New Roman"/>
          <w:sz w:val="24"/>
          <w:szCs w:val="24"/>
        </w:rPr>
        <w:t>.</w:t>
      </w:r>
    </w:p>
    <w:p w:rsidR="00206BFC" w:rsidRDefault="00206BFC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FC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206BF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206BFC">
        <w:rPr>
          <w:rFonts w:ascii="Times New Roman" w:hAnsi="Times New Roman" w:cs="Times New Roman"/>
          <w:sz w:val="24"/>
          <w:szCs w:val="24"/>
        </w:rPr>
        <w:t xml:space="preserve"> Л.Л. (metodist.lbz.ru/)</w:t>
      </w:r>
    </w:p>
    <w:p w:rsidR="005D34C3" w:rsidRPr="00206BFC" w:rsidRDefault="005D34C3" w:rsidP="00206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C3" w:rsidRPr="005D34C3" w:rsidRDefault="005D34C3" w:rsidP="005D34C3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D34C3">
        <w:rPr>
          <w:rFonts w:ascii="Times New Roman" w:hAnsi="Times New Roman" w:cs="Times New Roman"/>
          <w:b/>
          <w:sz w:val="24"/>
          <w:szCs w:val="24"/>
        </w:rPr>
        <w:t>Изучение информатики и ИКТ в 5–9 классах направлено на достижение следующих целей: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5D34C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34C3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EC">
        <w:rPr>
          <w:rFonts w:ascii="Times New Roman" w:hAnsi="Times New Roman" w:cs="Times New Roman"/>
          <w:sz w:val="24"/>
          <w:szCs w:val="24"/>
        </w:rPr>
        <w:t>«И</w:t>
      </w:r>
      <w:r w:rsidRPr="005D34C3">
        <w:rPr>
          <w:rFonts w:ascii="Times New Roman" w:hAnsi="Times New Roman" w:cs="Times New Roman"/>
          <w:sz w:val="24"/>
          <w:szCs w:val="24"/>
        </w:rPr>
        <w:t>нформатики и ИКТ</w:t>
      </w:r>
      <w:r w:rsidR="00E01AE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5D34C3">
        <w:rPr>
          <w:rFonts w:ascii="Times New Roman" w:hAnsi="Times New Roman" w:cs="Times New Roman"/>
          <w:sz w:val="24"/>
          <w:szCs w:val="24"/>
        </w:rPr>
        <w:t>, в том числе овладение умениями работать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видами информации, самостоятельно планировать и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индивидуальную и коллективную информационную деятельность, представлять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оценивать ее результаты;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пропедевтическое (предварительное, вводное, ознакомительное)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понятий основного курса школьной информатики, обеспечивающее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</w:t>
      </w:r>
      <w:proofErr w:type="spellStart"/>
      <w:r w:rsidRPr="005D34C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34C3">
        <w:rPr>
          <w:rFonts w:ascii="Times New Roman" w:hAnsi="Times New Roman" w:cs="Times New Roman"/>
          <w:sz w:val="24"/>
          <w:szCs w:val="24"/>
        </w:rPr>
        <w:t xml:space="preserve"> понятий, таких как «объект»,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«система», «модель», «алгоритм» и др.;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воспитание ответственного и избирательного отношения к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развитие познавательных,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учащихся.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информационных процессах, системах, технологиях и моделях;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различными видами информации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компьютера и других средств информационных и коммуникационных технологий (ИКТ), организовывать собственную информационную деятельность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планировать ее результаты;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способностей средствами ИКТ;</w:t>
      </w:r>
    </w:p>
    <w:p w:rsidR="005D34C3" w:rsidRPr="005D34C3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воспитание ответственного отношения к информации с учетом правовых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этических аспектов ее распространения; избирательного отношения к 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информации;</w:t>
      </w:r>
    </w:p>
    <w:p w:rsidR="00206BFC" w:rsidRDefault="005D34C3" w:rsidP="005D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4C3">
        <w:rPr>
          <w:rFonts w:ascii="Times New Roman" w:hAnsi="Times New Roman" w:cs="Times New Roman"/>
          <w:sz w:val="24"/>
          <w:szCs w:val="24"/>
        </w:rPr>
        <w:t xml:space="preserve"> выработка навыков применения средств ИКТ в повседневной жизни,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выполнении индивидуальных и коллективных проектов, в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при дальнейшем освоении профессий, востребованных на рынке труда.</w:t>
      </w:r>
      <w:r w:rsidRPr="005D34C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4C3" w:rsidRPr="006B3246" w:rsidRDefault="005D34C3" w:rsidP="005D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D6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46">
        <w:rPr>
          <w:rFonts w:ascii="Times New Roman" w:hAnsi="Times New Roman" w:cs="Times New Roman"/>
          <w:b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информатике в </w:t>
      </w:r>
      <w:r w:rsidR="001C67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670C">
        <w:rPr>
          <w:rFonts w:ascii="Times New Roman" w:hAnsi="Times New Roman" w:cs="Times New Roman"/>
          <w:b/>
          <w:sz w:val="24"/>
          <w:szCs w:val="24"/>
        </w:rPr>
        <w:t>9</w:t>
      </w:r>
      <w:r w:rsidRPr="006B3246">
        <w:rPr>
          <w:rFonts w:ascii="Times New Roman" w:hAnsi="Times New Roman" w:cs="Times New Roman"/>
          <w:b/>
          <w:sz w:val="24"/>
          <w:szCs w:val="24"/>
        </w:rPr>
        <w:t xml:space="preserve"> классах отводится следующее количество учебных часов в неделю:</w:t>
      </w:r>
    </w:p>
    <w:p w:rsidR="005D34C3" w:rsidRDefault="005D34C3" w:rsidP="005D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55"/>
        <w:gridCol w:w="2683"/>
        <w:gridCol w:w="2683"/>
        <w:gridCol w:w="2684"/>
      </w:tblGrid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  <w:tc>
          <w:tcPr>
            <w:tcW w:w="2748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году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8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8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8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400009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48" w:type="dxa"/>
            <w:vAlign w:val="center"/>
          </w:tcPr>
          <w:p w:rsidR="005D34C3" w:rsidRDefault="00400009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34C3" w:rsidTr="00786C70">
        <w:tc>
          <w:tcPr>
            <w:tcW w:w="2747" w:type="dxa"/>
            <w:vAlign w:val="center"/>
          </w:tcPr>
          <w:p w:rsidR="005D34C3" w:rsidRDefault="005D34C3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  <w:vAlign w:val="center"/>
          </w:tcPr>
          <w:p w:rsidR="005D34C3" w:rsidRDefault="000651A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8" w:type="dxa"/>
            <w:vAlign w:val="center"/>
          </w:tcPr>
          <w:p w:rsidR="005D34C3" w:rsidRDefault="00B555DD" w:rsidP="0078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D34C3" w:rsidRDefault="005D34C3" w:rsidP="005D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34C3" w:rsidSect="00206BF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DAA"/>
    <w:multiLevelType w:val="hybridMultilevel"/>
    <w:tmpl w:val="98F691CC"/>
    <w:lvl w:ilvl="0" w:tplc="BAEA4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2"/>
    <w:rsid w:val="000651AD"/>
    <w:rsid w:val="000B03D8"/>
    <w:rsid w:val="001C670C"/>
    <w:rsid w:val="00206BFC"/>
    <w:rsid w:val="002671C2"/>
    <w:rsid w:val="00272652"/>
    <w:rsid w:val="002E7E9E"/>
    <w:rsid w:val="003F64C9"/>
    <w:rsid w:val="00400009"/>
    <w:rsid w:val="004767A8"/>
    <w:rsid w:val="004D0D00"/>
    <w:rsid w:val="005902AC"/>
    <w:rsid w:val="005D287E"/>
    <w:rsid w:val="005D34C3"/>
    <w:rsid w:val="005D7DC4"/>
    <w:rsid w:val="00686ECC"/>
    <w:rsid w:val="006F702C"/>
    <w:rsid w:val="0072424D"/>
    <w:rsid w:val="00786C70"/>
    <w:rsid w:val="00841FFD"/>
    <w:rsid w:val="00892B3A"/>
    <w:rsid w:val="0093341F"/>
    <w:rsid w:val="00A11232"/>
    <w:rsid w:val="00B2483B"/>
    <w:rsid w:val="00B555DD"/>
    <w:rsid w:val="00BF7180"/>
    <w:rsid w:val="00C0642B"/>
    <w:rsid w:val="00CA1141"/>
    <w:rsid w:val="00D127A7"/>
    <w:rsid w:val="00E01AEC"/>
    <w:rsid w:val="00E06F6A"/>
    <w:rsid w:val="00E32967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FC"/>
    <w:pPr>
      <w:ind w:left="720"/>
      <w:contextualSpacing/>
    </w:pPr>
  </w:style>
  <w:style w:type="paragraph" w:styleId="a4">
    <w:name w:val="Body Text Indent"/>
    <w:basedOn w:val="a"/>
    <w:link w:val="a5"/>
    <w:rsid w:val="005D34C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D34C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5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5D34C3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rsid w:val="005D34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FC"/>
    <w:pPr>
      <w:ind w:left="720"/>
      <w:contextualSpacing/>
    </w:pPr>
  </w:style>
  <w:style w:type="paragraph" w:styleId="a4">
    <w:name w:val="Body Text Indent"/>
    <w:basedOn w:val="a"/>
    <w:link w:val="a5"/>
    <w:rsid w:val="005D34C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D34C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5D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5D34C3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rsid w:val="005D34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2018-02-08T14:36:00Z</cp:lastPrinted>
  <dcterms:created xsi:type="dcterms:W3CDTF">2018-02-08T01:41:00Z</dcterms:created>
  <dcterms:modified xsi:type="dcterms:W3CDTF">2021-11-22T04:59:00Z</dcterms:modified>
</cp:coreProperties>
</file>