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68" w:rsidRDefault="001C7068" w:rsidP="001C7068">
      <w:pPr>
        <w:jc w:val="right"/>
        <w:rPr>
          <w:rFonts w:ascii="Times New Roman" w:eastAsiaTheme="majorEastAsia" w:hAnsi="Times New Roman"/>
          <w:b/>
          <w:iCs/>
          <w:sz w:val="24"/>
          <w:szCs w:val="24"/>
        </w:rPr>
      </w:pPr>
      <w:r w:rsidRPr="009923B6">
        <w:rPr>
          <w:rFonts w:ascii="Times New Roman" w:hAnsi="Times New Roman"/>
          <w:b/>
          <w:sz w:val="24"/>
          <w:szCs w:val="24"/>
        </w:rPr>
        <w:t xml:space="preserve">Учитель:  </w:t>
      </w:r>
      <w:r w:rsidRPr="009923B6">
        <w:rPr>
          <w:rFonts w:ascii="Times New Roman" w:hAnsi="Times New Roman"/>
          <w:sz w:val="24"/>
          <w:szCs w:val="24"/>
        </w:rPr>
        <w:t>Гредюшко Наталья Николаевна</w:t>
      </w:r>
      <w:r w:rsidRPr="009923B6">
        <w:rPr>
          <w:rFonts w:ascii="Times New Roman" w:eastAsiaTheme="majorEastAsia" w:hAnsi="Times New Roman"/>
          <w:b/>
          <w:iCs/>
          <w:sz w:val="24"/>
          <w:szCs w:val="24"/>
        </w:rPr>
        <w:t xml:space="preserve"> </w:t>
      </w:r>
    </w:p>
    <w:p w:rsidR="0093626D" w:rsidRDefault="00305AA4" w:rsidP="00592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77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C7068">
        <w:rPr>
          <w:rFonts w:ascii="Times New Roman" w:hAnsi="Times New Roman" w:cs="Times New Roman"/>
          <w:b/>
          <w:sz w:val="24"/>
          <w:szCs w:val="24"/>
        </w:rPr>
        <w:t xml:space="preserve"> по химии. 8 класс</w:t>
      </w:r>
    </w:p>
    <w:p w:rsidR="001C7068" w:rsidRPr="009923B6" w:rsidRDefault="001C7068" w:rsidP="001C70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</w:t>
      </w:r>
      <w:r w:rsidRPr="009923B6">
        <w:rPr>
          <w:rFonts w:ascii="Times New Roman" w:hAnsi="Times New Roman"/>
          <w:sz w:val="24"/>
          <w:szCs w:val="24"/>
        </w:rPr>
        <w:t xml:space="preserve"> часов в год, 2 часа в неделю</w:t>
      </w:r>
    </w:p>
    <w:p w:rsidR="001C7068" w:rsidRPr="009923B6" w:rsidRDefault="001C7068" w:rsidP="001C70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3B6">
        <w:rPr>
          <w:rFonts w:ascii="Times New Roman" w:hAnsi="Times New Roman"/>
          <w:sz w:val="24"/>
          <w:szCs w:val="24"/>
        </w:rPr>
        <w:t>1 четверть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3B6">
        <w:rPr>
          <w:rFonts w:ascii="Times New Roman" w:hAnsi="Times New Roman"/>
          <w:sz w:val="24"/>
          <w:szCs w:val="24"/>
        </w:rPr>
        <w:t xml:space="preserve"> – 16 часов</w:t>
      </w:r>
    </w:p>
    <w:p w:rsidR="001C7068" w:rsidRPr="009923B6" w:rsidRDefault="001C7068" w:rsidP="001C70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3B6">
        <w:rPr>
          <w:rFonts w:ascii="Times New Roman" w:hAnsi="Times New Roman"/>
          <w:sz w:val="24"/>
          <w:szCs w:val="24"/>
        </w:rPr>
        <w:t xml:space="preserve">2 четверть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3B6">
        <w:rPr>
          <w:rFonts w:ascii="Times New Roman" w:hAnsi="Times New Roman"/>
          <w:sz w:val="24"/>
          <w:szCs w:val="24"/>
        </w:rPr>
        <w:t>– 16 часов</w:t>
      </w:r>
    </w:p>
    <w:p w:rsidR="001C7068" w:rsidRPr="009923B6" w:rsidRDefault="001C7068" w:rsidP="001C70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3B6">
        <w:rPr>
          <w:rFonts w:ascii="Times New Roman" w:hAnsi="Times New Roman"/>
          <w:sz w:val="24"/>
          <w:szCs w:val="24"/>
        </w:rPr>
        <w:t xml:space="preserve">3 четверть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3B6">
        <w:rPr>
          <w:rFonts w:ascii="Times New Roman" w:hAnsi="Times New Roman"/>
          <w:sz w:val="24"/>
          <w:szCs w:val="24"/>
        </w:rPr>
        <w:t>– 20 часов</w:t>
      </w:r>
    </w:p>
    <w:p w:rsidR="001C7068" w:rsidRPr="009923B6" w:rsidRDefault="001C7068" w:rsidP="001C70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четверть  – 18</w:t>
      </w:r>
      <w:r w:rsidRPr="009923B6">
        <w:rPr>
          <w:rFonts w:ascii="Times New Roman" w:hAnsi="Times New Roman"/>
          <w:sz w:val="24"/>
          <w:szCs w:val="24"/>
        </w:rPr>
        <w:t xml:space="preserve"> часов</w:t>
      </w:r>
    </w:p>
    <w:p w:rsidR="001C7068" w:rsidRPr="00592776" w:rsidRDefault="001C7068" w:rsidP="001C706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09" w:type="dxa"/>
        <w:tblInd w:w="-459" w:type="dxa"/>
        <w:tblLayout w:type="fixed"/>
        <w:tblLook w:val="01E0"/>
      </w:tblPr>
      <w:tblGrid>
        <w:gridCol w:w="709"/>
        <w:gridCol w:w="2126"/>
        <w:gridCol w:w="567"/>
        <w:gridCol w:w="426"/>
        <w:gridCol w:w="425"/>
        <w:gridCol w:w="1559"/>
        <w:gridCol w:w="1985"/>
        <w:gridCol w:w="3827"/>
        <w:gridCol w:w="1701"/>
        <w:gridCol w:w="1984"/>
      </w:tblGrid>
      <w:tr w:rsidR="005C12EB" w:rsidRPr="00592776" w:rsidTr="005C12EB">
        <w:trPr>
          <w:trHeight w:val="7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EB" w:rsidRPr="00592776" w:rsidRDefault="005C12EB" w:rsidP="005C1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EB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>Количе</w:t>
            </w:r>
            <w:proofErr w:type="spellEnd"/>
          </w:p>
          <w:p w:rsidR="005C12EB" w:rsidRPr="001C7068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>ство</w:t>
            </w:r>
            <w:proofErr w:type="spellEnd"/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EB" w:rsidRPr="001C7068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EB" w:rsidRPr="001C7068" w:rsidRDefault="005C12EB" w:rsidP="005C1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вид учебной деятельности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1C7068" w:rsidRDefault="005C12EB" w:rsidP="001C7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068">
              <w:rPr>
                <w:rFonts w:ascii="Times New Roman" w:hAnsi="Times New Roman"/>
                <w:b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EB" w:rsidRPr="001C7068" w:rsidRDefault="005C12EB" w:rsidP="001C70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лабораторные работы</w:t>
            </w:r>
          </w:p>
        </w:tc>
      </w:tr>
      <w:tr w:rsidR="005C12EB" w:rsidRPr="00592776" w:rsidTr="005C12EB">
        <w:trPr>
          <w:trHeight w:val="12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1C7068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1C7068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1C7068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06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5C1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5C1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061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- </w:t>
            </w:r>
            <w:r w:rsidR="000613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AC0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Химия-часть естествознания.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Предмет химии. Вещества.</w:t>
            </w:r>
            <w:r w:rsidR="0006130F" w:rsidRPr="007777FC">
              <w:rPr>
                <w:rFonts w:ascii="Times New Roman" w:hAnsi="Times New Roman"/>
                <w:sz w:val="24"/>
                <w:szCs w:val="24"/>
              </w:rPr>
              <w:t xml:space="preserve"> Методы познания в химии: наблюдение, эксперимент, моделирование.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5C12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 описание первоначальных понятий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 веществе, химическом элементе, о простых и сложных веществах, о трех формах существования химического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Знать понятия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«химия», «вещество», «простое вещество», «сложное вещество»; правила поведения и ТБ при  работе в кабинете химии.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приводить примеры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тел, хим. веществ, их физические свойства.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тветственно относиться к обучению; осознавать ценность безопасного образа жизни.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Превращения веществ. Роль химии в жизни человека.</w:t>
            </w:r>
            <w:r w:rsidR="0006130F" w:rsidRPr="007777FC">
              <w:rPr>
                <w:rFonts w:ascii="Times New Roman" w:hAnsi="Times New Roman"/>
                <w:sz w:val="24"/>
                <w:szCs w:val="24"/>
              </w:rPr>
              <w:t xml:space="preserve"> Отличие  химических реакций от физических явлений.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Рассмотреть представление о физических и химических  явлениях и их различиях. Сформировать первоначальное понятие о химической реакции. Определить  положительную и отрицательную роль химии в жизни человека.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понятия  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химические и физические явления,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«химические свойства»;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физических тел, хим. веществ, их физические свойства.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наблюдать, делать выводы, производить поиск информации;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1B62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62" w:rsidRPr="00811B62" w:rsidRDefault="00811B6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62" w:rsidRPr="00811B62" w:rsidRDefault="00811B6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62">
              <w:rPr>
                <w:rFonts w:ascii="Times New Roman" w:hAnsi="Times New Roman" w:cs="Times New Roman"/>
                <w:sz w:val="24"/>
                <w:szCs w:val="24"/>
              </w:rPr>
              <w:t>Краткий очерк истории химии. Роль отечественных ученых в становлении химической науки – работы  М. В. Ломоносова, А.М. Бутлерова, Д. И. Менделеева.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62" w:rsidRDefault="00811B6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62" w:rsidRPr="00592776" w:rsidRDefault="00811B6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11B6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Знаки химических элементов.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таблица Д.И.Менделеева.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Выучить знаки химических элементов и познакомиться с этимологическими началами их названий; познакомиться с Периодической таблицей (ПТ).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хим. понятие: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хим. элемент, структуру ПС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называть: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элементы.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11B6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Химические формулы. Относительные атомная и молекулярная массы.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B5D2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записывать химические формулы, читать их, определять информацию, которую несет химическая формула. Изучить понятие о коэффициентах и индексах. Научиться находить и вычислять относительные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и молекулярные массы.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знаки химических элементов;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читать химические формулы, находить относительную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атомную массу по ПС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наблюдать, делать выводы, производить поиск информации;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11B6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B5D2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Научиться находить массовые доли элементов в веществе,  массовые отношения элементов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вычислять  массовую долю химического элемента по формуле вещества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наблюдать, делать выводы, производить поиск информации; формулировать ответы; выражать свои мысли.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Характеристика вещества по его химической формуле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B5D2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о веществе по его хим. формуле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Приемы обращения с лабораторным оборудованием. ТБ.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B5D2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Ознакомиться с лабораторным оборудованием и приемами работы с ним, ТБ.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правила по ТБ при работе в кабинете химии.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 обращаться: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 хим. посудой  и лабораторным оборудованием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Понавательные</w:t>
            </w:r>
            <w:proofErr w:type="spell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30F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0F" w:rsidRPr="00BB5D2A" w:rsidRDefault="00BB5D2A" w:rsidP="0021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2A">
              <w:rPr>
                <w:rFonts w:ascii="Times New Roman" w:hAnsi="Times New Roman" w:cs="Times New Roman"/>
                <w:b/>
                <w:sz w:val="24"/>
                <w:szCs w:val="24"/>
              </w:rPr>
              <w:t>Атомы химических элементов – 1</w:t>
            </w:r>
            <w:r w:rsidR="002153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B5D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0F" w:rsidRPr="00592776" w:rsidRDefault="0006130F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сведения о строении атомов. </w:t>
            </w:r>
            <w:r w:rsidR="00BB5D2A" w:rsidRPr="007777FC">
              <w:rPr>
                <w:rFonts w:ascii="Times New Roman" w:hAnsi="Times New Roman"/>
                <w:sz w:val="24"/>
                <w:szCs w:val="24"/>
              </w:rPr>
              <w:t>Доказательства сложности строения атомов. Опыты Резерфорда. Планетарная модель строения атома. Состав атомных ядер: протоны, нейтроны. Взаимосвязь понятий «протон», «нейтрон», «относительная атомная масса».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B5D2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Привести доказательства, что этимологическое начало понятия «атом» (неделимый) не соответствует действительности – атом делим. Изучить состав атома и состав атомного ядра.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периодической системы, физический смысл порядкового номера, понятие «изотопы».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определять по ПС заряд ядра атома, число протонов, нейтронов в ядре, общее число электронов в атоме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элемент. </w:t>
            </w:r>
            <w:r w:rsidR="00BB5D2A" w:rsidRPr="00BB5D2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составе ядер атомов химических </w:t>
            </w:r>
            <w:proofErr w:type="spellStart"/>
            <w:r w:rsidR="00BB5D2A" w:rsidRPr="00BB5D2A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proofErr w:type="gramStart"/>
            <w:r w:rsidR="00BB5D2A" w:rsidRPr="00BB5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5D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B5D2A">
              <w:rPr>
                <w:rFonts w:ascii="Times New Roman" w:hAnsi="Times New Roman" w:cs="Times New Roman"/>
                <w:sz w:val="24"/>
                <w:szCs w:val="24"/>
              </w:rPr>
              <w:t>зотопы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B5D2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Раскрыть взаимосвязь понятий: протон, нейтрон, массовое число.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понятие «изотопы».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определять по ПС заряд ядра атома, число протонов, нейтронов в ядре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работать в паре, 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proofErr w:type="spellEnd"/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Электроны. Строение электронных оболочек атомов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B5D2A" w:rsidRPr="00777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B5D2A" w:rsidRPr="007777FC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BB5D2A" w:rsidRPr="007777FC">
              <w:rPr>
                <w:rFonts w:ascii="Times New Roman" w:hAnsi="Times New Roman"/>
                <w:sz w:val="24"/>
                <w:szCs w:val="24"/>
              </w:rPr>
              <w:t>имических элементов малых периодов. Понятие о завершенном электронном уровне.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Проанализировать строение электронной оболочке атома и энергетических уровней. Рассмотреть строение электронных оболочек атомов элементов № 1-20. Сформулировать представление о завершенном и незавершенном энергетических уровнях.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понятия «энергетический уровень», «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орбиталь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Уметь составлять: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схемы строения атомов первых 20-ти элементов периодической системы Д.И.Менделеева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самостоятельно работать по алгоритму.</w:t>
            </w: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Электронные и электронно</w:t>
            </w:r>
            <w:r w:rsidR="00BA59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графические конфигурации атомов малых периодов.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Проанализировать строение электронной оболочке атома и энергетических уровней. Рассмотреть строение электронных оболочек атомов элементов № 1-20. Сформулировать представление о завершенном и незавершенном энергетических уровнях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Проанализировать строение электронной оболочке атома и энергетических уровней. Рассмотреть строение электронных оболочек атомов элементов № 1-20. Сформулировать представление о завершенном и незавершенном энергетических уровнях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самостоятельно работать по алгоритму.</w:t>
            </w: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Изменение числа электронов на внешнем энергетическом уровне атомов химических элементов.</w:t>
            </w:r>
            <w:r w:rsidR="008D253A" w:rsidRPr="005927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A5989" w:rsidRPr="007777FC">
              <w:rPr>
                <w:rFonts w:ascii="Times New Roman" w:hAnsi="Times New Roman"/>
                <w:sz w:val="24"/>
                <w:szCs w:val="24"/>
              </w:rPr>
              <w:t xml:space="preserve">Образование бинарных соединений. Понятие об </w:t>
            </w:r>
            <w:r w:rsidR="00BA5989" w:rsidRPr="00BA5989">
              <w:rPr>
                <w:rFonts w:ascii="Times New Roman" w:hAnsi="Times New Roman" w:cs="Times New Roman"/>
                <w:sz w:val="24"/>
                <w:szCs w:val="24"/>
              </w:rPr>
              <w:t>ионной</w:t>
            </w:r>
            <w:r w:rsidR="008D253A" w:rsidRPr="00BA5989">
              <w:rPr>
                <w:rFonts w:ascii="Times New Roman" w:hAnsi="Times New Roman" w:cs="Times New Roman"/>
                <w:sz w:val="24"/>
                <w:szCs w:val="24"/>
              </w:rPr>
              <w:t xml:space="preserve">  связ</w:t>
            </w:r>
            <w:r w:rsidR="00BA5989" w:rsidRPr="00BA59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  <w:bookmarkEnd w:id="0"/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A5989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Проанализировать  понятие о металлических и неметаллических свойствах элементов на уровне первой формы их существования – на уровне атомов. Объяснить причины изменения металлических и неметаллических свойств элементов в периодах и группах на основе строения их атомов.</w:t>
            </w:r>
            <w:r w:rsidR="00BA5989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Познакомиться с ионами и ионной химической связью. Научиться записывать схемы образования ионной связи между атомами типичных металлов и неметаллов.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BA5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  <w:r w:rsidR="00BA5989" w:rsidRPr="00592776">
              <w:rPr>
                <w:rFonts w:ascii="Times New Roman" w:hAnsi="Times New Roman" w:cs="Times New Roman"/>
                <w:sz w:val="24"/>
                <w:szCs w:val="24"/>
              </w:rPr>
              <w:t>: понятия ион, заряд иона, ионная связь;</w:t>
            </w:r>
            <w:r w:rsidR="00BA5989"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физический смысл атомного (порядкового) номера хим. элемента, номеров групп и периодов, к которым элемент принадлежит в периодической системе</w:t>
            </w:r>
            <w:r w:rsidR="00BA598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A5989" w:rsidRPr="00592776">
              <w:rPr>
                <w:rFonts w:ascii="Times New Roman" w:hAnsi="Times New Roman" w:cs="Times New Roman"/>
                <w:sz w:val="24"/>
                <w:szCs w:val="24"/>
              </w:rPr>
              <w:t>показывать образование ионной связи на типичных примерах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Взаимодействие атомов элементов-неметаллов между собой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A5989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 причины изменения металлических и неметаллических свойств элементов в периодах и группах на основе строения их атомов.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физический смысл атомного (порядкового) номера хим. элемента, номеров групп и периодов, к которым элемент принадлежит в периодической системе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BA5989" w:rsidRDefault="00BA5989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A5989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BA5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Ковалентная неполярная связь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 с ковалентной химической связью, научиться записывать схемы образования ковалентной неполярной связи для двухатомных молекул водорода, азота, кислорода, галогенов. Сформировать понятие о кратности ковалентной связи.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ковалентной связи, валентности;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схему образования ковалентной неполярной связи, соответствующие структурные формулы, определять кратность связи.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Электроотрицательность. Ковалентная полярная связь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 понятия о ковалентной химической связи. Познакомиться с полярной ковалентной химической связью и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электроотрицательностью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как мерой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неметалличности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элементов. Научиться записывать схемы образования молекул бинарных соединений элементов-неметаллов.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онятия: ЭО, степень окисления;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схемы образования ковалентной связи, показывать смещение электронной плотности.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Металлическая химич</w:t>
            </w:r>
            <w:r w:rsidR="00215302">
              <w:rPr>
                <w:rFonts w:ascii="Times New Roman" w:hAnsi="Times New Roman" w:cs="Times New Roman"/>
                <w:sz w:val="24"/>
                <w:szCs w:val="24"/>
              </w:rPr>
              <w:t>еская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связь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Рассмотреть представление о металлической связи. Проанализировать на ее примере единую природу химических связей.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хим. связь металлическая: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определять: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тип хим. связи, составлять схемы образования связи.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215302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302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</w:t>
            </w:r>
            <w:r w:rsidR="00215302">
              <w:rPr>
                <w:rFonts w:ascii="Times New Roman" w:hAnsi="Times New Roman" w:cs="Times New Roman"/>
                <w:sz w:val="24"/>
                <w:szCs w:val="24"/>
              </w:rPr>
              <w:t>изация знаний по теме Атомы химических</w:t>
            </w:r>
            <w:r w:rsidRPr="00215302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изученный материал  о строении атома, видах химической связи.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хим. элементы (от Н до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) на основе их положения в периодической системе Д.И.Менделеева и особенностей строения их атомов.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5302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02" w:rsidRPr="00592776" w:rsidRDefault="0021530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02" w:rsidRPr="00215302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302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вещества-7ч.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02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02" w:rsidRPr="00592776" w:rsidRDefault="0021530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21530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47" w:rsidRPr="007777FC" w:rsidRDefault="005C12EB" w:rsidP="00B71E4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2776">
              <w:rPr>
                <w:rFonts w:ascii="Times New Roman" w:hAnsi="Times New Roman"/>
                <w:sz w:val="24"/>
                <w:szCs w:val="24"/>
              </w:rPr>
              <w:t xml:space="preserve">Простые вещества – металлы. </w:t>
            </w:r>
            <w:r w:rsidR="00B71E47" w:rsidRPr="007777FC">
              <w:rPr>
                <w:rFonts w:ascii="Times New Roman" w:hAnsi="Times New Roman"/>
                <w:sz w:val="24"/>
                <w:szCs w:val="24"/>
              </w:rPr>
              <w:t>Положение металлов и неметаллов в Периодической системе химических элементов</w:t>
            </w:r>
          </w:p>
          <w:p w:rsidR="005C12EB" w:rsidRPr="00592776" w:rsidRDefault="00B71E47" w:rsidP="00B71E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sz w:val="24"/>
                <w:szCs w:val="24"/>
              </w:rPr>
              <w:t xml:space="preserve"> Д. И.Менделеева. Важнейшие простые вещества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777FC">
              <w:rPr>
                <w:rFonts w:ascii="Times New Roman" w:hAnsi="Times New Roman"/>
                <w:sz w:val="24"/>
                <w:szCs w:val="24"/>
              </w:rPr>
              <w:t xml:space="preserve"> металлы (железо, алюминий, кальций, магний, натрий, калий). Общие физические свойства металлов.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21530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анализ контрольной работы. Повторить особенности строения атомов металлов и металлическую связь. Познакомиться с общими физическими свойствами металлов.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Общие физические свойства металлов, особенности строения их атомов.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характеризовать: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составом, строением и свойствами простых веществ металлов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B7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1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47" w:rsidRPr="007777FC" w:rsidRDefault="005C12EB" w:rsidP="00B71E4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2776">
              <w:rPr>
                <w:rFonts w:ascii="Times New Roman" w:hAnsi="Times New Roman"/>
                <w:sz w:val="24"/>
                <w:szCs w:val="24"/>
              </w:rPr>
              <w:t>Простые вещества – неметаллы. Аллотропия.</w:t>
            </w:r>
            <w:r w:rsidR="00B71E47" w:rsidRPr="00777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71E47" w:rsidRPr="007777FC">
              <w:rPr>
                <w:rFonts w:ascii="Times New Roman" w:hAnsi="Times New Roman"/>
                <w:sz w:val="24"/>
                <w:szCs w:val="24"/>
              </w:rPr>
              <w:t>Важнейшие простые вещества-неметаллы, образованные атомами кислорода, водорода, азота, серы, фосфора, углерода.</w:t>
            </w:r>
            <w:proofErr w:type="gramEnd"/>
            <w:r w:rsidR="00B71E47" w:rsidRPr="007777FC">
              <w:rPr>
                <w:rFonts w:ascii="Times New Roman" w:hAnsi="Times New Roman"/>
                <w:sz w:val="24"/>
                <w:szCs w:val="24"/>
              </w:rPr>
              <w:t xml:space="preserve"> Молекулы простых веществ-неметаллов </w:t>
            </w:r>
            <w:r w:rsidR="00B71E47">
              <w:rPr>
                <w:rFonts w:ascii="Times New Roman" w:hAnsi="Times New Roman"/>
                <w:sz w:val="24"/>
                <w:szCs w:val="24"/>
              </w:rPr>
              <w:t>–</w:t>
            </w:r>
            <w:r w:rsidR="00B71E47" w:rsidRPr="007777FC">
              <w:rPr>
                <w:rFonts w:ascii="Times New Roman" w:hAnsi="Times New Roman"/>
                <w:sz w:val="24"/>
                <w:szCs w:val="24"/>
              </w:rPr>
              <w:t xml:space="preserve"> водорода, кислорода,</w:t>
            </w:r>
          </w:p>
          <w:p w:rsidR="005C12EB" w:rsidRPr="00592776" w:rsidRDefault="00B71E47" w:rsidP="00B71E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sz w:val="24"/>
                <w:szCs w:val="24"/>
              </w:rPr>
              <w:t xml:space="preserve">азота, галогенов.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71E47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повторить особенности строения атомов неметаллов и ковалентную неполярную связь, положение неметаллов в ПС. Познакомиться с физическими свойствами неметаллов.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атомов неметаллов, состав воздуха, условия реакции горения и ее прекращения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характеризовать: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составом, строением и свойствами простых веществ  неметаллов.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B71E47" w:rsidP="0088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вещества. </w:t>
            </w:r>
            <w:r w:rsidR="00B71E47" w:rsidRPr="007777FC">
              <w:rPr>
                <w:rFonts w:ascii="Times New Roman" w:hAnsi="Times New Roman"/>
                <w:sz w:val="24"/>
                <w:szCs w:val="24"/>
              </w:rPr>
              <w:t xml:space="preserve">Число Авогадро. Моль.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Молярная масса.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 количестве вещества и единицах его измерения: моль, моль,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кмоль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. Изучить представление о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Авагадро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Объяснить взаимосвязь физико-химических величин: массы, количества и числа частиц.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Умение вычислять: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вещества по массе,  массу по количеству вещества, числу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нать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понятия: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моль, число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Авагадро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работать в группе, 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88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4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Молярный объем газов.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 молярном,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миллимолярном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киломолярном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газов и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единицах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 их измерения: л/моль, мл/моль,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кмоль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. Научиться производить расчеты с использованием понятий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производить расчеты с использованием понятий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работать в группе, 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883452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452" w:rsidRPr="008834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количество вещества.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производить расчеты с использованием понятий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производить расчеты с использованием понятий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8345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 простых веществах.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Группировать, выделять, анализировать, систематизировать знания и умения по теме «Простые вещества»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Знать понятия «Моль», «молярная масса», «молярный объем».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Уметь вычислять количество вещества, массу, объем по известному количеству вещества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ассе, объему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8345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A6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883452" w:rsidP="00305A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№2</w:t>
            </w:r>
            <w:r w:rsidR="005C12EB" w:rsidRPr="0059277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теме Простые вещества.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 по теме «Простые вещества»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3452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Default="0088345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52" w:rsidRPr="00883452" w:rsidRDefault="00883452" w:rsidP="005D46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83452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Соединение химических элементов – 1</w:t>
            </w:r>
            <w:r w:rsidR="005D46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83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Pr="00592776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Pr="00592776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52" w:rsidRPr="00592776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452" w:rsidRPr="00592776" w:rsidRDefault="00883452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52" w:rsidRPr="00592776" w:rsidRDefault="0088345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Pr="00592776" w:rsidRDefault="0088345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Pr="00592776" w:rsidRDefault="00883452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4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Степень окисления.</w:t>
            </w:r>
          </w:p>
          <w:p w:rsidR="005C12EB" w:rsidRPr="00592776" w:rsidRDefault="00883452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sz w:val="24"/>
                <w:szCs w:val="24"/>
              </w:rPr>
              <w:t>Сравнение степени окисления и валентности.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2" w:rsidRDefault="0088345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12EB" w:rsidRPr="00883452" w:rsidRDefault="005C12EB" w:rsidP="00883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степени окисления. Научиться находить степени окисления по формуле вещества и составлять формулы бинарных соединений по степени окисления. Познакомиться  с началами номенклатуры на примере бинарных соединений.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степень окисления по ПС, по формуле бинарного соединения и составлять формулы бинарных соединений по степени окисления.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454149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454149" w:rsidRDefault="00883452" w:rsidP="00305AA4">
            <w:pPr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4149">
              <w:rPr>
                <w:rFonts w:ascii="Times New Roman" w:hAnsi="Times New Roman" w:cs="Times New Roman"/>
                <w:sz w:val="24"/>
                <w:szCs w:val="24"/>
              </w:rPr>
              <w:t>Важнейшие классы бинарных соединений – оксиды и летучие водородные соединения.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454149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 с началами номенклатуры на примере бинарных соединений</w:t>
            </w:r>
            <w:proofErr w:type="gramStart"/>
            <w:r w:rsidR="00454149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="00454149" w:rsidRPr="00592776">
              <w:rPr>
                <w:rFonts w:ascii="Times New Roman" w:hAnsi="Times New Roman" w:cs="Times New Roman"/>
                <w:sz w:val="24"/>
                <w:szCs w:val="24"/>
              </w:rPr>
              <w:t>ассмотреть понятие об оксидах. Научиться записывать формулы оксидов по с. о. и</w:t>
            </w:r>
            <w:proofErr w:type="gramStart"/>
            <w:r w:rsidR="00454149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54149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наоборот, определять с.о. по формуле. Закрепить  на оксидах знание химической номенклатуры для бинарных соединений. Производить расчеты с использованием формул оксидов.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454149" w:rsidP="004541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вещества, их классификацию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C12EB"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proofErr w:type="gramEnd"/>
            <w:r w:rsidR="005C12EB"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меть</w:t>
            </w:r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степень окисления по ПС, по формуле бинарного соединения и составлять формулы бинарных соединений по степени окисления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ответственно относиться к обучению; демонстрировать способности, проявлять познавательный интерес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454149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</w:t>
            </w:r>
            <w:r w:rsidR="00454149"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>, их состав и названия. Растворимость оснований в воде. Представители щелочей: гидроксиды натрия, калия и кальция. Понятие об индикаторах и качественных реакциях.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454149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с составом, названиями, классификацией и представителями класса оснований. Продолжить формирование знаний об ионах на примере сложных ионов. Рассмотреть различие между зарядами ионов и с.о. Сформировать представление о качественных реакциях на примере щелочей.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символику: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формулы, состав и названия оснований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основания; определять щелочь с помощью качественной реакции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работать в группе, 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149" w:rsidRPr="00DA1D95" w:rsidRDefault="00454149" w:rsidP="004541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Кислоты</w:t>
            </w:r>
            <w:r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их состав и названия. Классификация кислот. Представители кислот: </w:t>
            </w:r>
            <w:proofErr w:type="gramStart"/>
            <w:r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>серная</w:t>
            </w:r>
            <w:proofErr w:type="gramEnd"/>
            <w:r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соляная, азотная. Понятие о шкале кислотности (шкала pH). Изменение окраски индикаторов.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с составом, названиями, классификацией и представителями классов кислот. Продолжить знакомство со сложными ионами на примере кислотных остатков кислородсодержащих кислот. Продолжить формировать знания о различиях между зарядами ионов и с.о. элементов, об индикаторах.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распознавать опытным путем: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растворы кислот и щелочей, называть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кислоты.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символику: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формулы, состав и названия кислот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работать в группе, 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Соли</w:t>
            </w:r>
            <w:r w:rsidR="00454149"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производные кислот и оснований, их состав и названия. Растворимость солей в воде. Представители солей: хлорид натрия, карбонат и фосфат кальция.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составом и названиями солей. Продолжить формирование умений различать на письме заряды ионов и с.о. элементов. Начать знакомить учащихся с генетическими рядами металлов и неметаллов.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символику: формулы, состав и названия солей.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называть: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соли.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работать в группе, 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веществ.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Повторить, обобщить и систематизировать знания и умения  о с.о., сложных веществах и их классификации.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пределять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состав веществ по формуле, принадлежность вещества к определенному классу соединений, степень окисления элементов в соединении.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Аморфные и кристаллические вещества.</w:t>
            </w:r>
            <w:r w:rsidR="009473F2"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Межмолекулярные взаимодействия. Типы кристаллических решеток. Зависимость свойств веществ от типов кристаллических решеток.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 кристаллическом и аморфном состоянии твердых веществ. Познакомиться с типами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крист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решеток, их взаимосвязью с видами хим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вязи и их влиянием на физические свойства веществ. Объяснить закон постоянства состава.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типы кристаллических решеток.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примеры веществ с разными типами кристаллических решеток, их физические свойства.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947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Разделение смесей.</w:t>
            </w:r>
            <w:r w:rsidR="009473F2" w:rsidRPr="007777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Примеры жидких, твердых и газообразных смесей. Свойства чистых веществ и смесей. Их состав.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Рассмотреть понятие о чистом веществе и смеси веществ. Раскрыть значение смесей в природе и жизни человека. Познакомиться со способами разделения смесей.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значение смесей в природе и жизни человека, способы разделения смесей.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3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 Очистка поваренной соли.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Научиться простейшим способам разделения смесей – выпариванию, отстаиванию, фильтрованию. Продолжить формирование умения наблюдать и делать выводы. Трансформировать знания обращения с лабораторным оборудованием в практические умения.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 обращаться: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 хим. посудой  и лабораторным оборудованием.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наблюдать, делать записи наблюдений и выводы.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Понавательные</w:t>
            </w:r>
            <w:proofErr w:type="spell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947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Массовая и объемная доля компонентов в смеси</w:t>
            </w:r>
            <w:r w:rsidR="00947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3F2" w:rsidRPr="009473F2">
              <w:rPr>
                <w:rFonts w:ascii="Times New Roman" w:hAnsi="Times New Roman" w:cs="Times New Roman"/>
                <w:sz w:val="24"/>
                <w:szCs w:val="24"/>
              </w:rPr>
              <w:t>(раствора)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 основе сформированного в курсе математики понятия «часть от целого» сформировать универсальное расчетное понятие «доля». Отнести понятие доля к химическим веществам и рассмотреть такую разновидность его, как доля примеси.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Умение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массовую и объемную долю примесей.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Расчеты, связанные с понятием доли.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Сформировать универсальное расчетное понятие «доля». Отнести понятие доля к химическим веществам и рассмотреть такую разновидность его, как доля примеси.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Умение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массовую и объемную долю примесей.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473F2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Приготовление раствора.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Закрепить важнейшие химические понятия: М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r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растворенного вещества, моль.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Обучиться лабораторным операциям - взвешивание, отбор проб твердых и жидких веществ, приготовление растворов. Отработать на практике химические расчеты с использованием указанных выше физико-химических характеристик.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расчеты массовой доли, работать с лабораторным оборудованием; использовать приобретенные знания и умения в практической деятельности и повседневной жизни: приготовления растворов заданной концентрации.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rPr>
          <w:trHeight w:val="4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46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Урок-упражнение по теме соединения хим. элементов.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Повторить, обобщить и систематизировать знания и умения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применять ЗУН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49AC" w:rsidRPr="00592776" w:rsidTr="007D49AC">
        <w:trPr>
          <w:trHeight w:val="1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7D49AC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9A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Изменения, происходящие с веществами</w:t>
            </w:r>
            <w:r w:rsidR="001C2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</w:t>
            </w:r>
            <w:r w:rsidRPr="007D49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C" w:rsidRPr="00592776" w:rsidRDefault="007D49AC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7D49AC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673" w:rsidRPr="007777FC" w:rsidRDefault="00953673" w:rsidP="00953673">
            <w:pPr>
              <w:pStyle w:val="a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Понятие явлений, связанных с изменениями, происходящими с веществом.</w:t>
            </w:r>
          </w:p>
          <w:p w:rsidR="005C12EB" w:rsidRPr="00592776" w:rsidRDefault="00953673" w:rsidP="00953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Явления, связанные с изменением кристаллического строения вещества при постоянном его составе,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физические явления. Физические явления в химии: дистилляция, кристаллизация, выпаривание и возгонка веществ, фильтрование и центрифугирование. Явления, связанные с изменением состава вещества,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химические реакции. Признаки и условия протекания химических реакций. Выделение теплоты и света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–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еакции горения. Понятие об экз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 эндотермических реакциях.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отличия химических реакций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физических. Познакомиться с признаками и условиями течения химических реакций. Сформировать первоначальное понятие о классификации химических реакций по признаку выделения или поглощения теплоты.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понятия: химические реакции, экз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и эндотермические реакции. Знать сущность, признаки и условия протекания реакций.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49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№4 Наблюдения за изменениями, происходящими с горящей свечой.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7D49AC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с признаками и условиями течения химических реакций. Сформировать первоначальное понятие о классификации химических реакций по признаку выделения или поглощения теплоты.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понятия: химические реакции, экз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и эндотермические реакции. Знать сущность, признаки и условия протекания реакций.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относиться к обучен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3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953673" w:rsidP="00305A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Явления, связанные с изменением состава вещества,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химические реакции. Признаки и условия протекания химических реакций. Выделение теплоты и света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–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еакции горения. Понятие об экз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 эндотермических реакциях.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5C12EB" w:rsidRPr="00592776">
              <w:rPr>
                <w:rFonts w:ascii="Times New Roman" w:hAnsi="Times New Roman" w:cs="Times New Roman"/>
                <w:iCs/>
                <w:sz w:val="24"/>
                <w:szCs w:val="24"/>
              </w:rPr>
              <w:t>Закон сохранения массы веществ.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iCs/>
                <w:sz w:val="24"/>
                <w:szCs w:val="24"/>
              </w:rPr>
              <w:t>Химические уравнения.</w:t>
            </w:r>
            <w:r w:rsidR="00953673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Значение индексов и коэффициентов. Составление уравнений химических реакций.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53673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Опытным путем доказать и сформулировать закон сохранения массы веществ.</w:t>
            </w:r>
            <w:r w:rsidR="00953673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и проанализировать понятие о химическом уравнении как об условной записи химической реакции с помощью химических формул.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673" w:rsidRPr="00592776" w:rsidRDefault="005C12EB" w:rsidP="0095367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химического уравнения.</w:t>
            </w:r>
            <w:r w:rsidR="00953673"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Уметь </w:t>
            </w:r>
            <w:r w:rsidR="00953673" w:rsidRPr="00592776">
              <w:rPr>
                <w:rFonts w:ascii="Times New Roman" w:hAnsi="Times New Roman" w:cs="Times New Roman"/>
                <w:sz w:val="24"/>
                <w:szCs w:val="24"/>
              </w:rPr>
              <w:t>расставлять коэффициенты в уравнениях реакций.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53673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уравнениям</w:t>
            </w:r>
            <w:r w:rsidR="00052A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2A4B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Решение задач на нахождение количества, массы или объема продукта реакции по количеству,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53673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Научиться производить расчеты по химическим уравнениям: находить количество, массу и объем продуктов реакции по количеству, массе, объему исходных веществ, в том числе и в случае, если исходные вещества даны в виде растворов или смесей.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Вычислять: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количество вещества, объем, массу по количеству вещества, массе, объему реагентов или продуктов реакции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Реакции разложения.</w:t>
            </w:r>
            <w:r w:rsidR="00052A4B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Представление о скорости химических реакций. Катализаторы. Ферменты.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052A4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с реакциями разложения и начать формировать умение составлять уравнения химических реакций.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понятие: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реакции  разложения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составлять реакции разложения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052A4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Реакции соединения</w:t>
            </w:r>
            <w:r w:rsidR="00052A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2A4B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Каталитические и некаталитические реакции, обратимые и необратимые реакции.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052A4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понятие о сущности реакций соединения. Продолжить формирования умения записывать уравнения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реакций.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понятие: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реакции соединения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составлять реакции соединения.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052A4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Реакции замещения. </w:t>
            </w:r>
            <w:r w:rsidR="00052A4B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Ряд активности металлов, его использование для прогнозирования возможности протекания реакций между металлами и кислотами, реакций вытеснения одних металлов из растворов их солей другими металлами.</w:t>
            </w:r>
            <w:r w:rsidR="00052A4B" w:rsidRPr="005927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понятие о сущности реакции замещения. Продолжить формирование умения записывать уравнения химических реакций, начать формирование умение предсказывать продукты реакций замещения. Сформировать первоначальное понятие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электрохимическом ряде металлов. Рассмотреть понятие о сущности реакций обмена. Продолжить формирование умения записывать уравнения и предвидеть продукты реакций обмена. Сформировать первоначальное понятие об условиях течения реакций между растворами до конца.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понятие: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Реакции замещения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составлять реакции замещения. Знать  понятия: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Реакции обмена, условия течения реакций до конца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Уметь определять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тип химической реакции.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1C2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F4F" w:rsidRPr="00592776" w:rsidRDefault="001C2F4F" w:rsidP="001C2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Реакции обмена.</w:t>
            </w:r>
          </w:p>
          <w:p w:rsidR="005C12EB" w:rsidRPr="00592776" w:rsidRDefault="001C2F4F" w:rsidP="001C2F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Реакции нейтрализации. Условия протекания реакций обмена в растворах до конца.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Типы химических реакций на примере свойств воды.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 умения определять тип химической реакции по признаку число и состав исходных веществ и продуктов реакции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свойства воды.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 определять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тип химической реакции.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относиться к обучен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изменения, происходящие с веществами.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Обобщить, систематизировать знания по теме «Изменения, происходящие с веществом»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составлять формулы веществ, уравнения химических реакций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-определять тип химической реакции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- определять принадлежность вещества к определенному классу.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1C2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2F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по теме Изменения</w:t>
            </w:r>
            <w:proofErr w:type="gramStart"/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происходящие с веществами.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Проконтролировать знания и умения по теме «Изменения, происходящие с веществом»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2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1C2F4F">
              <w:rPr>
                <w:rFonts w:ascii="Times New Roman" w:hAnsi="Times New Roman" w:cs="Times New Roman"/>
                <w:sz w:val="24"/>
                <w:szCs w:val="24"/>
              </w:rPr>
              <w:t xml:space="preserve">ческая работа № 5 Признаки химических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Проконтролировать знания и умения по теме «Изменения, происходящие с веществом»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F4F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1C2F4F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Растворение. Растворы. Реакции ионного обмена и </w:t>
            </w:r>
            <w:proofErr w:type="spellStart"/>
            <w:r w:rsidRPr="001C2F4F">
              <w:rPr>
                <w:rFonts w:ascii="Times New Roman" w:hAnsi="Times New Roman" w:cs="Times New Roman"/>
                <w:b/>
                <w:sz w:val="24"/>
                <w:szCs w:val="24"/>
              </w:rPr>
              <w:t>окислительн</w:t>
            </w:r>
            <w:proofErr w:type="gramStart"/>
            <w:r w:rsidRPr="001C2F4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spellEnd"/>
            <w:r w:rsidRPr="001C2F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1C2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восстановительные реакции</w:t>
            </w:r>
            <w:r w:rsidR="00811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17</w:t>
            </w:r>
            <w:r w:rsidRPr="001C2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4F" w:rsidRPr="00592776" w:rsidRDefault="001C2F4F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4F" w:rsidRPr="00592776" w:rsidRDefault="001C2F4F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2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FC249A" w:rsidP="00305AA4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температуры. Насыщенные, ненасыщенные и пересыщенные растворы. Значение растворов для природы и сельского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FC249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с растворением как физико-химическим процессом и с растворами как физико-химическими системами.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Знать,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что растворение физико-химический процесс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наблюдать и делать выводы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деятельность, умение работать с учебником;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производить поиск информации,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2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FC249A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Понятие об электролитической диссоциации. Электролиты и неэлектролиты. Механизм диссоциаций электролитов с различным характером связи. Степень электролитической диссоциации. Сильные и слабые электролиты. Основные положения теории электролитической диссоциации.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FC249A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понятия об электролитах и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неэлектролитах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Рассмотреть механизм диссоциации веществ с различным типом связи.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понятия: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ион, электролитическая диссоциация, электролит и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Знать понятия: кислота, основание, соль.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 составлять уравнения диссоциации кислот, оснований, солей.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FC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2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Ионные уравнения реакций.</w:t>
            </w:r>
            <w:r w:rsidR="00CF0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418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Реакции обмена, идущие до конца. Классификация ионов и их свойства. </w:t>
            </w:r>
            <w:r w:rsidRPr="005927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Систематизировать, повторить и закрепить условия протекания реакций обмена до конца. Сформировать умение составления молекулярных, ионных полных и сокращенных уравнений.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условия протекания реакций ионного обмена до конца.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молекулярные, полные и сокращенные ионные уравнения реакций обмена.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04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Условия протекания хим. реакций между растворами электролитов до конца.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Систематизировать, повторить и закрепить условия протекания реакций обмена до конца.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условия протекания реакций ионного обмена до конца.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молекулярные, полные и сокращенные ионные уравнения реакций обмена.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–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еакция нейтрализации. Взаимодействие кислот с солями. Использование таблицы растворимости для характеристики химических свойств кислот.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Рассмотреть понятие о кислотах как классе электролитов, рассмотреть их классификацию по разным признакам, охарактеризовать общие свойства кислот в свете ионных представлений.  Научиться пользоваться рядом напряжений металлов  и таблицей растворимости для прогнозирования возможных х.р. кислот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понятия: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Кислоты в свете теории ТЭД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характеризовать: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свойства кислот, связь между составом, строением и свойствами кислот</w:t>
            </w: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Основания, их классификация. </w:t>
            </w:r>
            <w:r w:rsidR="00CF0418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Диссоциация оснований и их свойства в свете теории электролитической диссоциации. Взаимодействие оснований с солями. Использование таблицы растворимости для характеристики химических свойств оснований. Взаимодействие щелочей с оксидами неметаллов.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Рассмотреть понятие об основаниях как классе электролитов, рассмотреть их классификацию по различным признакам, охарактеризовать общие свойства оснований  в свете ионных представлений.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понятие: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основания в свете теории ТЭД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характеризовать: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свойства оснований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CF0418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CF0418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Соли, их диссоциация и свойства в свете теории электролитической диссоциации. Взаимодействие солей с металлами, особенности этих реакций. Взаимодействие солей с солями. Использование таблицы растворимости для характеристики химических свойств солей.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солях как классе электролитов, рассмотреть их классификацию по составу, охарактеризовать общие свойства солей в свете ионных представлений.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 понятия: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соли в свете теории ТЭД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характеризовать: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свойства солей, связь между составом, строением и свойствами солей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418"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Обобщение сведений об оксидах, их классификации и свойствах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Обобщить знания  о составе оксидов, рассмотреть классификацию оксидов, свойства основных, кислотных оксидов.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характеризовать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хим. свойства оксидов, связь между составом, строением и свойствами оксидов. Составлять уравнения реакций, характеризующих свойства оксидов.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 деятельности; устанавливать причинно-следственные связи;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:планировать учебное сотрудничество; владеть речью; 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9B6405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7777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Генетические ряды металла и неметалла.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>енетическая связь между классами неорганических веществ.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генетической связи и генетическом ряде. Рассмотреть «в динамике» генетические ряды металла и неметалла.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свойства неорганических веществ, составлять уравнения по генетическим рядам.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№7 Свойства оксидов,  кислот, солей,  оснований.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формировать умения пользоваться таблицей «Определение ионов». Закрепить умения составлять уравнения реакций в молекулярном и ионном виде.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работать с веществами и лабораторным оборудованием, составлять отчет о практической работе, записывать реакц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нного обмена в молекулярном и ионном виде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наблюдать, делать выводы.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работать в паре.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405">
              <w:rPr>
                <w:rFonts w:ascii="Times New Roman" w:hAnsi="Times New Roman" w:cs="Times New Roman"/>
                <w:sz w:val="24"/>
                <w:szCs w:val="24"/>
              </w:rPr>
              <w:t>4-65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B6405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Познакомиться с новой классификацией х.р. по признаку изменения с.о. элементов, образующих реагирующие вещества и продукты реакции,  - с окислительно-восстановительными реакциями (ОВР). Научиться уравнивать записи ОВР методом электронного баланса.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 понятия: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реакции; окислитель, восстановитель, окисление, восстановление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4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Свойства изученных классов в свете ОВР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Обобщить, закрепить знания о классах неорганических веще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ств в св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ете  ОВР.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составлять электронный баланс.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умение самостоятельно работать по алгоритму, умение работать с учебником, справочниками, энциклопедиями и т.п.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классифицировать, делать выводы.</w:t>
            </w: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сотрудничество; владеть речью;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4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9B6405" w:rsidP="009B64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C12EB"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Проконтролировать и систематизировать  знания о свойствах  основных классов неорганических веществ, о генетической связи.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 применять ЗУН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работать по алгоритму, навык самопроверки и самооценки. 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речь учителя,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 составлять план ответа;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 демонстрировать способности, проявлять познавательный интерес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EB" w:rsidRPr="00592776" w:rsidTr="005C12EB">
        <w:trPr>
          <w:trHeight w:val="3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9B6405" w:rsidP="0030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Решение экспериментальных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Повторить, обобщить изученный материал о строении атома, классификации </w:t>
            </w:r>
            <w:proofErr w:type="spell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х.р.</w:t>
            </w:r>
            <w:proofErr w:type="gramStart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, ОВР.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27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 применять ЗУН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: умение наблюдать, делать выводы.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: умение работать в паре. 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работать по алгоритму.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задачу;</w:t>
            </w:r>
          </w:p>
          <w:p w:rsidR="005C12EB" w:rsidRPr="00592776" w:rsidRDefault="005C12EB" w:rsidP="0030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5927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 относиться к обучению;</w:t>
            </w:r>
          </w:p>
          <w:p w:rsidR="005C12EB" w:rsidRPr="00592776" w:rsidRDefault="005C12EB" w:rsidP="00305A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EB" w:rsidRPr="00592776" w:rsidRDefault="005C12EB" w:rsidP="00305A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5AA4" w:rsidRPr="00592776" w:rsidRDefault="00305AA4">
      <w:pPr>
        <w:rPr>
          <w:rFonts w:ascii="Times New Roman" w:hAnsi="Times New Roman" w:cs="Times New Roman"/>
          <w:sz w:val="24"/>
          <w:szCs w:val="24"/>
        </w:rPr>
      </w:pPr>
    </w:p>
    <w:sectPr w:rsidR="00305AA4" w:rsidRPr="00592776" w:rsidSect="00305A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14F9"/>
    <w:multiLevelType w:val="hybridMultilevel"/>
    <w:tmpl w:val="866ED2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45BA7"/>
    <w:multiLevelType w:val="hybridMultilevel"/>
    <w:tmpl w:val="60EA6422"/>
    <w:lvl w:ilvl="0" w:tplc="FD0444A6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C6A55"/>
    <w:multiLevelType w:val="hybridMultilevel"/>
    <w:tmpl w:val="0F8A6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341D2"/>
    <w:multiLevelType w:val="hybridMultilevel"/>
    <w:tmpl w:val="8D185FE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01C3F"/>
    <w:multiLevelType w:val="hybridMultilevel"/>
    <w:tmpl w:val="6ED0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15903"/>
    <w:multiLevelType w:val="hybridMultilevel"/>
    <w:tmpl w:val="1F50C6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10BC3BCB"/>
    <w:multiLevelType w:val="hybridMultilevel"/>
    <w:tmpl w:val="F86C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AC7E73"/>
    <w:multiLevelType w:val="hybridMultilevel"/>
    <w:tmpl w:val="8FEAA528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8">
    <w:nsid w:val="18373173"/>
    <w:multiLevelType w:val="hybridMultilevel"/>
    <w:tmpl w:val="88E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34F8A"/>
    <w:multiLevelType w:val="hybridMultilevel"/>
    <w:tmpl w:val="663C9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7D3803"/>
    <w:multiLevelType w:val="hybridMultilevel"/>
    <w:tmpl w:val="FCEEE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00D4D"/>
    <w:multiLevelType w:val="multilevel"/>
    <w:tmpl w:val="F49E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4103F1"/>
    <w:multiLevelType w:val="hybridMultilevel"/>
    <w:tmpl w:val="37E6D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927B4A"/>
    <w:multiLevelType w:val="hybridMultilevel"/>
    <w:tmpl w:val="00EA4E1A"/>
    <w:lvl w:ilvl="0" w:tplc="0D8AAB9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1D434D61"/>
    <w:multiLevelType w:val="singleLevel"/>
    <w:tmpl w:val="88FEFD3C"/>
    <w:lvl w:ilvl="0">
      <w:start w:val="1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1FD4488E"/>
    <w:multiLevelType w:val="hybridMultilevel"/>
    <w:tmpl w:val="CBC04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73B51"/>
    <w:multiLevelType w:val="hybridMultilevel"/>
    <w:tmpl w:val="182237A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cs="Times New Roman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A76645"/>
    <w:multiLevelType w:val="multilevel"/>
    <w:tmpl w:val="59B2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6904A2"/>
    <w:multiLevelType w:val="hybridMultilevel"/>
    <w:tmpl w:val="E9809C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344A13"/>
    <w:multiLevelType w:val="hybridMultilevel"/>
    <w:tmpl w:val="B3880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3A33BE"/>
    <w:multiLevelType w:val="hybridMultilevel"/>
    <w:tmpl w:val="E8021100"/>
    <w:lvl w:ilvl="0" w:tplc="A28E997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BF746E"/>
    <w:multiLevelType w:val="hybridMultilevel"/>
    <w:tmpl w:val="D54EA4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3491640F"/>
    <w:multiLevelType w:val="hybridMultilevel"/>
    <w:tmpl w:val="4F24AE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B40B5"/>
    <w:multiLevelType w:val="hybridMultilevel"/>
    <w:tmpl w:val="D494CA0A"/>
    <w:lvl w:ilvl="0" w:tplc="00DA0FD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2B269FE"/>
    <w:multiLevelType w:val="singleLevel"/>
    <w:tmpl w:val="2CB2165C"/>
    <w:lvl w:ilvl="0">
      <w:start w:val="1"/>
      <w:numFmt w:val="decimal"/>
      <w:lvlText w:val="%1)"/>
      <w:legacy w:legacy="1" w:legacySpace="0" w:legacyIndent="2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47BD6050"/>
    <w:multiLevelType w:val="hybridMultilevel"/>
    <w:tmpl w:val="706A0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25661B"/>
    <w:multiLevelType w:val="hybridMultilevel"/>
    <w:tmpl w:val="B2DAFCF0"/>
    <w:lvl w:ilvl="0" w:tplc="A51EDB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1A451C"/>
    <w:multiLevelType w:val="hybridMultilevel"/>
    <w:tmpl w:val="12EC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6F541E"/>
    <w:multiLevelType w:val="hybridMultilevel"/>
    <w:tmpl w:val="74E6FEE4"/>
    <w:lvl w:ilvl="0" w:tplc="A66062F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0D5AFD"/>
    <w:multiLevelType w:val="hybridMultilevel"/>
    <w:tmpl w:val="05CE0752"/>
    <w:lvl w:ilvl="0" w:tplc="27D09F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81A3A"/>
    <w:multiLevelType w:val="hybridMultilevel"/>
    <w:tmpl w:val="0D3AE372"/>
    <w:lvl w:ilvl="0" w:tplc="ACB294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893D25"/>
    <w:multiLevelType w:val="hybridMultilevel"/>
    <w:tmpl w:val="E5A6BF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>
    <w:nsid w:val="51DD633C"/>
    <w:multiLevelType w:val="hybridMultilevel"/>
    <w:tmpl w:val="B6DCC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0C1C95"/>
    <w:multiLevelType w:val="hybridMultilevel"/>
    <w:tmpl w:val="64662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D714B7"/>
    <w:multiLevelType w:val="hybridMultilevel"/>
    <w:tmpl w:val="62303C3E"/>
    <w:lvl w:ilvl="0" w:tplc="04190001">
      <w:start w:val="1"/>
      <w:numFmt w:val="bullet"/>
      <w:lvlText w:val=""/>
      <w:lvlJc w:val="left"/>
      <w:pPr>
        <w:tabs>
          <w:tab w:val="num" w:pos="-900"/>
        </w:tabs>
        <w:ind w:left="-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35">
    <w:nsid w:val="5B470F15"/>
    <w:multiLevelType w:val="hybridMultilevel"/>
    <w:tmpl w:val="2D2410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EA0F7B"/>
    <w:multiLevelType w:val="hybridMultilevel"/>
    <w:tmpl w:val="3E2A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E2857"/>
    <w:multiLevelType w:val="hybridMultilevel"/>
    <w:tmpl w:val="7C9A9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865BBA"/>
    <w:multiLevelType w:val="multilevel"/>
    <w:tmpl w:val="C31A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0F25E8"/>
    <w:multiLevelType w:val="hybridMultilevel"/>
    <w:tmpl w:val="DB22421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1">
    <w:nsid w:val="77AA74B1"/>
    <w:multiLevelType w:val="hybridMultilevel"/>
    <w:tmpl w:val="B6402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0B0CF0"/>
    <w:multiLevelType w:val="hybridMultilevel"/>
    <w:tmpl w:val="BA0CD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25"/>
  </w:num>
  <w:num w:numId="4">
    <w:abstractNumId w:val="1"/>
  </w:num>
  <w:num w:numId="5">
    <w:abstractNumId w:val="42"/>
  </w:num>
  <w:num w:numId="6">
    <w:abstractNumId w:val="19"/>
  </w:num>
  <w:num w:numId="7">
    <w:abstractNumId w:val="28"/>
  </w:num>
  <w:num w:numId="8">
    <w:abstractNumId w:val="23"/>
  </w:num>
  <w:num w:numId="9">
    <w:abstractNumId w:val="29"/>
  </w:num>
  <w:num w:numId="10">
    <w:abstractNumId w:val="8"/>
  </w:num>
  <w:num w:numId="11">
    <w:abstractNumId w:val="30"/>
  </w:num>
  <w:num w:numId="12">
    <w:abstractNumId w:val="4"/>
  </w:num>
  <w:num w:numId="13">
    <w:abstractNumId w:val="31"/>
  </w:num>
  <w:num w:numId="14">
    <w:abstractNumId w:val="21"/>
  </w:num>
  <w:num w:numId="15">
    <w:abstractNumId w:val="6"/>
  </w:num>
  <w:num w:numId="16">
    <w:abstractNumId w:val="34"/>
  </w:num>
  <w:num w:numId="17">
    <w:abstractNumId w:val="7"/>
  </w:num>
  <w:num w:numId="18">
    <w:abstractNumId w:val="39"/>
  </w:num>
  <w:num w:numId="19">
    <w:abstractNumId w:val="17"/>
  </w:num>
  <w:num w:numId="20">
    <w:abstractNumId w:val="11"/>
  </w:num>
  <w:num w:numId="21">
    <w:abstractNumId w:val="38"/>
  </w:num>
  <w:num w:numId="22">
    <w:abstractNumId w:val="33"/>
  </w:num>
  <w:num w:numId="23">
    <w:abstractNumId w:val="37"/>
  </w:num>
  <w:num w:numId="24">
    <w:abstractNumId w:val="12"/>
  </w:num>
  <w:num w:numId="25">
    <w:abstractNumId w:val="41"/>
  </w:num>
  <w:num w:numId="26">
    <w:abstractNumId w:val="27"/>
  </w:num>
  <w:num w:numId="27">
    <w:abstractNumId w:val="3"/>
  </w:num>
  <w:num w:numId="28">
    <w:abstractNumId w:val="36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5"/>
  </w:num>
  <w:num w:numId="37">
    <w:abstractNumId w:val="40"/>
  </w:num>
  <w:num w:numId="38">
    <w:abstractNumId w:val="9"/>
  </w:num>
  <w:num w:numId="39">
    <w:abstractNumId w:val="24"/>
    <w:lvlOverride w:ilvl="0">
      <w:startOverride w:val="1"/>
    </w:lvlOverride>
  </w:num>
  <w:num w:numId="40">
    <w:abstractNumId w:val="14"/>
    <w:lvlOverride w:ilvl="0">
      <w:startOverride w:val="1"/>
    </w:lvlOverride>
  </w:num>
  <w:num w:numId="41">
    <w:abstractNumId w:val="16"/>
  </w:num>
  <w:num w:numId="42">
    <w:abstractNumId w:val="10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E25B9"/>
    <w:rsid w:val="00052A4B"/>
    <w:rsid w:val="0006130F"/>
    <w:rsid w:val="001C2F4F"/>
    <w:rsid w:val="001C7068"/>
    <w:rsid w:val="00215302"/>
    <w:rsid w:val="002C47FA"/>
    <w:rsid w:val="00305AA4"/>
    <w:rsid w:val="003E499B"/>
    <w:rsid w:val="00454149"/>
    <w:rsid w:val="00562197"/>
    <w:rsid w:val="00592776"/>
    <w:rsid w:val="005C12EB"/>
    <w:rsid w:val="005D46B4"/>
    <w:rsid w:val="007D49AC"/>
    <w:rsid w:val="00811B62"/>
    <w:rsid w:val="008440B3"/>
    <w:rsid w:val="00883452"/>
    <w:rsid w:val="008D253A"/>
    <w:rsid w:val="00913BE7"/>
    <w:rsid w:val="0093626D"/>
    <w:rsid w:val="009473F2"/>
    <w:rsid w:val="00953673"/>
    <w:rsid w:val="009B6405"/>
    <w:rsid w:val="00A622D3"/>
    <w:rsid w:val="00AC0270"/>
    <w:rsid w:val="00B71E47"/>
    <w:rsid w:val="00BA5989"/>
    <w:rsid w:val="00BB5D2A"/>
    <w:rsid w:val="00CE25B9"/>
    <w:rsid w:val="00CF0418"/>
    <w:rsid w:val="00D4108A"/>
    <w:rsid w:val="00E81178"/>
    <w:rsid w:val="00FC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9B"/>
  </w:style>
  <w:style w:type="paragraph" w:styleId="1">
    <w:name w:val="heading 1"/>
    <w:basedOn w:val="a"/>
    <w:next w:val="a"/>
    <w:link w:val="10"/>
    <w:uiPriority w:val="9"/>
    <w:qFormat/>
    <w:rsid w:val="00305A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05AA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A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05AA4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05AA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A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305AA4"/>
    <w:rPr>
      <w:rFonts w:ascii="Times New Roman" w:eastAsia="Times New Roman" w:hAnsi="Times New Roman" w:cs="Times New Roman"/>
      <w:b/>
      <w:i/>
      <w:sz w:val="24"/>
      <w:szCs w:val="20"/>
    </w:rPr>
  </w:style>
  <w:style w:type="table" w:styleId="a3">
    <w:name w:val="Table Grid"/>
    <w:basedOn w:val="a1"/>
    <w:rsid w:val="0030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5A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0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5AA4"/>
  </w:style>
  <w:style w:type="paragraph" w:styleId="a7">
    <w:name w:val="footer"/>
    <w:basedOn w:val="a"/>
    <w:link w:val="a8"/>
    <w:uiPriority w:val="99"/>
    <w:unhideWhenUsed/>
    <w:rsid w:val="0030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5AA4"/>
  </w:style>
  <w:style w:type="numbering" w:customStyle="1" w:styleId="11">
    <w:name w:val="Нет списка1"/>
    <w:next w:val="a2"/>
    <w:uiPriority w:val="99"/>
    <w:semiHidden/>
    <w:unhideWhenUsed/>
    <w:rsid w:val="00305AA4"/>
  </w:style>
  <w:style w:type="paragraph" w:styleId="31">
    <w:name w:val="Body Text 3"/>
    <w:basedOn w:val="a"/>
    <w:link w:val="32"/>
    <w:rsid w:val="00305AA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05A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Текст сноски Знак"/>
    <w:link w:val="aa"/>
    <w:semiHidden/>
    <w:locked/>
    <w:rsid w:val="00305AA4"/>
  </w:style>
  <w:style w:type="paragraph" w:styleId="aa">
    <w:name w:val="footnote text"/>
    <w:basedOn w:val="a"/>
    <w:link w:val="a9"/>
    <w:semiHidden/>
    <w:rsid w:val="00305AA4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12">
    <w:name w:val="Текст сноски Знак1"/>
    <w:basedOn w:val="a0"/>
    <w:uiPriority w:val="99"/>
    <w:semiHidden/>
    <w:rsid w:val="00305AA4"/>
    <w:rPr>
      <w:sz w:val="20"/>
      <w:szCs w:val="20"/>
    </w:rPr>
  </w:style>
  <w:style w:type="character" w:styleId="ab">
    <w:name w:val="footnote reference"/>
    <w:semiHidden/>
    <w:rsid w:val="00305AA4"/>
    <w:rPr>
      <w:vertAlign w:val="superscript"/>
    </w:rPr>
  </w:style>
  <w:style w:type="paragraph" w:styleId="21">
    <w:name w:val="Body Text Indent 2"/>
    <w:basedOn w:val="a"/>
    <w:link w:val="22"/>
    <w:semiHidden/>
    <w:unhideWhenUsed/>
    <w:rsid w:val="00305A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305A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05AA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5AA4"/>
    <w:rPr>
      <w:rFonts w:ascii="Tahoma" w:eastAsia="Times New Roman" w:hAnsi="Tahoma" w:cs="Times New Roman"/>
      <w:sz w:val="16"/>
      <w:szCs w:val="16"/>
    </w:rPr>
  </w:style>
  <w:style w:type="paragraph" w:customStyle="1" w:styleId="Style3">
    <w:name w:val="Style3"/>
    <w:basedOn w:val="a"/>
    <w:rsid w:val="00305A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305AA4"/>
    <w:rPr>
      <w:rFonts w:ascii="Times New Roman" w:hAnsi="Times New Roman" w:cs="Times New Roman"/>
      <w:b/>
      <w:bCs/>
      <w:sz w:val="18"/>
      <w:szCs w:val="18"/>
    </w:rPr>
  </w:style>
  <w:style w:type="paragraph" w:styleId="ae">
    <w:name w:val="No Spacing"/>
    <w:uiPriority w:val="1"/>
    <w:qFormat/>
    <w:rsid w:val="00305AA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3"/>
    <w:uiPriority w:val="59"/>
    <w:rsid w:val="00305A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305AA4"/>
    <w:rPr>
      <w:color w:val="0000FF"/>
      <w:u w:val="single"/>
    </w:rPr>
  </w:style>
  <w:style w:type="character" w:customStyle="1" w:styleId="c1">
    <w:name w:val="c1"/>
    <w:basedOn w:val="a0"/>
    <w:rsid w:val="00305AA4"/>
  </w:style>
  <w:style w:type="paragraph" w:customStyle="1" w:styleId="c12">
    <w:name w:val="c12"/>
    <w:basedOn w:val="a"/>
    <w:rsid w:val="0030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305AA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05AA4"/>
  </w:style>
  <w:style w:type="numbering" w:customStyle="1" w:styleId="23">
    <w:name w:val="Нет списка2"/>
    <w:next w:val="a2"/>
    <w:uiPriority w:val="99"/>
    <w:semiHidden/>
    <w:unhideWhenUsed/>
    <w:rsid w:val="00305AA4"/>
  </w:style>
  <w:style w:type="character" w:customStyle="1" w:styleId="24">
    <w:name w:val="Заголовок №2_"/>
    <w:basedOn w:val="a0"/>
    <w:link w:val="25"/>
    <w:rsid w:val="00305AA4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305AA4"/>
    <w:pPr>
      <w:widowControl w:val="0"/>
      <w:shd w:val="clear" w:color="auto" w:fill="FFFFFF"/>
      <w:spacing w:before="2940" w:after="0" w:line="0" w:lineRule="atLeast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styleId="af2">
    <w:name w:val="Title"/>
    <w:basedOn w:val="a"/>
    <w:link w:val="af3"/>
    <w:qFormat/>
    <w:rsid w:val="00305A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305A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"/>
    <w:link w:val="27"/>
    <w:unhideWhenUsed/>
    <w:rsid w:val="00305AA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305AA4"/>
  </w:style>
  <w:style w:type="paragraph" w:styleId="af4">
    <w:name w:val="caption"/>
    <w:basedOn w:val="a"/>
    <w:next w:val="a"/>
    <w:semiHidden/>
    <w:unhideWhenUsed/>
    <w:qFormat/>
    <w:rsid w:val="00305A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305AA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05A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05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5">
    <w:name w:val="Заголовок №3_"/>
    <w:basedOn w:val="a0"/>
    <w:link w:val="310"/>
    <w:locked/>
    <w:rsid w:val="00305AA4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5"/>
    <w:rsid w:val="00305AA4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paragraph" w:customStyle="1" w:styleId="af5">
    <w:name w:val="Новый"/>
    <w:basedOn w:val="a"/>
    <w:rsid w:val="00305AA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character" w:customStyle="1" w:styleId="36">
    <w:name w:val="Заголовок №36"/>
    <w:basedOn w:val="35"/>
    <w:rsid w:val="00305AA4"/>
    <w:rPr>
      <w:rFonts w:ascii="Times New Roman" w:hAnsi="Times New Roman" w:cs="Times New Roman" w:hint="default"/>
      <w:b/>
      <w:bCs/>
      <w:spacing w:val="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5A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05AA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A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305AA4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4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05AA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305AA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305AA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table" w:styleId="a3">
    <w:name w:val="Table Grid"/>
    <w:basedOn w:val="a1"/>
    <w:rsid w:val="0030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5A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0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5AA4"/>
  </w:style>
  <w:style w:type="paragraph" w:styleId="a7">
    <w:name w:val="footer"/>
    <w:basedOn w:val="a"/>
    <w:link w:val="a8"/>
    <w:uiPriority w:val="99"/>
    <w:unhideWhenUsed/>
    <w:rsid w:val="0030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5AA4"/>
  </w:style>
  <w:style w:type="numbering" w:customStyle="1" w:styleId="11">
    <w:name w:val="Нет списка1"/>
    <w:next w:val="a2"/>
    <w:uiPriority w:val="99"/>
    <w:semiHidden/>
    <w:unhideWhenUsed/>
    <w:rsid w:val="00305AA4"/>
  </w:style>
  <w:style w:type="paragraph" w:styleId="31">
    <w:name w:val="Body Text 3"/>
    <w:basedOn w:val="a"/>
    <w:link w:val="32"/>
    <w:rsid w:val="00305AA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3 Знак"/>
    <w:basedOn w:val="a0"/>
    <w:link w:val="31"/>
    <w:rsid w:val="00305AA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a9">
    <w:name w:val="Текст сноски Знак"/>
    <w:link w:val="aa"/>
    <w:semiHidden/>
    <w:locked/>
    <w:rsid w:val="00305AA4"/>
  </w:style>
  <w:style w:type="paragraph" w:styleId="aa">
    <w:name w:val="footnote text"/>
    <w:basedOn w:val="a"/>
    <w:link w:val="a9"/>
    <w:semiHidden/>
    <w:rsid w:val="00305AA4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12">
    <w:name w:val="Текст сноски Знак1"/>
    <w:basedOn w:val="a0"/>
    <w:uiPriority w:val="99"/>
    <w:semiHidden/>
    <w:rsid w:val="00305AA4"/>
    <w:rPr>
      <w:sz w:val="20"/>
      <w:szCs w:val="20"/>
    </w:rPr>
  </w:style>
  <w:style w:type="character" w:styleId="ab">
    <w:name w:val="footnote reference"/>
    <w:semiHidden/>
    <w:rsid w:val="00305AA4"/>
    <w:rPr>
      <w:vertAlign w:val="superscript"/>
    </w:rPr>
  </w:style>
  <w:style w:type="paragraph" w:styleId="21">
    <w:name w:val="Body Text Indent 2"/>
    <w:basedOn w:val="a"/>
    <w:link w:val="22"/>
    <w:semiHidden/>
    <w:unhideWhenUsed/>
    <w:rsid w:val="00305A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305A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305AA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305AA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Style3">
    <w:name w:val="Style3"/>
    <w:basedOn w:val="a"/>
    <w:rsid w:val="00305A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305AA4"/>
    <w:rPr>
      <w:rFonts w:ascii="Times New Roman" w:hAnsi="Times New Roman" w:cs="Times New Roman"/>
      <w:b/>
      <w:bCs/>
      <w:sz w:val="18"/>
      <w:szCs w:val="18"/>
    </w:rPr>
  </w:style>
  <w:style w:type="paragraph" w:styleId="ae">
    <w:name w:val="No Spacing"/>
    <w:uiPriority w:val="1"/>
    <w:qFormat/>
    <w:rsid w:val="00305AA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3"/>
    <w:uiPriority w:val="59"/>
    <w:rsid w:val="00305A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305AA4"/>
    <w:rPr>
      <w:color w:val="0000FF"/>
      <w:u w:val="single"/>
    </w:rPr>
  </w:style>
  <w:style w:type="character" w:customStyle="1" w:styleId="c1">
    <w:name w:val="c1"/>
    <w:basedOn w:val="a0"/>
    <w:rsid w:val="00305AA4"/>
  </w:style>
  <w:style w:type="paragraph" w:customStyle="1" w:styleId="c12">
    <w:name w:val="c12"/>
    <w:basedOn w:val="a"/>
    <w:rsid w:val="0030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305AA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05AA4"/>
  </w:style>
  <w:style w:type="numbering" w:customStyle="1" w:styleId="23">
    <w:name w:val="Нет списка2"/>
    <w:next w:val="a2"/>
    <w:uiPriority w:val="99"/>
    <w:semiHidden/>
    <w:unhideWhenUsed/>
    <w:rsid w:val="00305AA4"/>
  </w:style>
  <w:style w:type="character" w:customStyle="1" w:styleId="24">
    <w:name w:val="Заголовок №2_"/>
    <w:basedOn w:val="a0"/>
    <w:link w:val="25"/>
    <w:rsid w:val="00305AA4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305AA4"/>
    <w:pPr>
      <w:widowControl w:val="0"/>
      <w:shd w:val="clear" w:color="auto" w:fill="FFFFFF"/>
      <w:spacing w:before="2940" w:after="0" w:line="0" w:lineRule="atLeast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styleId="af2">
    <w:name w:val="Title"/>
    <w:basedOn w:val="a"/>
    <w:link w:val="af3"/>
    <w:qFormat/>
    <w:rsid w:val="00305A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305A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"/>
    <w:link w:val="27"/>
    <w:unhideWhenUsed/>
    <w:rsid w:val="00305AA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305AA4"/>
  </w:style>
  <w:style w:type="paragraph" w:styleId="af4">
    <w:name w:val="caption"/>
    <w:basedOn w:val="a"/>
    <w:next w:val="a"/>
    <w:semiHidden/>
    <w:unhideWhenUsed/>
    <w:qFormat/>
    <w:rsid w:val="00305A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305AA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05A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05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5">
    <w:name w:val="Заголовок №3_"/>
    <w:basedOn w:val="a0"/>
    <w:link w:val="310"/>
    <w:locked/>
    <w:rsid w:val="00305AA4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5"/>
    <w:rsid w:val="00305AA4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paragraph" w:customStyle="1" w:styleId="af5">
    <w:name w:val="Новый"/>
    <w:basedOn w:val="a"/>
    <w:rsid w:val="00305AA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character" w:customStyle="1" w:styleId="36">
    <w:name w:val="Заголовок №36"/>
    <w:basedOn w:val="35"/>
    <w:rsid w:val="00305AA4"/>
    <w:rPr>
      <w:rFonts w:ascii="Times New Roman" w:hAnsi="Times New Roman" w:cs="Times New Roman" w:hint="default"/>
      <w:b/>
      <w:bCs/>
      <w:spacing w:val="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42</Pages>
  <Words>7130</Words>
  <Characters>40644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warstrikelip@mail.ru</cp:lastModifiedBy>
  <cp:revision>12</cp:revision>
  <dcterms:created xsi:type="dcterms:W3CDTF">2019-11-27T05:26:00Z</dcterms:created>
  <dcterms:modified xsi:type="dcterms:W3CDTF">2021-11-16T21:09:00Z</dcterms:modified>
</cp:coreProperties>
</file>