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D3" w:rsidRPr="00F644D3" w:rsidRDefault="00F644D3" w:rsidP="00F644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4"/>
          <w:lang w:eastAsia="ru-RU"/>
        </w:rPr>
      </w:pPr>
      <w:r w:rsidRPr="00F644D3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4"/>
          <w:lang w:eastAsia="ru-RU"/>
        </w:rPr>
        <w:t xml:space="preserve">Памятка родителям по профилактике и предупреждению употребления подростками наркотических и других </w:t>
      </w:r>
      <w:proofErr w:type="spellStart"/>
      <w:r w:rsidRPr="00F644D3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4"/>
          <w:lang w:eastAsia="ru-RU"/>
        </w:rPr>
        <w:t>психоактивных</w:t>
      </w:r>
      <w:proofErr w:type="spellEnd"/>
      <w:r w:rsidRPr="00F644D3">
        <w:rPr>
          <w:rFonts w:ascii="Times New Roman" w:eastAsia="Times New Roman" w:hAnsi="Times New Roman" w:cs="Times New Roman"/>
          <w:b/>
          <w:bCs/>
          <w:color w:val="272727"/>
          <w:kern w:val="36"/>
          <w:sz w:val="28"/>
          <w:szCs w:val="24"/>
          <w:lang w:eastAsia="ru-RU"/>
        </w:rPr>
        <w:t xml:space="preserve"> веществ</w:t>
      </w:r>
    </w:p>
    <w:p w:rsidR="00AA3A36" w:rsidRPr="00F644D3" w:rsidRDefault="00F644D3" w:rsidP="00F644D3">
      <w:pPr>
        <w:spacing w:before="100" w:beforeAutospacing="1" w:after="100" w:afterAutospacing="1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годы для России употребление несовершеннолетними наркотических и других </w:t>
      </w:r>
      <w:proofErr w:type="spellStart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евратилось в проблему, представляющую серьезную угрозу для здоровья подрастающего поколения. Основными причинами потребления несовершеннолетними наркотиков могут являться: употребление их ради любопытства; желание казаться более взрослыми; одним из способов обратить на себя внимание родителей; неорганизованность досуга ребенка (кружки, секции и т.д.).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proofErr w:type="gramStart"/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</w:t>
      </w:r>
      <w:proofErr w:type="gramEnd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родителями и ребенком должны выстроиться доверительные отношения, несмотря на занятость и усталость после работы, необходимо ежедневно общаться с ребенком.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Постарайтесь выслушивать друг друга, а именно точку зрения ребенка, не подвергать ее жесткой критике. Старайтесь в том или ином случае поставить себя на его место с целью понять его позицию.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Помогайте своему ребенку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Симптомы употребления наркотических веществ</w:t>
      </w:r>
      <w:proofErr w:type="gramStart"/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пределить, употребляет ли Ваш ребенок наркотики или нет, достаточно сложно, особенно, если ребенок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все же стоит насторожиться, если проявляются:</w:t>
      </w:r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признаки: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бледность или покраснение кожи;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расширенные или суженные зрачки, покрасневшие или мутные глаза;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несвязная, замедленная или ускоренная речь;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плохая координация движений (пошатывание или спотыкание);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резкие скачки артериального давления.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Поведенческие признаки:</w:t>
      </w:r>
      <w:proofErr w:type="gramStart"/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беспричинное возбуждение, вялость;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нарастающее безразличие ко всему, ухудшение памяти, внимания;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уходы из дома, прогулы в учебном заведении по непонятным причинам;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болезненная реакция на критику, частая смена настроения;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избегание общения с людьми, с которыми раньше были близки;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просьбы дать денег;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пропажа из дома ценностей;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частые телефонные звонки, использование жаргона, секретные разговоры;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самоизоляция, уход от участия в делах, которые раньше были интересны;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4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Очевидные признаки: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следы от уколов (вдоль магистральных сосудов на изгибах рук, между пальцев), порезы, синяки;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бумажки и денежные купюры, свернутые в трубочки;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закопченные ложки, фольга;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капсулы, пузырьки, жестяные банки;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пластиковые бутылки с прожженными отверстиями;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пачки лекарств снотворного либо успокоительного действия;</w:t>
      </w:r>
      <w:proofErr w:type="gramEnd"/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папиросы в пачках из-под сигарет.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Ваш ребенок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  <w:r w:rsidRPr="00F6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sectPr w:rsidR="00AA3A36" w:rsidRPr="00F644D3" w:rsidSect="00F644D3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44D3"/>
    <w:rsid w:val="00AA3A36"/>
    <w:rsid w:val="00F6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36"/>
  </w:style>
  <w:style w:type="paragraph" w:styleId="1">
    <w:name w:val="heading 1"/>
    <w:basedOn w:val="a"/>
    <w:link w:val="10"/>
    <w:uiPriority w:val="9"/>
    <w:qFormat/>
    <w:rsid w:val="00F64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44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4995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single" w:sz="6" w:space="0" w:color="808183"/>
            <w:right w:val="none" w:sz="0" w:space="0" w:color="auto"/>
          </w:divBdr>
        </w:div>
        <w:div w:id="1098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2021-09-18T10:11:00Z</dcterms:created>
  <dcterms:modified xsi:type="dcterms:W3CDTF">2021-09-18T10:14:00Z</dcterms:modified>
</cp:coreProperties>
</file>