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52C" w:rsidRPr="00B619EE" w:rsidRDefault="00B619EE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B619EE">
        <w:rPr>
          <w:rFonts w:ascii="Times New Roman" w:hAnsi="Times New Roman" w:cs="Times New Roman"/>
          <w:b/>
          <w:sz w:val="28"/>
        </w:rPr>
        <w:t>13.12. История 10 класс</w:t>
      </w:r>
    </w:p>
    <w:p w:rsidR="00B619EE" w:rsidRPr="00B619EE" w:rsidRDefault="00B619EE">
      <w:pPr>
        <w:rPr>
          <w:rFonts w:ascii="Times New Roman" w:hAnsi="Times New Roman" w:cs="Times New Roman"/>
          <w:b/>
          <w:sz w:val="28"/>
        </w:rPr>
      </w:pPr>
      <w:r w:rsidRPr="00B619EE">
        <w:rPr>
          <w:rFonts w:ascii="Times New Roman" w:hAnsi="Times New Roman" w:cs="Times New Roman"/>
          <w:b/>
          <w:sz w:val="28"/>
        </w:rPr>
        <w:t>Читать параграф 19 «Кризисы 1970-1980»</w:t>
      </w:r>
    </w:p>
    <w:p w:rsidR="00B619EE" w:rsidRPr="00B619EE" w:rsidRDefault="00B619EE">
      <w:pPr>
        <w:rPr>
          <w:rFonts w:ascii="Times New Roman" w:hAnsi="Times New Roman" w:cs="Times New Roman"/>
          <w:b/>
          <w:sz w:val="28"/>
        </w:rPr>
      </w:pPr>
      <w:r w:rsidRPr="00B619EE">
        <w:rPr>
          <w:rFonts w:ascii="Times New Roman" w:hAnsi="Times New Roman" w:cs="Times New Roman"/>
          <w:b/>
          <w:sz w:val="28"/>
        </w:rPr>
        <w:t>Ответить на вопросы на стр.180 в голубой рамке 3,4,5</w:t>
      </w:r>
      <w:bookmarkEnd w:id="0"/>
    </w:p>
    <w:sectPr w:rsidR="00B619EE" w:rsidRPr="00B6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BC"/>
    <w:rsid w:val="003619BC"/>
    <w:rsid w:val="00B619EE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9EC3"/>
  <w15:chartTrackingRefBased/>
  <w15:docId w15:val="{08FFC321-6D53-4E2F-AA9C-CBFD6652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2</cp:revision>
  <dcterms:created xsi:type="dcterms:W3CDTF">2022-12-13T04:24:00Z</dcterms:created>
  <dcterms:modified xsi:type="dcterms:W3CDTF">2022-12-13T04:29:00Z</dcterms:modified>
</cp:coreProperties>
</file>